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5A480" w14:textId="57F32043" w:rsidR="00A50880" w:rsidRPr="0045190A" w:rsidRDefault="00C96C01" w:rsidP="00A50880">
      <w:pPr>
        <w:spacing w:after="0" w:line="360" w:lineRule="auto"/>
        <w:jc w:val="center"/>
        <w:rPr>
          <w:rFonts w:cs="Times New Roman"/>
          <w:b/>
          <w:sz w:val="32"/>
          <w:szCs w:val="32"/>
          <w:lang w:val="en-US"/>
        </w:rPr>
      </w:pPr>
      <w:bookmarkStart w:id="0" w:name="_Hlk23241032"/>
      <w:r w:rsidRPr="0045190A">
        <w:rPr>
          <w:rFonts w:cs="Times New Roman"/>
          <w:b/>
          <w:sz w:val="32"/>
          <w:szCs w:val="32"/>
          <w:lang w:val="en-US"/>
        </w:rPr>
        <w:t xml:space="preserve">Solvent </w:t>
      </w:r>
      <w:r w:rsidR="00691F5C" w:rsidRPr="0045190A">
        <w:rPr>
          <w:rFonts w:cs="Times New Roman"/>
          <w:b/>
          <w:sz w:val="32"/>
          <w:szCs w:val="32"/>
          <w:lang w:val="en-US"/>
        </w:rPr>
        <w:t>C</w:t>
      </w:r>
      <w:r w:rsidRPr="0045190A">
        <w:rPr>
          <w:rFonts w:cs="Times New Roman"/>
          <w:b/>
          <w:sz w:val="32"/>
          <w:szCs w:val="32"/>
          <w:lang w:val="en-US"/>
        </w:rPr>
        <w:t>o-</w:t>
      </w:r>
      <w:r w:rsidR="00691F5C" w:rsidRPr="0045190A">
        <w:rPr>
          <w:rFonts w:cs="Times New Roman"/>
          <w:b/>
          <w:sz w:val="32"/>
          <w:szCs w:val="32"/>
          <w:lang w:val="en-US"/>
        </w:rPr>
        <w:t>I</w:t>
      </w:r>
      <w:r w:rsidRPr="0045190A">
        <w:rPr>
          <w:rFonts w:cs="Times New Roman"/>
          <w:b/>
          <w:sz w:val="32"/>
          <w:szCs w:val="32"/>
          <w:lang w:val="en-US"/>
        </w:rPr>
        <w:t>ntercalation</w:t>
      </w:r>
      <w:r w:rsidR="002E5F34" w:rsidRPr="0045190A">
        <w:rPr>
          <w:rFonts w:cs="Times New Roman"/>
          <w:b/>
          <w:sz w:val="32"/>
          <w:szCs w:val="32"/>
          <w:lang w:val="en-US"/>
        </w:rPr>
        <w:t xml:space="preserve"> </w:t>
      </w:r>
      <w:r w:rsidRPr="0045190A">
        <w:rPr>
          <w:rFonts w:cs="Times New Roman"/>
          <w:b/>
          <w:sz w:val="32"/>
          <w:szCs w:val="32"/>
          <w:lang w:val="en-US"/>
        </w:rPr>
        <w:t>into</w:t>
      </w:r>
      <w:r w:rsidR="00414829" w:rsidRPr="0045190A">
        <w:rPr>
          <w:rFonts w:cs="Times New Roman"/>
          <w:b/>
          <w:sz w:val="32"/>
          <w:szCs w:val="32"/>
          <w:lang w:val="en-US"/>
        </w:rPr>
        <w:t xml:space="preserve"> </w:t>
      </w:r>
      <w:r w:rsidR="002E5F34" w:rsidRPr="0045190A">
        <w:rPr>
          <w:rFonts w:cs="Times New Roman"/>
          <w:b/>
          <w:sz w:val="32"/>
          <w:szCs w:val="32"/>
          <w:lang w:val="en-US"/>
        </w:rPr>
        <w:t>F</w:t>
      </w:r>
      <w:r w:rsidR="00414829" w:rsidRPr="0045190A">
        <w:rPr>
          <w:rFonts w:cs="Times New Roman"/>
          <w:b/>
          <w:sz w:val="32"/>
          <w:szCs w:val="32"/>
          <w:lang w:val="en-US"/>
        </w:rPr>
        <w:t>ew-</w:t>
      </w:r>
      <w:r w:rsidR="002E5F34" w:rsidRPr="0045190A">
        <w:rPr>
          <w:rFonts w:cs="Times New Roman"/>
          <w:b/>
          <w:sz w:val="32"/>
          <w:szCs w:val="32"/>
          <w:lang w:val="en-US"/>
        </w:rPr>
        <w:t xml:space="preserve">Layered </w:t>
      </w:r>
      <w:r w:rsidR="00414829" w:rsidRPr="0045190A">
        <w:rPr>
          <w:rFonts w:cs="Times New Roman"/>
          <w:b/>
          <w:sz w:val="32"/>
          <w:szCs w:val="32"/>
          <w:lang w:val="en-US"/>
        </w:rPr>
        <w:t>Ti</w:t>
      </w:r>
      <w:r w:rsidR="00414829" w:rsidRPr="0045190A">
        <w:rPr>
          <w:rFonts w:cs="Times New Roman"/>
          <w:b/>
          <w:sz w:val="32"/>
          <w:szCs w:val="32"/>
          <w:vertAlign w:val="subscript"/>
          <w:lang w:val="en-US"/>
        </w:rPr>
        <w:t>3</w:t>
      </w:r>
      <w:r w:rsidR="00414829" w:rsidRPr="0045190A">
        <w:rPr>
          <w:rFonts w:cs="Times New Roman"/>
          <w:b/>
          <w:sz w:val="32"/>
          <w:szCs w:val="32"/>
          <w:lang w:val="en-US"/>
        </w:rPr>
        <w:t>C</w:t>
      </w:r>
      <w:r w:rsidR="00414829" w:rsidRPr="0045190A">
        <w:rPr>
          <w:rFonts w:cs="Times New Roman"/>
          <w:b/>
          <w:sz w:val="32"/>
          <w:szCs w:val="32"/>
          <w:vertAlign w:val="subscript"/>
          <w:lang w:val="en-US"/>
        </w:rPr>
        <w:t>2</w:t>
      </w:r>
      <w:r w:rsidR="00414829" w:rsidRPr="0045190A">
        <w:rPr>
          <w:rFonts w:cs="Times New Roman"/>
          <w:b/>
          <w:sz w:val="32"/>
          <w:szCs w:val="32"/>
          <w:lang w:val="en-US"/>
        </w:rPr>
        <w:t>T</w:t>
      </w:r>
      <w:r w:rsidR="00414829" w:rsidRPr="0045190A">
        <w:rPr>
          <w:rFonts w:cs="Times New Roman"/>
          <w:b/>
          <w:i/>
          <w:sz w:val="32"/>
          <w:szCs w:val="32"/>
          <w:vertAlign w:val="subscript"/>
          <w:lang w:val="en-US"/>
        </w:rPr>
        <w:t>x</w:t>
      </w:r>
      <w:r w:rsidR="00414829" w:rsidRPr="0045190A">
        <w:rPr>
          <w:rFonts w:cs="Times New Roman"/>
          <w:b/>
          <w:sz w:val="32"/>
          <w:szCs w:val="32"/>
          <w:lang w:val="en-US"/>
        </w:rPr>
        <w:t xml:space="preserve"> MXenes </w:t>
      </w:r>
      <w:r w:rsidRPr="0045190A">
        <w:rPr>
          <w:rFonts w:cs="Times New Roman"/>
          <w:b/>
          <w:sz w:val="32"/>
          <w:szCs w:val="32"/>
          <w:lang w:val="en-US"/>
        </w:rPr>
        <w:t xml:space="preserve">in </w:t>
      </w:r>
      <w:r w:rsidR="00A35D9F" w:rsidRPr="0045190A">
        <w:rPr>
          <w:rFonts w:cs="Times New Roman"/>
          <w:b/>
          <w:sz w:val="32"/>
          <w:szCs w:val="32"/>
          <w:lang w:val="en-US"/>
        </w:rPr>
        <w:t xml:space="preserve">Lithium Ion Batteries </w:t>
      </w:r>
      <w:r w:rsidRPr="0045190A">
        <w:rPr>
          <w:rFonts w:cs="Times New Roman"/>
          <w:b/>
          <w:sz w:val="32"/>
          <w:szCs w:val="32"/>
          <w:lang w:val="en-US"/>
        </w:rPr>
        <w:t>Induced by Acidic or Basic Post-Treatment</w:t>
      </w:r>
    </w:p>
    <w:p w14:paraId="6A30A859" w14:textId="2B1CA8E5" w:rsidR="00EC7CE3" w:rsidRPr="0045190A" w:rsidRDefault="009938A3" w:rsidP="000059B9">
      <w:pPr>
        <w:spacing w:after="0" w:line="360" w:lineRule="auto"/>
        <w:jc w:val="center"/>
        <w:rPr>
          <w:rFonts w:cs="Times New Roman"/>
          <w:i/>
          <w:sz w:val="24"/>
          <w:szCs w:val="24"/>
          <w:lang w:val="en-US"/>
        </w:rPr>
      </w:pPr>
      <w:bookmarkStart w:id="1" w:name="_Hlk26340881"/>
      <w:bookmarkEnd w:id="0"/>
      <w:r w:rsidRPr="0045190A">
        <w:rPr>
          <w:rFonts w:cs="Times New Roman"/>
          <w:i/>
          <w:sz w:val="24"/>
          <w:szCs w:val="24"/>
          <w:lang w:val="en-US"/>
        </w:rPr>
        <w:t>Peer Bärmann</w:t>
      </w:r>
      <w:r w:rsidR="006531AF" w:rsidRPr="0045190A">
        <w:rPr>
          <w:rFonts w:cs="Times New Roman"/>
          <w:i/>
          <w:sz w:val="24"/>
          <w:szCs w:val="24"/>
          <w:vertAlign w:val="superscript"/>
          <w:lang w:val="en-US"/>
        </w:rPr>
        <w:t>1</w:t>
      </w:r>
      <w:r w:rsidR="00114C63" w:rsidRPr="0045190A">
        <w:rPr>
          <w:rFonts w:cs="Times New Roman"/>
          <w:i/>
          <w:sz w:val="24"/>
          <w:szCs w:val="24"/>
          <w:lang w:val="en-US"/>
        </w:rPr>
        <w:t>,</w:t>
      </w:r>
      <w:r w:rsidR="00F72112" w:rsidRPr="0045190A">
        <w:rPr>
          <w:rFonts w:cs="Times New Roman"/>
          <w:i/>
          <w:sz w:val="24"/>
          <w:szCs w:val="24"/>
          <w:lang w:val="en-US"/>
        </w:rPr>
        <w:t xml:space="preserve"> Roman Nölle</w:t>
      </w:r>
      <w:r w:rsidR="00F72112" w:rsidRPr="0045190A">
        <w:rPr>
          <w:rFonts w:cs="Times New Roman"/>
          <w:i/>
          <w:sz w:val="24"/>
          <w:szCs w:val="24"/>
          <w:vertAlign w:val="superscript"/>
          <w:lang w:val="en-US"/>
        </w:rPr>
        <w:t>1</w:t>
      </w:r>
      <w:r w:rsidR="00F72112" w:rsidRPr="0045190A">
        <w:rPr>
          <w:rFonts w:cs="Times New Roman"/>
          <w:i/>
          <w:sz w:val="24"/>
          <w:szCs w:val="24"/>
          <w:lang w:val="en-US"/>
        </w:rPr>
        <w:t>,</w:t>
      </w:r>
      <w:r w:rsidR="00B16C93" w:rsidRPr="0045190A">
        <w:rPr>
          <w:rFonts w:cs="Times New Roman"/>
          <w:i/>
          <w:sz w:val="24"/>
          <w:szCs w:val="24"/>
          <w:lang w:val="en-US"/>
        </w:rPr>
        <w:t xml:space="preserve"> </w:t>
      </w:r>
      <w:proofErr w:type="spellStart"/>
      <w:r w:rsidR="002C2235" w:rsidRPr="0045190A">
        <w:rPr>
          <w:rFonts w:cs="Times New Roman"/>
          <w:i/>
          <w:sz w:val="24"/>
          <w:szCs w:val="24"/>
          <w:lang w:val="en-US"/>
        </w:rPr>
        <w:t>Vassil</w:t>
      </w:r>
      <w:r w:rsidR="00E12066" w:rsidRPr="0045190A">
        <w:rPr>
          <w:rFonts w:cs="Times New Roman"/>
          <w:i/>
          <w:sz w:val="24"/>
          <w:szCs w:val="24"/>
          <w:lang w:val="en-US"/>
        </w:rPr>
        <w:t>Iios</w:t>
      </w:r>
      <w:proofErr w:type="spellEnd"/>
      <w:r w:rsidR="002C2235" w:rsidRPr="0045190A">
        <w:rPr>
          <w:rFonts w:cs="Times New Roman"/>
          <w:i/>
          <w:sz w:val="24"/>
          <w:szCs w:val="24"/>
          <w:lang w:val="en-US"/>
        </w:rPr>
        <w:t xml:space="preserve"> S</w:t>
      </w:r>
      <w:r w:rsidR="00E12066" w:rsidRPr="0045190A">
        <w:rPr>
          <w:rFonts w:cs="Times New Roman"/>
          <w:i/>
          <w:sz w:val="24"/>
          <w:szCs w:val="24"/>
          <w:lang w:val="en-US"/>
        </w:rPr>
        <w:t>i</w:t>
      </w:r>
      <w:r w:rsidR="002C2235" w:rsidRPr="0045190A">
        <w:rPr>
          <w:rFonts w:cs="Times New Roman"/>
          <w:i/>
          <w:sz w:val="24"/>
          <w:szCs w:val="24"/>
          <w:lang w:val="en-US"/>
        </w:rPr>
        <w:t>ozios</w:t>
      </w:r>
      <w:r w:rsidR="002C2235" w:rsidRPr="0045190A">
        <w:rPr>
          <w:rFonts w:cs="Times New Roman"/>
          <w:i/>
          <w:sz w:val="24"/>
          <w:szCs w:val="24"/>
          <w:vertAlign w:val="superscript"/>
          <w:lang w:val="en-US"/>
        </w:rPr>
        <w:t>1</w:t>
      </w:r>
      <w:r w:rsidR="00262959" w:rsidRPr="0045190A">
        <w:rPr>
          <w:rFonts w:cs="Times New Roman"/>
          <w:i/>
          <w:sz w:val="24"/>
          <w:szCs w:val="24"/>
          <w:lang w:val="en-US"/>
        </w:rPr>
        <w:t xml:space="preserve">, </w:t>
      </w:r>
      <w:proofErr w:type="spellStart"/>
      <w:r w:rsidR="002E5F34" w:rsidRPr="0045190A">
        <w:rPr>
          <w:rFonts w:cs="Times New Roman"/>
          <w:i/>
          <w:sz w:val="24"/>
          <w:szCs w:val="24"/>
          <w:lang w:val="en-US"/>
        </w:rPr>
        <w:t>Mirco</w:t>
      </w:r>
      <w:proofErr w:type="spellEnd"/>
      <w:r w:rsidR="002E5F34" w:rsidRPr="0045190A">
        <w:rPr>
          <w:rFonts w:cs="Times New Roman"/>
          <w:i/>
          <w:sz w:val="24"/>
          <w:szCs w:val="24"/>
          <w:lang w:val="en-US"/>
        </w:rPr>
        <w:t xml:space="preserve"> </w:t>
      </w:r>
      <w:r w:rsidR="00F94E5E" w:rsidRPr="0045190A">
        <w:rPr>
          <w:rFonts w:cs="Times New Roman"/>
          <w:i/>
          <w:sz w:val="24"/>
          <w:szCs w:val="24"/>
          <w:lang w:val="en-US"/>
        </w:rPr>
        <w:t>Ruttert</w:t>
      </w:r>
      <w:r w:rsidR="00F94E5E" w:rsidRPr="0045190A">
        <w:rPr>
          <w:rFonts w:cs="Times New Roman"/>
          <w:i/>
          <w:sz w:val="24"/>
          <w:szCs w:val="24"/>
          <w:vertAlign w:val="superscript"/>
          <w:lang w:val="en-US"/>
        </w:rPr>
        <w:t>1</w:t>
      </w:r>
      <w:r w:rsidR="00AA5825" w:rsidRPr="0045190A">
        <w:rPr>
          <w:rFonts w:cs="Times New Roman"/>
          <w:i/>
          <w:sz w:val="24"/>
          <w:szCs w:val="24"/>
          <w:lang w:val="en-US"/>
        </w:rPr>
        <w:t xml:space="preserve">, </w:t>
      </w:r>
      <w:r w:rsidR="00EC7CE3" w:rsidRPr="0045190A">
        <w:rPr>
          <w:rFonts w:cs="Times New Roman"/>
          <w:i/>
          <w:sz w:val="24"/>
          <w:szCs w:val="24"/>
          <w:lang w:val="en-US"/>
        </w:rPr>
        <w:t xml:space="preserve">Olivier </w:t>
      </w:r>
      <w:r w:rsidR="004575DB" w:rsidRPr="0045190A">
        <w:rPr>
          <w:rFonts w:cs="Times New Roman"/>
          <w:i/>
          <w:sz w:val="24"/>
          <w:szCs w:val="24"/>
          <w:lang w:val="en-US"/>
        </w:rPr>
        <w:t>Guillon</w:t>
      </w:r>
      <w:r w:rsidR="004575DB" w:rsidRPr="0045190A">
        <w:rPr>
          <w:rFonts w:cs="Times New Roman"/>
          <w:i/>
          <w:sz w:val="24"/>
          <w:szCs w:val="24"/>
          <w:vertAlign w:val="superscript"/>
          <w:lang w:val="en-US"/>
        </w:rPr>
        <w:t>2,3</w:t>
      </w:r>
      <w:r w:rsidR="00881519" w:rsidRPr="0045190A">
        <w:rPr>
          <w:rFonts w:cs="Times New Roman"/>
          <w:i/>
          <w:sz w:val="24"/>
          <w:szCs w:val="24"/>
          <w:lang w:val="en-US"/>
        </w:rPr>
        <w:t>,</w:t>
      </w:r>
      <w:r w:rsidR="004575DB" w:rsidRPr="0045190A">
        <w:rPr>
          <w:rFonts w:cs="Times New Roman"/>
          <w:i/>
          <w:sz w:val="24"/>
          <w:szCs w:val="24"/>
          <w:lang w:val="en-US"/>
        </w:rPr>
        <w:t xml:space="preserve"> </w:t>
      </w:r>
    </w:p>
    <w:p w14:paraId="4CA81F6E" w14:textId="08A88C8D" w:rsidR="00B52961" w:rsidRPr="0045190A" w:rsidRDefault="00657DEC" w:rsidP="000059B9">
      <w:pPr>
        <w:spacing w:after="0" w:line="360" w:lineRule="auto"/>
        <w:jc w:val="center"/>
        <w:rPr>
          <w:rFonts w:cs="Times New Roman"/>
          <w:i/>
          <w:sz w:val="24"/>
          <w:szCs w:val="24"/>
          <w:lang w:val="en-US"/>
        </w:rPr>
      </w:pPr>
      <w:r w:rsidRPr="0045190A">
        <w:rPr>
          <w:rFonts w:cs="Times New Roman"/>
          <w:i/>
          <w:sz w:val="24"/>
          <w:szCs w:val="24"/>
          <w:lang w:val="en-US"/>
        </w:rPr>
        <w:t>M</w:t>
      </w:r>
      <w:r w:rsidR="00B52961" w:rsidRPr="0045190A">
        <w:rPr>
          <w:rFonts w:cs="Times New Roman"/>
          <w:i/>
          <w:sz w:val="24"/>
          <w:szCs w:val="24"/>
          <w:lang w:val="en-US"/>
        </w:rPr>
        <w:t>artin Winter</w:t>
      </w:r>
      <w:r w:rsidR="006531AF" w:rsidRPr="0045190A">
        <w:rPr>
          <w:rFonts w:cs="Times New Roman"/>
          <w:i/>
          <w:sz w:val="24"/>
          <w:szCs w:val="24"/>
          <w:vertAlign w:val="superscript"/>
          <w:lang w:val="en-US"/>
        </w:rPr>
        <w:t>1,</w:t>
      </w:r>
      <w:r w:rsidR="004575DB" w:rsidRPr="0045190A">
        <w:rPr>
          <w:rFonts w:cs="Times New Roman"/>
          <w:i/>
          <w:sz w:val="24"/>
          <w:szCs w:val="24"/>
          <w:vertAlign w:val="superscript"/>
          <w:lang w:val="en-US"/>
        </w:rPr>
        <w:t>4</w:t>
      </w:r>
      <w:r w:rsidR="00195D19" w:rsidRPr="0045190A">
        <w:rPr>
          <w:rFonts w:cs="Times New Roman"/>
          <w:i/>
          <w:sz w:val="24"/>
          <w:szCs w:val="24"/>
          <w:lang w:val="en-US"/>
        </w:rPr>
        <w:t xml:space="preserve">, </w:t>
      </w:r>
      <w:r w:rsidR="00881519" w:rsidRPr="0045190A">
        <w:rPr>
          <w:rFonts w:cs="Times New Roman"/>
          <w:i/>
          <w:sz w:val="24"/>
          <w:szCs w:val="24"/>
          <w:lang w:val="en-US"/>
        </w:rPr>
        <w:t>Jesus Gonzalez</w:t>
      </w:r>
      <w:r w:rsidR="00881519" w:rsidRPr="0045190A">
        <w:rPr>
          <w:rFonts w:cs="Times New Roman"/>
          <w:i/>
          <w:sz w:val="24"/>
          <w:szCs w:val="24"/>
          <w:lang w:val="en-US"/>
        </w:rPr>
        <w:noBreakHyphen/>
        <w:t>Julian</w:t>
      </w:r>
      <w:proofErr w:type="gramStart"/>
      <w:r w:rsidR="00881519" w:rsidRPr="0045190A">
        <w:rPr>
          <w:rFonts w:cs="Times New Roman"/>
          <w:i/>
          <w:sz w:val="24"/>
          <w:szCs w:val="24"/>
          <w:vertAlign w:val="superscript"/>
          <w:lang w:val="en-US"/>
        </w:rPr>
        <w:t>2,</w:t>
      </w:r>
      <w:r w:rsidR="00C5457F" w:rsidRPr="0045190A">
        <w:rPr>
          <w:rFonts w:cs="Times New Roman"/>
          <w:i/>
          <w:sz w:val="24"/>
          <w:szCs w:val="24"/>
          <w:vertAlign w:val="superscript"/>
          <w:lang w:val="en-US"/>
        </w:rPr>
        <w:t>*</w:t>
      </w:r>
      <w:proofErr w:type="gramEnd"/>
      <w:r w:rsidR="00881519" w:rsidRPr="0045190A">
        <w:rPr>
          <w:rFonts w:cs="Times New Roman"/>
          <w:i/>
          <w:sz w:val="24"/>
          <w:szCs w:val="24"/>
          <w:lang w:val="en-US"/>
        </w:rPr>
        <w:t xml:space="preserve">, </w:t>
      </w:r>
      <w:r w:rsidR="00195D19" w:rsidRPr="0045190A">
        <w:rPr>
          <w:rFonts w:cs="Times New Roman"/>
          <w:i/>
          <w:sz w:val="24"/>
          <w:szCs w:val="24"/>
          <w:lang w:val="en-US"/>
        </w:rPr>
        <w:t>Tobias </w:t>
      </w:r>
      <w:r w:rsidR="0033688C" w:rsidRPr="0045190A">
        <w:rPr>
          <w:rFonts w:cs="Times New Roman"/>
          <w:i/>
          <w:sz w:val="24"/>
          <w:szCs w:val="24"/>
          <w:lang w:val="en-US"/>
        </w:rPr>
        <w:t>Placke</w:t>
      </w:r>
      <w:r w:rsidR="006531AF" w:rsidRPr="0045190A">
        <w:rPr>
          <w:rFonts w:cs="Times New Roman"/>
          <w:i/>
          <w:sz w:val="24"/>
          <w:szCs w:val="24"/>
          <w:vertAlign w:val="superscript"/>
          <w:lang w:val="en-US"/>
        </w:rPr>
        <w:t>1</w:t>
      </w:r>
      <w:r w:rsidR="00195D19" w:rsidRPr="0045190A">
        <w:rPr>
          <w:rFonts w:cs="Times New Roman"/>
          <w:i/>
          <w:sz w:val="24"/>
          <w:szCs w:val="24"/>
          <w:vertAlign w:val="superscript"/>
          <w:lang w:val="en-US"/>
        </w:rPr>
        <w:t>,</w:t>
      </w:r>
      <w:r w:rsidR="0033688C" w:rsidRPr="0045190A">
        <w:rPr>
          <w:rFonts w:cs="Times New Roman"/>
          <w:i/>
          <w:sz w:val="24"/>
          <w:szCs w:val="24"/>
          <w:vertAlign w:val="superscript"/>
          <w:lang w:val="en-US"/>
        </w:rPr>
        <w:t>*</w:t>
      </w:r>
    </w:p>
    <w:p w14:paraId="05712338" w14:textId="77777777" w:rsidR="00EC7CE3" w:rsidRPr="0045190A" w:rsidRDefault="00EC7CE3" w:rsidP="000059B9">
      <w:pPr>
        <w:spacing w:after="0" w:line="360" w:lineRule="auto"/>
        <w:jc w:val="center"/>
        <w:rPr>
          <w:rFonts w:cs="Times New Roman"/>
          <w:sz w:val="20"/>
          <w:szCs w:val="20"/>
          <w:vertAlign w:val="superscript"/>
          <w:lang w:val="en-US"/>
        </w:rPr>
      </w:pPr>
    </w:p>
    <w:p w14:paraId="7BAB45E4" w14:textId="694B365B" w:rsidR="002B5885" w:rsidRPr="0045190A" w:rsidRDefault="006531AF" w:rsidP="000059B9">
      <w:pPr>
        <w:spacing w:after="0" w:line="360" w:lineRule="auto"/>
        <w:jc w:val="center"/>
        <w:rPr>
          <w:rFonts w:cs="Times New Roman"/>
          <w:sz w:val="20"/>
          <w:szCs w:val="20"/>
          <w:lang w:val="en-US"/>
        </w:rPr>
      </w:pPr>
      <w:r w:rsidRPr="0045190A">
        <w:rPr>
          <w:rFonts w:cs="Times New Roman"/>
          <w:sz w:val="20"/>
          <w:szCs w:val="20"/>
          <w:vertAlign w:val="superscript"/>
          <w:lang w:val="en-US"/>
        </w:rPr>
        <w:t xml:space="preserve">1 </w:t>
      </w:r>
      <w:r w:rsidR="00B52961" w:rsidRPr="0045190A">
        <w:rPr>
          <w:rFonts w:cs="Times New Roman"/>
          <w:sz w:val="20"/>
          <w:szCs w:val="20"/>
          <w:lang w:val="en-US"/>
        </w:rPr>
        <w:t>University of Münster, MEET Battery Research Center, Institute of Physical Chemistry,</w:t>
      </w:r>
      <w:r w:rsidR="00BF4D7A" w:rsidRPr="0045190A">
        <w:rPr>
          <w:rFonts w:cs="Times New Roman"/>
          <w:sz w:val="20"/>
          <w:szCs w:val="20"/>
          <w:lang w:val="en-US"/>
        </w:rPr>
        <w:t xml:space="preserve"> </w:t>
      </w:r>
    </w:p>
    <w:p w14:paraId="40436E6A" w14:textId="74A53A61" w:rsidR="00B52961" w:rsidRPr="0045190A" w:rsidRDefault="00B52961" w:rsidP="000059B9">
      <w:pPr>
        <w:spacing w:after="0" w:line="360" w:lineRule="auto"/>
        <w:jc w:val="center"/>
        <w:rPr>
          <w:rFonts w:cs="Times New Roman"/>
          <w:sz w:val="20"/>
          <w:szCs w:val="20"/>
          <w:lang w:val="en-US"/>
        </w:rPr>
      </w:pPr>
      <w:r w:rsidRPr="0045190A">
        <w:rPr>
          <w:rFonts w:cs="Times New Roman"/>
          <w:sz w:val="20"/>
          <w:szCs w:val="20"/>
          <w:lang w:val="en-US"/>
        </w:rPr>
        <w:t>Corrensstr</w:t>
      </w:r>
      <w:r w:rsidR="00D540C9" w:rsidRPr="0045190A">
        <w:rPr>
          <w:rFonts w:cs="Times New Roman"/>
          <w:sz w:val="20"/>
          <w:szCs w:val="20"/>
          <w:lang w:val="en-US"/>
        </w:rPr>
        <w:t>.</w:t>
      </w:r>
      <w:r w:rsidRPr="0045190A">
        <w:rPr>
          <w:rFonts w:cs="Times New Roman"/>
          <w:sz w:val="20"/>
          <w:szCs w:val="20"/>
          <w:lang w:val="en-US"/>
        </w:rPr>
        <w:t xml:space="preserve"> 46, 48149 Münster, Germany</w:t>
      </w:r>
    </w:p>
    <w:p w14:paraId="54AC9E50" w14:textId="34A00D0F" w:rsidR="00AB6C88" w:rsidRPr="0045190A" w:rsidRDefault="00AB6C88" w:rsidP="00AB6C88">
      <w:pPr>
        <w:spacing w:after="0" w:line="360" w:lineRule="auto"/>
        <w:jc w:val="center"/>
        <w:rPr>
          <w:rFonts w:cs="Times New Roman"/>
          <w:sz w:val="20"/>
          <w:szCs w:val="20"/>
          <w:lang w:val="en-US"/>
        </w:rPr>
      </w:pPr>
      <w:r w:rsidRPr="0045190A">
        <w:rPr>
          <w:rFonts w:cs="Times New Roman"/>
          <w:sz w:val="20"/>
          <w:szCs w:val="20"/>
          <w:vertAlign w:val="superscript"/>
          <w:lang w:val="en-US"/>
        </w:rPr>
        <w:t>2</w:t>
      </w:r>
      <w:r w:rsidRPr="0045190A">
        <w:rPr>
          <w:rFonts w:cs="Times New Roman"/>
          <w:sz w:val="20"/>
          <w:szCs w:val="20"/>
          <w:lang w:val="en-US"/>
        </w:rPr>
        <w:t xml:space="preserve"> </w:t>
      </w:r>
      <w:proofErr w:type="spellStart"/>
      <w:r w:rsidRPr="0045190A">
        <w:rPr>
          <w:rFonts w:cs="Times New Roman"/>
          <w:sz w:val="20"/>
          <w:szCs w:val="20"/>
          <w:lang w:val="en-US"/>
        </w:rPr>
        <w:t>Forschungszentrum</w:t>
      </w:r>
      <w:proofErr w:type="spellEnd"/>
      <w:r w:rsidRPr="0045190A">
        <w:rPr>
          <w:rFonts w:cs="Times New Roman"/>
          <w:sz w:val="20"/>
          <w:szCs w:val="20"/>
          <w:lang w:val="en-US"/>
        </w:rPr>
        <w:t xml:space="preserve"> </w:t>
      </w:r>
      <w:proofErr w:type="spellStart"/>
      <w:r w:rsidRPr="0045190A">
        <w:rPr>
          <w:rFonts w:cs="Times New Roman"/>
          <w:sz w:val="20"/>
          <w:szCs w:val="20"/>
          <w:lang w:val="en-US"/>
        </w:rPr>
        <w:t>Jülich</w:t>
      </w:r>
      <w:proofErr w:type="spellEnd"/>
      <w:r w:rsidRPr="0045190A">
        <w:rPr>
          <w:rFonts w:cs="Times New Roman"/>
          <w:sz w:val="20"/>
          <w:szCs w:val="20"/>
          <w:lang w:val="en-US"/>
        </w:rPr>
        <w:t xml:space="preserve"> GmbH, Institute of Energy and Climate Research: Materials Synthesis and Processing (IEK-1), Wilhelm-</w:t>
      </w:r>
      <w:proofErr w:type="spellStart"/>
      <w:r w:rsidRPr="0045190A">
        <w:rPr>
          <w:rFonts w:cs="Times New Roman"/>
          <w:sz w:val="20"/>
          <w:szCs w:val="20"/>
          <w:lang w:val="en-US"/>
        </w:rPr>
        <w:t>Johnen</w:t>
      </w:r>
      <w:proofErr w:type="spellEnd"/>
      <w:r w:rsidRPr="0045190A">
        <w:rPr>
          <w:rFonts w:cs="Times New Roman"/>
          <w:sz w:val="20"/>
          <w:szCs w:val="20"/>
          <w:lang w:val="en-US"/>
        </w:rPr>
        <w:t>-</w:t>
      </w:r>
      <w:proofErr w:type="spellStart"/>
      <w:r w:rsidRPr="0045190A">
        <w:rPr>
          <w:rFonts w:cs="Times New Roman"/>
          <w:sz w:val="20"/>
          <w:szCs w:val="20"/>
          <w:lang w:val="en-US"/>
        </w:rPr>
        <w:t>Straße</w:t>
      </w:r>
      <w:proofErr w:type="spellEnd"/>
      <w:r w:rsidRPr="0045190A">
        <w:rPr>
          <w:rFonts w:cs="Times New Roman"/>
          <w:sz w:val="20"/>
          <w:szCs w:val="20"/>
          <w:lang w:val="en-US"/>
        </w:rPr>
        <w:t>,</w:t>
      </w:r>
      <w:r w:rsidR="002B5885" w:rsidRPr="0045190A">
        <w:rPr>
          <w:rFonts w:cs="Times New Roman"/>
          <w:sz w:val="20"/>
          <w:szCs w:val="20"/>
          <w:lang w:val="en-US"/>
        </w:rPr>
        <w:t xml:space="preserve"> </w:t>
      </w:r>
      <w:r w:rsidR="004575DB" w:rsidRPr="0045190A">
        <w:rPr>
          <w:rFonts w:cs="Times New Roman"/>
          <w:sz w:val="20"/>
          <w:szCs w:val="20"/>
          <w:lang w:val="en-US"/>
        </w:rPr>
        <w:t xml:space="preserve">52425 </w:t>
      </w:r>
      <w:proofErr w:type="spellStart"/>
      <w:r w:rsidRPr="0045190A">
        <w:rPr>
          <w:rFonts w:cs="Times New Roman"/>
          <w:sz w:val="20"/>
          <w:szCs w:val="20"/>
          <w:lang w:val="en-US"/>
        </w:rPr>
        <w:t>Jülich</w:t>
      </w:r>
      <w:proofErr w:type="spellEnd"/>
      <w:r w:rsidRPr="0045190A">
        <w:rPr>
          <w:rFonts w:cs="Times New Roman"/>
          <w:sz w:val="20"/>
          <w:szCs w:val="20"/>
          <w:lang w:val="en-US"/>
        </w:rPr>
        <w:t>, Germany</w:t>
      </w:r>
    </w:p>
    <w:p w14:paraId="2560D31A" w14:textId="3CEEBCF1" w:rsidR="004575DB" w:rsidRPr="0045190A" w:rsidRDefault="004575DB" w:rsidP="00AB6C88">
      <w:pPr>
        <w:spacing w:after="0" w:line="360" w:lineRule="auto"/>
        <w:jc w:val="center"/>
        <w:rPr>
          <w:rFonts w:cs="Times New Roman"/>
          <w:sz w:val="20"/>
          <w:szCs w:val="20"/>
        </w:rPr>
      </w:pPr>
      <w:r w:rsidRPr="0045190A">
        <w:rPr>
          <w:rFonts w:cs="Times New Roman"/>
          <w:sz w:val="20"/>
          <w:szCs w:val="20"/>
          <w:vertAlign w:val="superscript"/>
        </w:rPr>
        <w:t>3</w:t>
      </w:r>
      <w:r w:rsidRPr="0045190A">
        <w:rPr>
          <w:rFonts w:cs="Times New Roman"/>
          <w:sz w:val="20"/>
          <w:szCs w:val="20"/>
        </w:rPr>
        <w:t xml:space="preserve"> </w:t>
      </w:r>
      <w:r w:rsidR="004766A2" w:rsidRPr="0045190A">
        <w:rPr>
          <w:rFonts w:cs="Times New Roman"/>
          <w:sz w:val="20"/>
          <w:szCs w:val="20"/>
        </w:rPr>
        <w:t>Jülich Aachen Research Alliance JARA</w:t>
      </w:r>
      <w:r w:rsidRPr="0045190A">
        <w:rPr>
          <w:rFonts w:cs="Times New Roman"/>
          <w:sz w:val="20"/>
          <w:szCs w:val="20"/>
        </w:rPr>
        <w:t>, 52</w:t>
      </w:r>
      <w:r w:rsidR="004766A2" w:rsidRPr="0045190A">
        <w:rPr>
          <w:rFonts w:cs="Times New Roman"/>
          <w:sz w:val="20"/>
          <w:szCs w:val="20"/>
        </w:rPr>
        <w:t>425</w:t>
      </w:r>
      <w:r w:rsidRPr="0045190A">
        <w:rPr>
          <w:rFonts w:cs="Times New Roman"/>
          <w:sz w:val="20"/>
          <w:szCs w:val="20"/>
        </w:rPr>
        <w:t xml:space="preserve"> </w:t>
      </w:r>
      <w:r w:rsidR="004766A2" w:rsidRPr="0045190A">
        <w:rPr>
          <w:rFonts w:cs="Times New Roman"/>
          <w:sz w:val="20"/>
          <w:szCs w:val="20"/>
        </w:rPr>
        <w:t>Jülich</w:t>
      </w:r>
      <w:r w:rsidRPr="0045190A">
        <w:rPr>
          <w:rFonts w:cs="Times New Roman"/>
          <w:sz w:val="20"/>
          <w:szCs w:val="20"/>
        </w:rPr>
        <w:t>, Germany</w:t>
      </w:r>
    </w:p>
    <w:p w14:paraId="7B21D834" w14:textId="77777777" w:rsidR="002B5885" w:rsidRPr="0045190A" w:rsidRDefault="004575DB" w:rsidP="000059B9">
      <w:pPr>
        <w:spacing w:after="0" w:line="360" w:lineRule="auto"/>
        <w:jc w:val="center"/>
        <w:rPr>
          <w:rFonts w:cs="Times New Roman"/>
          <w:sz w:val="20"/>
          <w:szCs w:val="20"/>
        </w:rPr>
      </w:pPr>
      <w:r w:rsidRPr="0045190A">
        <w:rPr>
          <w:rFonts w:cs="Times New Roman"/>
          <w:sz w:val="20"/>
          <w:szCs w:val="20"/>
          <w:vertAlign w:val="superscript"/>
        </w:rPr>
        <w:t>4</w:t>
      </w:r>
      <w:r w:rsidRPr="0045190A">
        <w:rPr>
          <w:rFonts w:cs="Times New Roman"/>
          <w:sz w:val="20"/>
          <w:szCs w:val="20"/>
        </w:rPr>
        <w:t xml:space="preserve"> </w:t>
      </w:r>
      <w:r w:rsidR="006531AF" w:rsidRPr="0045190A">
        <w:rPr>
          <w:rFonts w:cs="Times New Roman"/>
          <w:sz w:val="20"/>
          <w:szCs w:val="20"/>
        </w:rPr>
        <w:t>Helmholtz Institute Münster, IEK-12</w:t>
      </w:r>
      <w:r w:rsidR="00E338C3" w:rsidRPr="0045190A">
        <w:rPr>
          <w:rFonts w:cs="Times New Roman"/>
          <w:sz w:val="20"/>
          <w:szCs w:val="20"/>
        </w:rPr>
        <w:t>,</w:t>
      </w:r>
      <w:r w:rsidR="006531AF" w:rsidRPr="0045190A">
        <w:rPr>
          <w:rFonts w:cs="Times New Roman"/>
          <w:sz w:val="20"/>
          <w:szCs w:val="20"/>
        </w:rPr>
        <w:t xml:space="preserve"> Forschungszentrum Jülich</w:t>
      </w:r>
      <w:r w:rsidR="001F1B34" w:rsidRPr="0045190A">
        <w:rPr>
          <w:rFonts w:cs="Times New Roman"/>
          <w:sz w:val="20"/>
          <w:szCs w:val="20"/>
        </w:rPr>
        <w:t xml:space="preserve"> GmbH</w:t>
      </w:r>
      <w:r w:rsidR="006531AF" w:rsidRPr="0045190A">
        <w:rPr>
          <w:rFonts w:cs="Times New Roman"/>
          <w:sz w:val="20"/>
          <w:szCs w:val="20"/>
        </w:rPr>
        <w:t xml:space="preserve">, </w:t>
      </w:r>
    </w:p>
    <w:p w14:paraId="3B1B41B7" w14:textId="5C704856" w:rsidR="006531AF" w:rsidRPr="0045190A" w:rsidRDefault="006531AF" w:rsidP="000059B9">
      <w:pPr>
        <w:spacing w:after="0" w:line="360" w:lineRule="auto"/>
        <w:jc w:val="center"/>
        <w:rPr>
          <w:rFonts w:cs="Times New Roman"/>
          <w:sz w:val="24"/>
          <w:szCs w:val="24"/>
          <w:lang w:val="en-US"/>
        </w:rPr>
      </w:pPr>
      <w:r w:rsidRPr="0045190A">
        <w:rPr>
          <w:rFonts w:cs="Times New Roman"/>
          <w:sz w:val="20"/>
          <w:szCs w:val="20"/>
          <w:lang w:val="en-US"/>
        </w:rPr>
        <w:t>Corrensstr</w:t>
      </w:r>
      <w:r w:rsidR="00D540C9" w:rsidRPr="0045190A">
        <w:rPr>
          <w:rFonts w:cs="Times New Roman"/>
          <w:sz w:val="20"/>
          <w:szCs w:val="20"/>
          <w:lang w:val="en-US"/>
        </w:rPr>
        <w:t>.</w:t>
      </w:r>
      <w:r w:rsidR="00A66117" w:rsidRPr="0045190A">
        <w:rPr>
          <w:rFonts w:cs="Times New Roman"/>
          <w:sz w:val="20"/>
          <w:szCs w:val="20"/>
          <w:lang w:val="en-US"/>
        </w:rPr>
        <w:t> </w:t>
      </w:r>
      <w:r w:rsidRPr="0045190A">
        <w:rPr>
          <w:rFonts w:cs="Times New Roman"/>
          <w:sz w:val="20"/>
          <w:szCs w:val="20"/>
          <w:lang w:val="en-US"/>
        </w:rPr>
        <w:t>46, 48149 Münster, Germany</w:t>
      </w:r>
    </w:p>
    <w:bookmarkEnd w:id="1"/>
    <w:p w14:paraId="2DA79414" w14:textId="77777777" w:rsidR="006510D4" w:rsidRPr="0045190A" w:rsidRDefault="006510D4" w:rsidP="006510D4">
      <w:pPr>
        <w:spacing w:after="0" w:line="360" w:lineRule="auto"/>
        <w:jc w:val="both"/>
        <w:rPr>
          <w:rFonts w:cs="Times New Roman"/>
          <w:b/>
          <w:sz w:val="20"/>
          <w:szCs w:val="20"/>
          <w:u w:val="single"/>
          <w:lang w:val="en-US"/>
        </w:rPr>
      </w:pPr>
    </w:p>
    <w:p w14:paraId="779D68E3" w14:textId="45183757" w:rsidR="006510D4" w:rsidRPr="0045190A" w:rsidRDefault="006510D4" w:rsidP="00EC7CE3">
      <w:pPr>
        <w:spacing w:after="0" w:line="360" w:lineRule="auto"/>
        <w:jc w:val="both"/>
        <w:rPr>
          <w:rFonts w:cs="Times New Roman"/>
          <w:sz w:val="20"/>
          <w:szCs w:val="20"/>
          <w:lang w:val="en-US"/>
        </w:rPr>
      </w:pPr>
      <w:bookmarkStart w:id="2" w:name="_Hlk57644215"/>
      <w:r w:rsidRPr="0045190A">
        <w:rPr>
          <w:rFonts w:cs="Times New Roman"/>
          <w:bCs/>
          <w:sz w:val="20"/>
          <w:szCs w:val="20"/>
          <w:lang w:val="en-US"/>
        </w:rPr>
        <w:t>*Corresponding authors:</w:t>
      </w:r>
      <w:r w:rsidR="00EC7CE3" w:rsidRPr="0045190A">
        <w:rPr>
          <w:rFonts w:cs="Times New Roman"/>
          <w:bCs/>
          <w:sz w:val="20"/>
          <w:szCs w:val="20"/>
          <w:lang w:val="en-US"/>
        </w:rPr>
        <w:t xml:space="preserve"> </w:t>
      </w:r>
      <w:hyperlink r:id="rId8" w:history="1">
        <w:r w:rsidRPr="0045190A">
          <w:rPr>
            <w:rStyle w:val="Hyperlink"/>
            <w:rFonts w:cs="Times New Roman"/>
            <w:color w:val="auto"/>
            <w:sz w:val="20"/>
            <w:szCs w:val="20"/>
            <w:u w:val="none"/>
            <w:lang w:val="en-US"/>
          </w:rPr>
          <w:t>tobias.placke@uni-muenster.de</w:t>
        </w:r>
      </w:hyperlink>
      <w:r w:rsidR="00EC7CE3" w:rsidRPr="0045190A">
        <w:rPr>
          <w:rStyle w:val="Hyperlink"/>
          <w:rFonts w:cs="Times New Roman"/>
          <w:color w:val="auto"/>
          <w:sz w:val="20"/>
          <w:szCs w:val="20"/>
          <w:u w:val="none"/>
          <w:lang w:val="en-US"/>
        </w:rPr>
        <w:t xml:space="preserve"> (T.P.</w:t>
      </w:r>
      <w:r w:rsidR="00EC7CE3" w:rsidRPr="0045190A">
        <w:rPr>
          <w:rFonts w:cs="Times New Roman"/>
          <w:sz w:val="20"/>
          <w:szCs w:val="20"/>
          <w:lang w:val="en-US"/>
        </w:rPr>
        <w:t xml:space="preserve">), </w:t>
      </w:r>
      <w:r w:rsidRPr="0045190A">
        <w:rPr>
          <w:rStyle w:val="Hyperlink"/>
          <w:rFonts w:cs="Times New Roman"/>
          <w:color w:val="auto"/>
          <w:sz w:val="20"/>
          <w:szCs w:val="20"/>
          <w:u w:val="none"/>
          <w:lang w:val="en-US"/>
        </w:rPr>
        <w:t>j.gonzalez@fz-juelich.de</w:t>
      </w:r>
      <w:r w:rsidR="00EC7CE3" w:rsidRPr="0045190A">
        <w:rPr>
          <w:rStyle w:val="Hyperlink"/>
          <w:rFonts w:cs="Times New Roman"/>
          <w:color w:val="auto"/>
          <w:sz w:val="20"/>
          <w:szCs w:val="20"/>
          <w:u w:val="none"/>
          <w:lang w:val="en-US"/>
        </w:rPr>
        <w:t xml:space="preserve"> (J.G.-J.</w:t>
      </w:r>
      <w:r w:rsidRPr="0045190A">
        <w:rPr>
          <w:rFonts w:cs="Times New Roman"/>
          <w:sz w:val="20"/>
          <w:szCs w:val="20"/>
          <w:lang w:val="en-US"/>
        </w:rPr>
        <w:t>)</w:t>
      </w:r>
    </w:p>
    <w:bookmarkEnd w:id="2"/>
    <w:p w14:paraId="75EFAC0D" w14:textId="0D9EE44A" w:rsidR="00B52961" w:rsidRPr="0045190A" w:rsidRDefault="00B52961" w:rsidP="000059B9">
      <w:pPr>
        <w:spacing w:after="0" w:line="360" w:lineRule="auto"/>
        <w:jc w:val="both"/>
        <w:rPr>
          <w:rFonts w:cs="Times New Roman"/>
          <w:sz w:val="24"/>
          <w:szCs w:val="24"/>
          <w:lang w:val="en-US"/>
        </w:rPr>
      </w:pPr>
    </w:p>
    <w:p w14:paraId="23A8A64E" w14:textId="77777777" w:rsidR="006510D4" w:rsidRPr="0045190A" w:rsidRDefault="006510D4" w:rsidP="000059B9">
      <w:pPr>
        <w:spacing w:after="0" w:line="360" w:lineRule="auto"/>
        <w:jc w:val="both"/>
        <w:rPr>
          <w:rFonts w:cs="Times New Roman"/>
          <w:sz w:val="24"/>
          <w:szCs w:val="24"/>
          <w:lang w:val="en-US"/>
        </w:rPr>
      </w:pPr>
    </w:p>
    <w:p w14:paraId="06A85CDF" w14:textId="0B6BA40C" w:rsidR="0064077E" w:rsidRPr="0045190A" w:rsidRDefault="0064077E" w:rsidP="000059B9">
      <w:pPr>
        <w:spacing w:after="0" w:line="360" w:lineRule="auto"/>
        <w:jc w:val="both"/>
        <w:rPr>
          <w:rFonts w:cs="Times New Roman"/>
          <w:b/>
          <w:sz w:val="24"/>
          <w:szCs w:val="24"/>
          <w:lang w:val="en-US"/>
        </w:rPr>
      </w:pPr>
      <w:r w:rsidRPr="0045190A">
        <w:rPr>
          <w:rFonts w:cs="Times New Roman"/>
          <w:b/>
          <w:sz w:val="24"/>
          <w:szCs w:val="24"/>
          <w:lang w:val="en-US"/>
        </w:rPr>
        <w:t>Abstract</w:t>
      </w:r>
    </w:p>
    <w:p w14:paraId="71524C9F" w14:textId="7ECEACFF" w:rsidR="001170FD" w:rsidRPr="0045190A" w:rsidRDefault="00AF1A95" w:rsidP="00631419">
      <w:pPr>
        <w:spacing w:after="0" w:line="360" w:lineRule="auto"/>
        <w:contextualSpacing/>
        <w:jc w:val="both"/>
        <w:rPr>
          <w:rFonts w:cs="Times New Roman"/>
          <w:sz w:val="24"/>
          <w:szCs w:val="24"/>
          <w:lang w:val="en-US"/>
        </w:rPr>
      </w:pPr>
      <w:r w:rsidRPr="0045190A">
        <w:rPr>
          <w:rFonts w:cs="Times New Roman"/>
          <w:sz w:val="24"/>
          <w:szCs w:val="24"/>
          <w:lang w:val="en-US"/>
        </w:rPr>
        <w:t>MXene</w:t>
      </w:r>
      <w:r w:rsidR="00AC0B01" w:rsidRPr="0045190A">
        <w:rPr>
          <w:rFonts w:cs="Times New Roman"/>
          <w:sz w:val="24"/>
          <w:szCs w:val="24"/>
          <w:lang w:val="en-US"/>
        </w:rPr>
        <w:t>s</w:t>
      </w:r>
      <w:r w:rsidR="00651AAB" w:rsidRPr="0045190A">
        <w:rPr>
          <w:rFonts w:cs="Times New Roman"/>
          <w:sz w:val="24"/>
          <w:szCs w:val="24"/>
          <w:lang w:val="en-US"/>
        </w:rPr>
        <w:t xml:space="preserve">, </w:t>
      </w:r>
      <w:r w:rsidR="00AC0B01" w:rsidRPr="0045190A">
        <w:rPr>
          <w:rFonts w:cs="Times New Roman"/>
          <w:sz w:val="24"/>
          <w:szCs w:val="24"/>
          <w:lang w:val="en-US"/>
        </w:rPr>
        <w:t xml:space="preserve">as </w:t>
      </w:r>
      <w:r w:rsidRPr="0045190A">
        <w:rPr>
          <w:rFonts w:cs="Times New Roman"/>
          <w:sz w:val="24"/>
          <w:szCs w:val="24"/>
          <w:lang w:val="en-US"/>
        </w:rPr>
        <w:t>an emerging class of 2D materials</w:t>
      </w:r>
      <w:r w:rsidR="00651AAB" w:rsidRPr="0045190A">
        <w:rPr>
          <w:rFonts w:cs="Times New Roman"/>
          <w:sz w:val="24"/>
          <w:szCs w:val="24"/>
          <w:lang w:val="en-US"/>
        </w:rPr>
        <w:t>,</w:t>
      </w:r>
      <w:r w:rsidRPr="0045190A">
        <w:rPr>
          <w:rFonts w:cs="Times New Roman"/>
          <w:sz w:val="24"/>
          <w:szCs w:val="24"/>
          <w:lang w:val="en-US"/>
        </w:rPr>
        <w:t xml:space="preserve"> </w:t>
      </w:r>
      <w:r w:rsidR="00F36F53" w:rsidRPr="0045190A">
        <w:rPr>
          <w:rFonts w:cs="Times New Roman"/>
          <w:sz w:val="24"/>
          <w:szCs w:val="24"/>
          <w:lang w:val="en-US"/>
        </w:rPr>
        <w:t xml:space="preserve">display distinctive physical and chemical properties, which are </w:t>
      </w:r>
      <w:r w:rsidR="00631419" w:rsidRPr="0045190A">
        <w:rPr>
          <w:rFonts w:cs="Times New Roman"/>
          <w:sz w:val="24"/>
          <w:szCs w:val="24"/>
          <w:lang w:val="en-US"/>
        </w:rPr>
        <w:t xml:space="preserve">highly </w:t>
      </w:r>
      <w:r w:rsidR="00DE1D35" w:rsidRPr="0045190A">
        <w:rPr>
          <w:rFonts w:cs="Times New Roman"/>
          <w:sz w:val="24"/>
          <w:szCs w:val="24"/>
          <w:lang w:val="en-US"/>
        </w:rPr>
        <w:t>suitable</w:t>
      </w:r>
      <w:r w:rsidR="00F36F53" w:rsidRPr="0045190A">
        <w:rPr>
          <w:rFonts w:cs="Times New Roman"/>
          <w:sz w:val="24"/>
          <w:szCs w:val="24"/>
          <w:lang w:val="en-US"/>
        </w:rPr>
        <w:t xml:space="preserve"> for high-power </w:t>
      </w:r>
      <w:r w:rsidR="00AC0B01" w:rsidRPr="0045190A">
        <w:rPr>
          <w:rFonts w:cs="Times New Roman"/>
          <w:sz w:val="24"/>
          <w:szCs w:val="24"/>
          <w:lang w:val="en-US"/>
        </w:rPr>
        <w:t xml:space="preserve">battery </w:t>
      </w:r>
      <w:r w:rsidR="00F36F53" w:rsidRPr="0045190A">
        <w:rPr>
          <w:rFonts w:cs="Times New Roman"/>
          <w:sz w:val="24"/>
          <w:szCs w:val="24"/>
          <w:lang w:val="en-US"/>
        </w:rPr>
        <w:t>application</w:t>
      </w:r>
      <w:r w:rsidR="00AC0B01" w:rsidRPr="0045190A">
        <w:rPr>
          <w:rFonts w:cs="Times New Roman"/>
          <w:sz w:val="24"/>
          <w:szCs w:val="24"/>
          <w:lang w:val="en-US"/>
        </w:rPr>
        <w:t>s, such</w:t>
      </w:r>
      <w:r w:rsidR="00F36F53" w:rsidRPr="0045190A">
        <w:rPr>
          <w:rFonts w:cs="Times New Roman"/>
          <w:sz w:val="24"/>
          <w:szCs w:val="24"/>
          <w:lang w:val="en-US"/>
        </w:rPr>
        <w:t xml:space="preserve"> </w:t>
      </w:r>
      <w:r w:rsidR="00AC0B01" w:rsidRPr="0045190A">
        <w:rPr>
          <w:rFonts w:cs="Times New Roman"/>
          <w:sz w:val="24"/>
          <w:szCs w:val="24"/>
          <w:lang w:val="en-US"/>
        </w:rPr>
        <w:t>as lithium ion batteries (</w:t>
      </w:r>
      <w:r w:rsidR="00F36F53" w:rsidRPr="0045190A">
        <w:rPr>
          <w:rFonts w:cs="Times New Roman"/>
          <w:sz w:val="24"/>
          <w:szCs w:val="24"/>
          <w:lang w:val="en-US"/>
        </w:rPr>
        <w:t>LIBs</w:t>
      </w:r>
      <w:r w:rsidR="00AC0B01" w:rsidRPr="0045190A">
        <w:rPr>
          <w:rFonts w:cs="Times New Roman"/>
          <w:sz w:val="24"/>
          <w:szCs w:val="24"/>
          <w:lang w:val="en-US"/>
        </w:rPr>
        <w:t>)</w:t>
      </w:r>
      <w:r w:rsidR="00F36F53" w:rsidRPr="0045190A">
        <w:rPr>
          <w:rFonts w:cs="Times New Roman"/>
          <w:sz w:val="24"/>
          <w:szCs w:val="24"/>
          <w:lang w:val="en-US"/>
        </w:rPr>
        <w:t xml:space="preserve">. </w:t>
      </w:r>
      <w:r w:rsidRPr="0045190A">
        <w:rPr>
          <w:rFonts w:cs="Times New Roman"/>
          <w:sz w:val="24"/>
          <w:szCs w:val="24"/>
          <w:lang w:val="en-US"/>
        </w:rPr>
        <w:t>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 O, OH, F, Cl) </w:t>
      </w:r>
      <w:r w:rsidR="00F36F53" w:rsidRPr="0045190A">
        <w:rPr>
          <w:rFonts w:cs="Times New Roman"/>
          <w:sz w:val="24"/>
          <w:szCs w:val="24"/>
          <w:lang w:val="en-US"/>
        </w:rPr>
        <w:t>is one of the most investigated MXene</w:t>
      </w:r>
      <w:r w:rsidR="00631419" w:rsidRPr="0045190A">
        <w:rPr>
          <w:rFonts w:cs="Times New Roman"/>
          <w:sz w:val="24"/>
          <w:szCs w:val="24"/>
          <w:lang w:val="en-US"/>
        </w:rPr>
        <w:t>s</w:t>
      </w:r>
      <w:r w:rsidR="00F36F53" w:rsidRPr="0045190A">
        <w:rPr>
          <w:rFonts w:cs="Times New Roman"/>
          <w:sz w:val="24"/>
          <w:szCs w:val="24"/>
          <w:lang w:val="en-US"/>
        </w:rPr>
        <w:t xml:space="preserve"> to this day, </w:t>
      </w:r>
      <w:r w:rsidR="00631419" w:rsidRPr="0045190A">
        <w:rPr>
          <w:rFonts w:cs="Times New Roman"/>
          <w:sz w:val="24"/>
          <w:szCs w:val="24"/>
          <w:lang w:val="en-US"/>
        </w:rPr>
        <w:t>however,</w:t>
      </w:r>
      <w:r w:rsidR="00F36F53" w:rsidRPr="0045190A">
        <w:rPr>
          <w:rFonts w:cs="Times New Roman"/>
          <w:sz w:val="24"/>
          <w:szCs w:val="24"/>
          <w:lang w:val="en-US"/>
        </w:rPr>
        <w:t xml:space="preserve"> most scientific research </w:t>
      </w:r>
      <w:r w:rsidR="00D9589C" w:rsidRPr="0045190A">
        <w:rPr>
          <w:rFonts w:cs="Times New Roman"/>
          <w:sz w:val="24"/>
          <w:szCs w:val="24"/>
          <w:lang w:val="en-US"/>
        </w:rPr>
        <w:t xml:space="preserve">studies </w:t>
      </w:r>
      <w:r w:rsidR="00631419" w:rsidRPr="0045190A">
        <w:rPr>
          <w:rFonts w:cs="Times New Roman"/>
          <w:sz w:val="24"/>
          <w:szCs w:val="24"/>
          <w:lang w:val="en-US"/>
        </w:rPr>
        <w:t xml:space="preserve">only </w:t>
      </w:r>
      <w:r w:rsidR="00F36F53" w:rsidRPr="0045190A">
        <w:rPr>
          <w:rFonts w:cs="Times New Roman"/>
          <w:sz w:val="24"/>
          <w:szCs w:val="24"/>
          <w:lang w:val="en-US"/>
        </w:rPr>
        <w:t xml:space="preserve">focus on the </w:t>
      </w:r>
      <w:r w:rsidR="00A27596" w:rsidRPr="0045190A">
        <w:rPr>
          <w:rFonts w:cs="Times New Roman"/>
          <w:sz w:val="24"/>
          <w:szCs w:val="24"/>
          <w:lang w:val="en-US"/>
        </w:rPr>
        <w:t xml:space="preserve">design of </w:t>
      </w:r>
      <w:r w:rsidR="00F36F53" w:rsidRPr="0045190A">
        <w:rPr>
          <w:rFonts w:cs="Times New Roman"/>
          <w:sz w:val="24"/>
          <w:szCs w:val="24"/>
          <w:lang w:val="en-US"/>
        </w:rPr>
        <w:t>multi-layered or mono-layer MXenes.</w:t>
      </w:r>
      <w:r w:rsidR="00631419" w:rsidRPr="0045190A">
        <w:rPr>
          <w:rFonts w:cs="Times New Roman"/>
          <w:sz w:val="24"/>
          <w:szCs w:val="24"/>
          <w:lang w:val="en-US"/>
        </w:rPr>
        <w:t xml:space="preserve"> </w:t>
      </w:r>
      <w:r w:rsidR="00F36F53" w:rsidRPr="0045190A">
        <w:rPr>
          <w:rFonts w:cs="Times New Roman"/>
          <w:sz w:val="24"/>
          <w:szCs w:val="24"/>
          <w:lang w:val="en-US"/>
        </w:rPr>
        <w:t>Here</w:t>
      </w:r>
      <w:r w:rsidR="00A27596" w:rsidRPr="0045190A">
        <w:rPr>
          <w:rFonts w:cs="Times New Roman"/>
          <w:sz w:val="24"/>
          <w:szCs w:val="24"/>
          <w:lang w:val="en-US"/>
        </w:rPr>
        <w:t>,</w:t>
      </w:r>
      <w:r w:rsidR="00F36F53" w:rsidRPr="0045190A">
        <w:rPr>
          <w:rFonts w:cs="Times New Roman"/>
          <w:sz w:val="24"/>
          <w:szCs w:val="24"/>
          <w:lang w:val="en-US"/>
        </w:rPr>
        <w:t xml:space="preserve"> we present </w:t>
      </w:r>
      <w:r w:rsidR="00A27596" w:rsidRPr="0045190A">
        <w:rPr>
          <w:rFonts w:cs="Times New Roman"/>
          <w:sz w:val="24"/>
          <w:szCs w:val="24"/>
          <w:lang w:val="en-US"/>
        </w:rPr>
        <w:t xml:space="preserve">a comprehensive study on the synthesis </w:t>
      </w:r>
      <w:r w:rsidR="00F36F53" w:rsidRPr="0045190A">
        <w:rPr>
          <w:rFonts w:cs="Times New Roman"/>
          <w:sz w:val="24"/>
          <w:szCs w:val="24"/>
          <w:lang w:val="en-US"/>
        </w:rPr>
        <w:t>of few</w:t>
      </w:r>
      <w:r w:rsidR="009D7754" w:rsidRPr="0045190A">
        <w:rPr>
          <w:rFonts w:cs="Times New Roman"/>
          <w:sz w:val="24"/>
          <w:szCs w:val="24"/>
          <w:lang w:val="en-US"/>
        </w:rPr>
        <w:noBreakHyphen/>
      </w:r>
      <w:r w:rsidR="00F36F53" w:rsidRPr="0045190A">
        <w:rPr>
          <w:rFonts w:cs="Times New Roman"/>
          <w:sz w:val="24"/>
          <w:szCs w:val="24"/>
          <w:lang w:val="en-US"/>
        </w:rPr>
        <w:t>layered Ti</w:t>
      </w:r>
      <w:r w:rsidR="00F36F53" w:rsidRPr="0045190A">
        <w:rPr>
          <w:rFonts w:cs="Times New Roman"/>
          <w:sz w:val="24"/>
          <w:szCs w:val="24"/>
          <w:vertAlign w:val="subscript"/>
          <w:lang w:val="en-US"/>
        </w:rPr>
        <w:t>3</w:t>
      </w:r>
      <w:r w:rsidR="00F36F53" w:rsidRPr="0045190A">
        <w:rPr>
          <w:rFonts w:cs="Times New Roman"/>
          <w:sz w:val="24"/>
          <w:szCs w:val="24"/>
          <w:lang w:val="en-US"/>
        </w:rPr>
        <w:t>C</w:t>
      </w:r>
      <w:r w:rsidR="00F36F53" w:rsidRPr="0045190A">
        <w:rPr>
          <w:rFonts w:cs="Times New Roman"/>
          <w:sz w:val="24"/>
          <w:szCs w:val="24"/>
          <w:vertAlign w:val="subscript"/>
          <w:lang w:val="en-US"/>
        </w:rPr>
        <w:t>2</w:t>
      </w:r>
      <w:r w:rsidR="00F36F53" w:rsidRPr="0045190A">
        <w:rPr>
          <w:rFonts w:cs="Times New Roman"/>
          <w:i/>
          <w:sz w:val="24"/>
          <w:szCs w:val="24"/>
          <w:lang w:val="en-US"/>
        </w:rPr>
        <w:t>T</w:t>
      </w:r>
      <w:r w:rsidR="00F36F53" w:rsidRPr="0045190A">
        <w:rPr>
          <w:rFonts w:cs="Times New Roman"/>
          <w:i/>
          <w:sz w:val="24"/>
          <w:szCs w:val="24"/>
          <w:vertAlign w:val="subscript"/>
          <w:lang w:val="en-US"/>
        </w:rPr>
        <w:t>x</w:t>
      </w:r>
      <w:r w:rsidR="00F36F53" w:rsidRPr="0045190A">
        <w:rPr>
          <w:rFonts w:cs="Times New Roman"/>
          <w:sz w:val="24"/>
          <w:szCs w:val="24"/>
          <w:lang w:val="en-US"/>
        </w:rPr>
        <w:t xml:space="preserve"> </w:t>
      </w:r>
      <w:r w:rsidR="00A27596" w:rsidRPr="0045190A">
        <w:rPr>
          <w:rFonts w:cs="Times New Roman"/>
          <w:sz w:val="24"/>
          <w:szCs w:val="24"/>
          <w:lang w:val="en-US"/>
        </w:rPr>
        <w:t xml:space="preserve">materials </w:t>
      </w:r>
      <w:r w:rsidR="00631419" w:rsidRPr="0045190A">
        <w:rPr>
          <w:rFonts w:cs="Times New Roman"/>
          <w:sz w:val="24"/>
          <w:szCs w:val="24"/>
          <w:lang w:val="en-US"/>
        </w:rPr>
        <w:t xml:space="preserve">and their </w:t>
      </w:r>
      <w:r w:rsidR="00F36F53" w:rsidRPr="0045190A">
        <w:rPr>
          <w:rFonts w:cs="Times New Roman"/>
          <w:sz w:val="24"/>
          <w:szCs w:val="24"/>
          <w:lang w:val="en-US"/>
        </w:rPr>
        <w:t>use in LIB</w:t>
      </w:r>
      <w:r w:rsidR="008020CF" w:rsidRPr="0045190A">
        <w:rPr>
          <w:rFonts w:cs="Times New Roman"/>
          <w:sz w:val="24"/>
          <w:szCs w:val="24"/>
          <w:lang w:val="en-US"/>
        </w:rPr>
        <w:t xml:space="preserve"> </w:t>
      </w:r>
      <w:r w:rsidR="00A27596" w:rsidRPr="0045190A">
        <w:rPr>
          <w:rFonts w:cs="Times New Roman"/>
          <w:sz w:val="24"/>
          <w:szCs w:val="24"/>
          <w:lang w:val="en-US"/>
        </w:rPr>
        <w:t xml:space="preserve">cells, in particular </w:t>
      </w:r>
      <w:r w:rsidR="008020CF" w:rsidRPr="0045190A">
        <w:rPr>
          <w:rFonts w:cs="Times New Roman"/>
          <w:sz w:val="24"/>
          <w:szCs w:val="24"/>
          <w:lang w:val="en-US"/>
        </w:rPr>
        <w:t xml:space="preserve">for </w:t>
      </w:r>
      <w:r w:rsidR="007750BE" w:rsidRPr="0045190A">
        <w:rPr>
          <w:rFonts w:cs="Times New Roman"/>
          <w:sz w:val="24"/>
          <w:szCs w:val="24"/>
          <w:lang w:val="en-US"/>
        </w:rPr>
        <w:t>high-rate</w:t>
      </w:r>
      <w:r w:rsidR="00A27596" w:rsidRPr="0045190A">
        <w:rPr>
          <w:rFonts w:cs="Times New Roman"/>
          <w:sz w:val="24"/>
          <w:szCs w:val="24"/>
          <w:lang w:val="en-US"/>
        </w:rPr>
        <w:t xml:space="preserve"> </w:t>
      </w:r>
      <w:r w:rsidR="008020CF" w:rsidRPr="0045190A">
        <w:rPr>
          <w:rFonts w:cs="Times New Roman"/>
          <w:sz w:val="24"/>
          <w:szCs w:val="24"/>
          <w:lang w:val="en-US"/>
        </w:rPr>
        <w:t>applications</w:t>
      </w:r>
      <w:r w:rsidR="00F36F53" w:rsidRPr="0045190A">
        <w:rPr>
          <w:rFonts w:cs="Times New Roman"/>
          <w:sz w:val="24"/>
          <w:szCs w:val="24"/>
          <w:lang w:val="en-US"/>
        </w:rPr>
        <w:t xml:space="preserve">. </w:t>
      </w:r>
      <w:r w:rsidR="00A27596" w:rsidRPr="0045190A">
        <w:rPr>
          <w:rFonts w:cs="Times New Roman"/>
          <w:sz w:val="24"/>
          <w:szCs w:val="24"/>
          <w:lang w:val="en-US"/>
        </w:rPr>
        <w:t>T</w:t>
      </w:r>
      <w:r w:rsidR="00EF6141" w:rsidRPr="0045190A">
        <w:rPr>
          <w:rFonts w:cs="Times New Roman"/>
          <w:sz w:val="24"/>
          <w:szCs w:val="24"/>
          <w:lang w:val="en-US"/>
        </w:rPr>
        <w:t xml:space="preserve">he </w:t>
      </w:r>
      <w:r w:rsidR="00197F70" w:rsidRPr="0045190A">
        <w:rPr>
          <w:rFonts w:cs="Times New Roman"/>
          <w:sz w:val="24"/>
          <w:szCs w:val="24"/>
          <w:lang w:val="en-US"/>
        </w:rPr>
        <w:t xml:space="preserve">synthesized </w:t>
      </w:r>
      <w:r w:rsidR="00A27596" w:rsidRPr="0045190A">
        <w:rPr>
          <w:rFonts w:cs="Times New Roman"/>
          <w:sz w:val="24"/>
          <w:szCs w:val="24"/>
          <w:lang w:val="en-US"/>
        </w:rPr>
        <w:t>Ti</w:t>
      </w:r>
      <w:r w:rsidR="00A27596" w:rsidRPr="0045190A">
        <w:rPr>
          <w:rFonts w:cs="Times New Roman"/>
          <w:sz w:val="24"/>
          <w:szCs w:val="24"/>
          <w:vertAlign w:val="subscript"/>
          <w:lang w:val="en-US"/>
        </w:rPr>
        <w:t>3</w:t>
      </w:r>
      <w:r w:rsidR="00A27596" w:rsidRPr="0045190A">
        <w:rPr>
          <w:rFonts w:cs="Times New Roman"/>
          <w:sz w:val="24"/>
          <w:szCs w:val="24"/>
          <w:lang w:val="en-US"/>
        </w:rPr>
        <w:t>C</w:t>
      </w:r>
      <w:r w:rsidR="00A27596" w:rsidRPr="0045190A">
        <w:rPr>
          <w:rFonts w:cs="Times New Roman"/>
          <w:sz w:val="24"/>
          <w:szCs w:val="24"/>
          <w:vertAlign w:val="subscript"/>
          <w:lang w:val="en-US"/>
        </w:rPr>
        <w:t>2</w:t>
      </w:r>
      <w:r w:rsidR="00A27596" w:rsidRPr="0045190A">
        <w:rPr>
          <w:rFonts w:cs="Times New Roman"/>
          <w:i/>
          <w:sz w:val="24"/>
          <w:szCs w:val="24"/>
          <w:lang w:val="en-US"/>
        </w:rPr>
        <w:t>T</w:t>
      </w:r>
      <w:r w:rsidR="00A27596" w:rsidRPr="0045190A">
        <w:rPr>
          <w:rFonts w:cs="Times New Roman"/>
          <w:i/>
          <w:sz w:val="24"/>
          <w:szCs w:val="24"/>
          <w:vertAlign w:val="subscript"/>
          <w:lang w:val="en-US"/>
        </w:rPr>
        <w:t>x</w:t>
      </w:r>
      <w:r w:rsidR="00A27596" w:rsidRPr="0045190A">
        <w:rPr>
          <w:rFonts w:cs="Times New Roman"/>
          <w:sz w:val="24"/>
          <w:szCs w:val="24"/>
          <w:lang w:val="en-US"/>
        </w:rPr>
        <w:t xml:space="preserve"> </w:t>
      </w:r>
      <w:r w:rsidR="00EF6141" w:rsidRPr="0045190A">
        <w:rPr>
          <w:rFonts w:cs="Times New Roman"/>
          <w:sz w:val="24"/>
          <w:szCs w:val="24"/>
          <w:lang w:val="en-US"/>
        </w:rPr>
        <w:t>MXene</w:t>
      </w:r>
      <w:r w:rsidR="00A27596" w:rsidRPr="0045190A">
        <w:rPr>
          <w:rFonts w:cs="Times New Roman"/>
          <w:sz w:val="24"/>
          <w:szCs w:val="24"/>
          <w:lang w:val="en-US"/>
        </w:rPr>
        <w:t>s</w:t>
      </w:r>
      <w:r w:rsidR="00F36F53" w:rsidRPr="0045190A">
        <w:rPr>
          <w:rFonts w:cs="Times New Roman"/>
          <w:sz w:val="24"/>
          <w:szCs w:val="24"/>
          <w:lang w:val="en-US"/>
        </w:rPr>
        <w:t xml:space="preserve"> </w:t>
      </w:r>
      <w:r w:rsidR="00A27596" w:rsidRPr="0045190A">
        <w:rPr>
          <w:rFonts w:cs="Times New Roman"/>
          <w:sz w:val="24"/>
          <w:szCs w:val="24"/>
          <w:lang w:val="en-US"/>
        </w:rPr>
        <w:t>are</w:t>
      </w:r>
      <w:r w:rsidR="00F36F53" w:rsidRPr="0045190A">
        <w:rPr>
          <w:rFonts w:cs="Times New Roman"/>
          <w:sz w:val="24"/>
          <w:szCs w:val="24"/>
          <w:lang w:val="en-US"/>
        </w:rPr>
        <w:t xml:space="preserve"> characterized </w:t>
      </w:r>
      <w:r w:rsidR="00631419" w:rsidRPr="0045190A">
        <w:rPr>
          <w:rFonts w:cs="Times New Roman"/>
          <w:i/>
          <w:sz w:val="24"/>
          <w:szCs w:val="24"/>
          <w:lang w:val="en-US"/>
        </w:rPr>
        <w:t>via</w:t>
      </w:r>
      <w:r w:rsidR="00631419" w:rsidRPr="0045190A">
        <w:rPr>
          <w:rFonts w:cs="Times New Roman"/>
          <w:sz w:val="24"/>
          <w:szCs w:val="24"/>
          <w:lang w:val="en-US"/>
        </w:rPr>
        <w:t xml:space="preserve"> complementary XRD, Raman spectroscopy, XPS, EDX, SEM, TGA and nitrogen adsorption techniques</w:t>
      </w:r>
      <w:r w:rsidR="00F36F53" w:rsidRPr="0045190A">
        <w:rPr>
          <w:rFonts w:cs="Times New Roman"/>
          <w:sz w:val="24"/>
          <w:szCs w:val="24"/>
          <w:lang w:val="en-US"/>
        </w:rPr>
        <w:t xml:space="preserve"> </w:t>
      </w:r>
      <w:r w:rsidR="00197F70" w:rsidRPr="0045190A">
        <w:rPr>
          <w:rFonts w:cs="Times New Roman"/>
          <w:sz w:val="24"/>
          <w:szCs w:val="24"/>
          <w:lang w:val="en-US"/>
        </w:rPr>
        <w:t xml:space="preserve">to </w:t>
      </w:r>
      <w:r w:rsidR="006225B0" w:rsidRPr="0045190A">
        <w:rPr>
          <w:rFonts w:cs="Times New Roman"/>
          <w:sz w:val="24"/>
          <w:szCs w:val="24"/>
          <w:lang w:val="en-US"/>
        </w:rPr>
        <w:t>clarify</w:t>
      </w:r>
      <w:r w:rsidR="00197F70" w:rsidRPr="0045190A">
        <w:rPr>
          <w:rFonts w:cs="Times New Roman"/>
          <w:sz w:val="24"/>
          <w:szCs w:val="24"/>
          <w:lang w:val="en-US"/>
        </w:rPr>
        <w:t xml:space="preserve"> the structural and chemical changes, especially </w:t>
      </w:r>
      <w:r w:rsidR="007750BE" w:rsidRPr="0045190A">
        <w:rPr>
          <w:rFonts w:cs="Times New Roman"/>
          <w:sz w:val="24"/>
          <w:szCs w:val="24"/>
          <w:lang w:val="en-US"/>
        </w:rPr>
        <w:t>regarding</w:t>
      </w:r>
      <w:r w:rsidR="00197F70" w:rsidRPr="0045190A">
        <w:rPr>
          <w:rFonts w:cs="Times New Roman"/>
          <w:sz w:val="24"/>
          <w:szCs w:val="24"/>
          <w:lang w:val="en-US"/>
        </w:rPr>
        <w:t xml:space="preserve"> the surface groups and intercalated cations/water molecules. The </w:t>
      </w:r>
      <w:r w:rsidR="00D9589C" w:rsidRPr="0045190A">
        <w:rPr>
          <w:rFonts w:cs="Times New Roman"/>
          <w:sz w:val="24"/>
          <w:szCs w:val="24"/>
          <w:lang w:val="en-US"/>
        </w:rPr>
        <w:t xml:space="preserve">structural </w:t>
      </w:r>
      <w:r w:rsidR="00197F70" w:rsidRPr="0045190A">
        <w:rPr>
          <w:rFonts w:cs="Times New Roman"/>
          <w:sz w:val="24"/>
          <w:szCs w:val="24"/>
          <w:lang w:val="en-US"/>
        </w:rPr>
        <w:t xml:space="preserve">changes </w:t>
      </w:r>
      <w:r w:rsidR="00D9589C" w:rsidRPr="0045190A">
        <w:rPr>
          <w:rFonts w:cs="Times New Roman"/>
          <w:sz w:val="24"/>
          <w:szCs w:val="24"/>
          <w:lang w:val="en-US"/>
        </w:rPr>
        <w:t xml:space="preserve">are </w:t>
      </w:r>
      <w:r w:rsidR="00197F70" w:rsidRPr="0045190A">
        <w:rPr>
          <w:rFonts w:cs="Times New Roman"/>
          <w:sz w:val="24"/>
          <w:szCs w:val="24"/>
          <w:lang w:val="en-US"/>
        </w:rPr>
        <w:t xml:space="preserve">correlated </w:t>
      </w:r>
      <w:r w:rsidR="00631419" w:rsidRPr="0045190A">
        <w:rPr>
          <w:rFonts w:cs="Times New Roman"/>
          <w:sz w:val="24"/>
          <w:szCs w:val="24"/>
          <w:lang w:val="en-US"/>
        </w:rPr>
        <w:t>with respect</w:t>
      </w:r>
      <w:r w:rsidR="00D82771" w:rsidRPr="0045190A">
        <w:rPr>
          <w:rFonts w:cs="Times New Roman"/>
          <w:sz w:val="24"/>
          <w:szCs w:val="24"/>
          <w:lang w:val="en-US"/>
        </w:rPr>
        <w:t xml:space="preserve"> to </w:t>
      </w:r>
      <w:r w:rsidR="00197F70" w:rsidRPr="0045190A">
        <w:rPr>
          <w:rFonts w:cs="Times New Roman"/>
          <w:sz w:val="24"/>
          <w:szCs w:val="24"/>
          <w:lang w:val="en-US"/>
        </w:rPr>
        <w:t>the</w:t>
      </w:r>
      <w:r w:rsidR="00A27596" w:rsidRPr="0045190A">
        <w:rPr>
          <w:rFonts w:cs="Times New Roman"/>
          <w:sz w:val="24"/>
          <w:szCs w:val="24"/>
          <w:lang w:val="en-US"/>
        </w:rPr>
        <w:t xml:space="preserve"> </w:t>
      </w:r>
      <w:r w:rsidR="00D82771" w:rsidRPr="0045190A">
        <w:rPr>
          <w:rFonts w:cs="Times New Roman"/>
          <w:sz w:val="24"/>
          <w:szCs w:val="24"/>
          <w:lang w:val="en-US"/>
        </w:rPr>
        <w:t>acidic and basic post</w:t>
      </w:r>
      <w:r w:rsidR="00FB3AA6" w:rsidRPr="0045190A">
        <w:rPr>
          <w:rFonts w:cs="Times New Roman"/>
          <w:sz w:val="24"/>
          <w:szCs w:val="24"/>
          <w:lang w:val="en-US"/>
        </w:rPr>
        <w:noBreakHyphen/>
      </w:r>
      <w:r w:rsidR="00D82771" w:rsidRPr="0045190A">
        <w:rPr>
          <w:rFonts w:cs="Times New Roman"/>
          <w:sz w:val="24"/>
          <w:szCs w:val="24"/>
          <w:lang w:val="en-US"/>
        </w:rPr>
        <w:t>treatment of Ti</w:t>
      </w:r>
      <w:r w:rsidR="00D82771" w:rsidRPr="0045190A">
        <w:rPr>
          <w:rFonts w:cs="Times New Roman"/>
          <w:sz w:val="24"/>
          <w:szCs w:val="24"/>
          <w:vertAlign w:val="subscript"/>
          <w:lang w:val="en-US"/>
        </w:rPr>
        <w:t>3</w:t>
      </w:r>
      <w:r w:rsidR="00D82771" w:rsidRPr="0045190A">
        <w:rPr>
          <w:rFonts w:cs="Times New Roman"/>
          <w:sz w:val="24"/>
          <w:szCs w:val="24"/>
          <w:lang w:val="en-US"/>
        </w:rPr>
        <w:t>C</w:t>
      </w:r>
      <w:r w:rsidR="00D82771" w:rsidRPr="0045190A">
        <w:rPr>
          <w:rFonts w:cs="Times New Roman"/>
          <w:sz w:val="24"/>
          <w:szCs w:val="24"/>
          <w:vertAlign w:val="subscript"/>
          <w:lang w:val="en-US"/>
        </w:rPr>
        <w:t>2</w:t>
      </w:r>
      <w:r w:rsidR="00D82771" w:rsidRPr="0045190A">
        <w:rPr>
          <w:rFonts w:cs="Times New Roman"/>
          <w:i/>
          <w:sz w:val="24"/>
          <w:szCs w:val="24"/>
          <w:lang w:val="en-US"/>
        </w:rPr>
        <w:t>T</w:t>
      </w:r>
      <w:r w:rsidR="00D82771" w:rsidRPr="0045190A">
        <w:rPr>
          <w:rFonts w:cs="Times New Roman"/>
          <w:i/>
          <w:sz w:val="24"/>
          <w:szCs w:val="24"/>
          <w:vertAlign w:val="subscript"/>
          <w:lang w:val="en-US"/>
        </w:rPr>
        <w:t>x</w:t>
      </w:r>
      <w:r w:rsidR="00F36F53" w:rsidRPr="0045190A">
        <w:rPr>
          <w:rFonts w:cs="Times New Roman"/>
          <w:sz w:val="24"/>
          <w:szCs w:val="24"/>
          <w:lang w:val="en-US"/>
        </w:rPr>
        <w:t xml:space="preserve">. </w:t>
      </w:r>
      <w:r w:rsidR="008020CF" w:rsidRPr="0045190A">
        <w:rPr>
          <w:rFonts w:cs="Times New Roman"/>
          <w:sz w:val="24"/>
          <w:szCs w:val="24"/>
          <w:lang w:val="en-US"/>
        </w:rPr>
        <w:t>Furthermore</w:t>
      </w:r>
      <w:r w:rsidR="00197F70" w:rsidRPr="0045190A">
        <w:rPr>
          <w:rFonts w:cs="Times New Roman"/>
          <w:sz w:val="24"/>
          <w:szCs w:val="24"/>
          <w:lang w:val="en-US"/>
        </w:rPr>
        <w:t xml:space="preserve">, the detected </w:t>
      </w:r>
      <w:r w:rsidR="00631419" w:rsidRPr="0045190A">
        <w:rPr>
          <w:rFonts w:cs="Times New Roman"/>
          <w:sz w:val="24"/>
          <w:szCs w:val="24"/>
          <w:lang w:val="en-US"/>
        </w:rPr>
        <w:t>alterations</w:t>
      </w:r>
      <w:r w:rsidR="00197F70" w:rsidRPr="0045190A">
        <w:rPr>
          <w:rFonts w:cs="Times New Roman"/>
          <w:sz w:val="24"/>
          <w:szCs w:val="24"/>
          <w:lang w:val="en-US"/>
        </w:rPr>
        <w:t xml:space="preserve"> are put into an electrochemical perspective </w:t>
      </w:r>
      <w:r w:rsidR="00D41E52" w:rsidRPr="0045190A">
        <w:rPr>
          <w:rFonts w:cs="Times New Roman"/>
          <w:i/>
          <w:sz w:val="24"/>
          <w:szCs w:val="24"/>
          <w:lang w:val="en-US"/>
        </w:rPr>
        <w:t>via</w:t>
      </w:r>
      <w:r w:rsidR="00F36F53" w:rsidRPr="0045190A">
        <w:rPr>
          <w:rFonts w:cs="Times New Roman"/>
          <w:sz w:val="24"/>
          <w:szCs w:val="24"/>
          <w:lang w:val="en-US"/>
        </w:rPr>
        <w:t xml:space="preserve"> galvanostatic and potentiostatic</w:t>
      </w:r>
      <w:r w:rsidR="00A86490" w:rsidRPr="0045190A">
        <w:rPr>
          <w:rFonts w:cs="Times New Roman"/>
          <w:sz w:val="24"/>
          <w:szCs w:val="24"/>
          <w:lang w:val="en-US"/>
        </w:rPr>
        <w:t xml:space="preserve"> </w:t>
      </w:r>
      <w:r w:rsidR="008020CF" w:rsidRPr="0045190A">
        <w:rPr>
          <w:rFonts w:cs="Times New Roman"/>
          <w:sz w:val="24"/>
          <w:szCs w:val="24"/>
          <w:lang w:val="en-US"/>
        </w:rPr>
        <w:t xml:space="preserve">investigations to study the </w:t>
      </w:r>
      <w:r w:rsidR="00DE1D35" w:rsidRPr="0045190A">
        <w:rPr>
          <w:rFonts w:cs="Times New Roman"/>
          <w:sz w:val="24"/>
          <w:szCs w:val="24"/>
          <w:lang w:val="en-US"/>
        </w:rPr>
        <w:t xml:space="preserve">pseudocapacitive </w:t>
      </w:r>
      <w:r w:rsidR="008020CF" w:rsidRPr="0045190A">
        <w:rPr>
          <w:rFonts w:cs="Times New Roman"/>
          <w:sz w:val="24"/>
          <w:szCs w:val="24"/>
          <w:lang w:val="en-US"/>
        </w:rPr>
        <w:t>behavior of few-layered Ti</w:t>
      </w:r>
      <w:r w:rsidR="008020CF" w:rsidRPr="0045190A">
        <w:rPr>
          <w:rFonts w:cs="Times New Roman"/>
          <w:sz w:val="24"/>
          <w:szCs w:val="24"/>
          <w:vertAlign w:val="subscript"/>
          <w:lang w:val="en-US"/>
        </w:rPr>
        <w:t>3</w:t>
      </w:r>
      <w:r w:rsidR="008020CF" w:rsidRPr="0045190A">
        <w:rPr>
          <w:rFonts w:cs="Times New Roman"/>
          <w:sz w:val="24"/>
          <w:szCs w:val="24"/>
          <w:lang w:val="en-US"/>
        </w:rPr>
        <w:t>C</w:t>
      </w:r>
      <w:r w:rsidR="008020CF" w:rsidRPr="0045190A">
        <w:rPr>
          <w:rFonts w:cs="Times New Roman"/>
          <w:sz w:val="24"/>
          <w:szCs w:val="24"/>
          <w:vertAlign w:val="subscript"/>
          <w:lang w:val="en-US"/>
        </w:rPr>
        <w:t>2</w:t>
      </w:r>
      <w:r w:rsidR="008020CF" w:rsidRPr="0045190A">
        <w:rPr>
          <w:rFonts w:cs="Times New Roman"/>
          <w:i/>
          <w:sz w:val="24"/>
          <w:szCs w:val="24"/>
          <w:lang w:val="en-US"/>
        </w:rPr>
        <w:t>T</w:t>
      </w:r>
      <w:r w:rsidR="008020CF" w:rsidRPr="0045190A">
        <w:rPr>
          <w:rFonts w:cs="Times New Roman"/>
          <w:i/>
          <w:sz w:val="24"/>
          <w:szCs w:val="24"/>
          <w:vertAlign w:val="subscript"/>
          <w:lang w:val="en-US"/>
        </w:rPr>
        <w:t>x</w:t>
      </w:r>
      <w:r w:rsidR="007750BE" w:rsidRPr="0045190A">
        <w:rPr>
          <w:rFonts w:cs="Times New Roman"/>
          <w:sz w:val="24"/>
          <w:szCs w:val="24"/>
          <w:lang w:val="en-US"/>
        </w:rPr>
        <w:t>,</w:t>
      </w:r>
      <w:r w:rsidR="008020CF" w:rsidRPr="0045190A">
        <w:rPr>
          <w:rFonts w:cs="Times New Roman"/>
          <w:sz w:val="24"/>
          <w:szCs w:val="24"/>
          <w:lang w:val="en-US"/>
        </w:rPr>
        <w:t xml:space="preserve"> </w:t>
      </w:r>
      <w:r w:rsidR="00A27596" w:rsidRPr="0045190A">
        <w:rPr>
          <w:rFonts w:cs="Times New Roman"/>
          <w:sz w:val="24"/>
          <w:szCs w:val="24"/>
          <w:lang w:val="en-US"/>
        </w:rPr>
        <w:t>exhibit</w:t>
      </w:r>
      <w:r w:rsidR="007750BE" w:rsidRPr="0045190A">
        <w:rPr>
          <w:rFonts w:cs="Times New Roman"/>
          <w:sz w:val="24"/>
          <w:szCs w:val="24"/>
          <w:lang w:val="en-US"/>
        </w:rPr>
        <w:t>ing</w:t>
      </w:r>
      <w:r w:rsidR="00A27596" w:rsidRPr="0045190A">
        <w:rPr>
          <w:rFonts w:cs="Times New Roman"/>
          <w:sz w:val="24"/>
          <w:szCs w:val="24"/>
          <w:lang w:val="en-US"/>
        </w:rPr>
        <w:t xml:space="preserve"> </w:t>
      </w:r>
      <w:r w:rsidR="008020CF" w:rsidRPr="0045190A">
        <w:rPr>
          <w:rFonts w:cs="Times New Roman"/>
          <w:sz w:val="24"/>
          <w:szCs w:val="24"/>
          <w:lang w:val="en-US"/>
        </w:rPr>
        <w:t xml:space="preserve">a stable capacity </w:t>
      </w:r>
      <w:r w:rsidR="00D41E52" w:rsidRPr="0045190A">
        <w:rPr>
          <w:rFonts w:cs="Times New Roman"/>
          <w:sz w:val="24"/>
          <w:szCs w:val="24"/>
          <w:lang w:val="en-US"/>
        </w:rPr>
        <w:t>of 155</w:t>
      </w:r>
      <w:r w:rsidR="00234545" w:rsidRPr="0045190A">
        <w:rPr>
          <w:rFonts w:cs="Times New Roman"/>
          <w:sz w:val="24"/>
          <w:szCs w:val="24"/>
          <w:lang w:val="en-US"/>
        </w:rPr>
        <w:t> </w:t>
      </w:r>
      <w:r w:rsidR="00D41E52" w:rsidRPr="0045190A">
        <w:rPr>
          <w:rFonts w:cs="Times New Roman"/>
          <w:sz w:val="24"/>
          <w:szCs w:val="24"/>
          <w:lang w:val="en-US"/>
        </w:rPr>
        <w:t>mAh g</w:t>
      </w:r>
      <w:r w:rsidR="00234545" w:rsidRPr="0045190A">
        <w:rPr>
          <w:rFonts w:cs="Times New Roman"/>
          <w:sz w:val="24"/>
          <w:szCs w:val="24"/>
          <w:vertAlign w:val="superscript"/>
          <w:lang w:val="en-US"/>
        </w:rPr>
        <w:noBreakHyphen/>
      </w:r>
      <w:r w:rsidR="00D41E52" w:rsidRPr="0045190A">
        <w:rPr>
          <w:rFonts w:cs="Times New Roman"/>
          <w:sz w:val="24"/>
          <w:szCs w:val="24"/>
          <w:vertAlign w:val="superscript"/>
          <w:lang w:val="en-US"/>
        </w:rPr>
        <w:t>1</w:t>
      </w:r>
      <w:r w:rsidR="00D41E52" w:rsidRPr="0045190A">
        <w:rPr>
          <w:rFonts w:cs="Times New Roman"/>
          <w:sz w:val="24"/>
          <w:szCs w:val="24"/>
          <w:lang w:val="en-US"/>
        </w:rPr>
        <w:t xml:space="preserve"> </w:t>
      </w:r>
      <w:r w:rsidR="008020CF" w:rsidRPr="0045190A">
        <w:rPr>
          <w:rFonts w:cs="Times New Roman"/>
          <w:sz w:val="24"/>
          <w:szCs w:val="24"/>
          <w:lang w:val="en-US"/>
        </w:rPr>
        <w:t>for 1000 cycles at</w:t>
      </w:r>
      <w:r w:rsidR="007750BE" w:rsidRPr="0045190A">
        <w:rPr>
          <w:rFonts w:cs="Times New Roman"/>
          <w:sz w:val="24"/>
          <w:szCs w:val="24"/>
          <w:lang w:val="en-US"/>
        </w:rPr>
        <w:t xml:space="preserve"> </w:t>
      </w:r>
      <w:r w:rsidR="008020CF" w:rsidRPr="0045190A">
        <w:rPr>
          <w:rFonts w:cs="Times New Roman"/>
          <w:sz w:val="24"/>
          <w:szCs w:val="24"/>
          <w:lang w:val="en-US"/>
        </w:rPr>
        <w:t>5 A</w:t>
      </w:r>
      <w:r w:rsidR="00234545" w:rsidRPr="0045190A">
        <w:rPr>
          <w:rFonts w:cs="Times New Roman"/>
          <w:sz w:val="24"/>
          <w:szCs w:val="24"/>
          <w:lang w:val="en-US"/>
        </w:rPr>
        <w:t> </w:t>
      </w:r>
      <w:r w:rsidR="008020CF" w:rsidRPr="0045190A">
        <w:rPr>
          <w:rFonts w:cs="Times New Roman"/>
          <w:sz w:val="24"/>
          <w:szCs w:val="24"/>
          <w:lang w:val="en-US"/>
        </w:rPr>
        <w:t>g</w:t>
      </w:r>
      <w:r w:rsidR="00A27596" w:rsidRPr="0045190A">
        <w:rPr>
          <w:rFonts w:cs="Times New Roman"/>
          <w:sz w:val="24"/>
          <w:szCs w:val="24"/>
          <w:vertAlign w:val="superscript"/>
          <w:lang w:val="en-US"/>
        </w:rPr>
        <w:t>-1</w:t>
      </w:r>
      <w:r w:rsidR="00FF00A0" w:rsidRPr="0045190A">
        <w:rPr>
          <w:rFonts w:cs="Times New Roman"/>
          <w:sz w:val="24"/>
          <w:szCs w:val="24"/>
          <w:lang w:val="en-US"/>
        </w:rPr>
        <w:t>.</w:t>
      </w:r>
      <w:r w:rsidR="00E503F3" w:rsidRPr="0045190A">
        <w:rPr>
          <w:rFonts w:cs="Times New Roman"/>
          <w:sz w:val="24"/>
          <w:szCs w:val="24"/>
          <w:lang w:val="en-US"/>
        </w:rPr>
        <w:t xml:space="preserve"> </w:t>
      </w:r>
      <w:r w:rsidR="006225B0" w:rsidRPr="0045190A">
        <w:rPr>
          <w:rFonts w:cs="Times New Roman"/>
          <w:sz w:val="24"/>
          <w:szCs w:val="24"/>
          <w:lang w:val="en-US"/>
        </w:rPr>
        <w:t>The acidic treatment of Ti</w:t>
      </w:r>
      <w:r w:rsidR="006225B0" w:rsidRPr="0045190A">
        <w:rPr>
          <w:rFonts w:cs="Times New Roman"/>
          <w:sz w:val="24"/>
          <w:szCs w:val="24"/>
          <w:vertAlign w:val="subscript"/>
          <w:lang w:val="en-US"/>
        </w:rPr>
        <w:t>3</w:t>
      </w:r>
      <w:r w:rsidR="006225B0" w:rsidRPr="0045190A">
        <w:rPr>
          <w:rFonts w:cs="Times New Roman"/>
          <w:sz w:val="24"/>
          <w:szCs w:val="24"/>
          <w:lang w:val="en-US"/>
        </w:rPr>
        <w:t>C</w:t>
      </w:r>
      <w:r w:rsidR="006225B0" w:rsidRPr="0045190A">
        <w:rPr>
          <w:rFonts w:cs="Times New Roman"/>
          <w:sz w:val="24"/>
          <w:szCs w:val="24"/>
          <w:vertAlign w:val="subscript"/>
          <w:lang w:val="en-US"/>
        </w:rPr>
        <w:t>2</w:t>
      </w:r>
      <w:r w:rsidR="006225B0" w:rsidRPr="0045190A">
        <w:rPr>
          <w:rFonts w:cs="Times New Roman"/>
          <w:sz w:val="24"/>
          <w:szCs w:val="24"/>
          <w:lang w:val="en-US"/>
        </w:rPr>
        <w:t>T</w:t>
      </w:r>
      <w:r w:rsidR="006225B0" w:rsidRPr="0045190A">
        <w:rPr>
          <w:rFonts w:cs="Times New Roman"/>
          <w:i/>
          <w:sz w:val="24"/>
          <w:szCs w:val="24"/>
          <w:vertAlign w:val="subscript"/>
          <w:lang w:val="en-US"/>
        </w:rPr>
        <w:t>x</w:t>
      </w:r>
      <w:r w:rsidR="006225B0" w:rsidRPr="0045190A">
        <w:rPr>
          <w:rFonts w:cs="Times New Roman"/>
          <w:sz w:val="24"/>
          <w:szCs w:val="24"/>
          <w:lang w:val="en-US"/>
        </w:rPr>
        <w:t xml:space="preserve"> synthesized </w:t>
      </w:r>
      <w:r w:rsidR="006225B0" w:rsidRPr="0045190A">
        <w:rPr>
          <w:rFonts w:cs="Times New Roman"/>
          <w:i/>
          <w:sz w:val="24"/>
          <w:szCs w:val="24"/>
          <w:lang w:val="en-US"/>
        </w:rPr>
        <w:t>via</w:t>
      </w:r>
      <w:r w:rsidR="006225B0" w:rsidRPr="0045190A">
        <w:rPr>
          <w:rFonts w:cs="Times New Roman"/>
          <w:sz w:val="24"/>
          <w:szCs w:val="24"/>
          <w:lang w:val="en-US"/>
        </w:rPr>
        <w:t xml:space="preserve"> the </w:t>
      </w:r>
      <w:r w:rsidR="006225B0" w:rsidRPr="0045190A">
        <w:rPr>
          <w:rFonts w:cs="Times New Roman"/>
          <w:i/>
          <w:sz w:val="24"/>
          <w:szCs w:val="24"/>
          <w:lang w:val="en-US"/>
        </w:rPr>
        <w:t>in-situ</w:t>
      </w:r>
      <w:r w:rsidR="006225B0" w:rsidRPr="0045190A">
        <w:rPr>
          <w:rFonts w:cs="Times New Roman"/>
          <w:sz w:val="24"/>
          <w:szCs w:val="24"/>
          <w:lang w:val="en-US"/>
        </w:rPr>
        <w:t xml:space="preserve"> formation of HF through LiF/HCl is able to increase the initial capacity in comparison to the pristine or basic treatment. </w:t>
      </w:r>
      <w:r w:rsidR="004A78C5" w:rsidRPr="0045190A">
        <w:rPr>
          <w:rFonts w:cs="Times New Roman"/>
          <w:sz w:val="24"/>
          <w:szCs w:val="24"/>
          <w:lang w:val="en-US"/>
        </w:rPr>
        <w:t xml:space="preserve">To </w:t>
      </w:r>
      <w:r w:rsidR="00D9589C" w:rsidRPr="0045190A">
        <w:rPr>
          <w:rFonts w:cs="Times New Roman"/>
          <w:sz w:val="24"/>
          <w:szCs w:val="24"/>
          <w:lang w:val="en-US"/>
        </w:rPr>
        <w:t>gain further insights into</w:t>
      </w:r>
      <w:r w:rsidR="004A78C5" w:rsidRPr="0045190A">
        <w:rPr>
          <w:rFonts w:cs="Times New Roman"/>
          <w:sz w:val="24"/>
          <w:szCs w:val="24"/>
          <w:lang w:val="en-US"/>
        </w:rPr>
        <w:t xml:space="preserve"> </w:t>
      </w:r>
      <w:r w:rsidR="00D41E52" w:rsidRPr="0045190A">
        <w:rPr>
          <w:rFonts w:cs="Times New Roman"/>
          <w:sz w:val="24"/>
          <w:szCs w:val="24"/>
          <w:lang w:val="en-US"/>
        </w:rPr>
        <w:t xml:space="preserve">the structural changes occurring during </w:t>
      </w:r>
      <w:r w:rsidR="007750BE" w:rsidRPr="0045190A">
        <w:rPr>
          <w:rFonts w:cs="Times New Roman"/>
          <w:sz w:val="24"/>
          <w:szCs w:val="24"/>
          <w:lang w:val="en-US"/>
        </w:rPr>
        <w:t>(de)</w:t>
      </w:r>
      <w:r w:rsidR="00D41E52" w:rsidRPr="0045190A">
        <w:rPr>
          <w:rFonts w:cs="Times New Roman"/>
          <w:sz w:val="24"/>
          <w:szCs w:val="24"/>
          <w:lang w:val="en-US"/>
        </w:rPr>
        <w:t>lithiation</w:t>
      </w:r>
      <w:r w:rsidR="00C821A7" w:rsidRPr="0045190A">
        <w:rPr>
          <w:rFonts w:cs="Times New Roman"/>
          <w:sz w:val="24"/>
          <w:szCs w:val="24"/>
          <w:lang w:val="en-US"/>
        </w:rPr>
        <w:t>,</w:t>
      </w:r>
      <w:r w:rsidR="008020CF" w:rsidRPr="0045190A">
        <w:rPr>
          <w:rFonts w:cs="Times New Roman"/>
          <w:sz w:val="24"/>
          <w:szCs w:val="24"/>
          <w:lang w:val="en-US"/>
        </w:rPr>
        <w:t xml:space="preserve"> </w:t>
      </w:r>
      <w:r w:rsidR="008020CF" w:rsidRPr="0045190A">
        <w:rPr>
          <w:rFonts w:cs="Times New Roman"/>
          <w:i/>
          <w:sz w:val="24"/>
          <w:szCs w:val="24"/>
          <w:lang w:val="en-US"/>
        </w:rPr>
        <w:t>in-situ</w:t>
      </w:r>
      <w:r w:rsidR="008020CF" w:rsidRPr="0045190A">
        <w:rPr>
          <w:rFonts w:cs="Times New Roman"/>
          <w:sz w:val="24"/>
          <w:szCs w:val="24"/>
          <w:lang w:val="en-US"/>
        </w:rPr>
        <w:t xml:space="preserve"> XRD is applied</w:t>
      </w:r>
      <w:r w:rsidR="00DE1D35" w:rsidRPr="0045190A">
        <w:rPr>
          <w:rFonts w:cs="Times New Roman"/>
          <w:sz w:val="24"/>
          <w:szCs w:val="24"/>
          <w:lang w:val="en-US"/>
        </w:rPr>
        <w:t xml:space="preserve"> for LIB</w:t>
      </w:r>
      <w:r w:rsidR="00A27596" w:rsidRPr="0045190A">
        <w:rPr>
          <w:rFonts w:cs="Times New Roman"/>
          <w:sz w:val="24"/>
          <w:szCs w:val="24"/>
          <w:lang w:val="en-US"/>
        </w:rPr>
        <w:t xml:space="preserve"> cells</w:t>
      </w:r>
      <w:r w:rsidR="00DE1D35" w:rsidRPr="0045190A">
        <w:rPr>
          <w:rFonts w:cs="Times New Roman"/>
          <w:sz w:val="24"/>
          <w:szCs w:val="24"/>
          <w:lang w:val="en-US"/>
        </w:rPr>
        <w:t xml:space="preserve"> </w:t>
      </w:r>
      <w:r w:rsidR="00D41E52" w:rsidRPr="0045190A">
        <w:rPr>
          <w:rFonts w:cs="Times New Roman"/>
          <w:sz w:val="24"/>
          <w:szCs w:val="24"/>
          <w:lang w:val="en-US"/>
        </w:rPr>
        <w:t>in a voltage range from 0.01 to 3 V</w:t>
      </w:r>
      <w:r w:rsidR="00234545" w:rsidRPr="0045190A">
        <w:rPr>
          <w:rFonts w:cs="Times New Roman"/>
          <w:sz w:val="24"/>
          <w:szCs w:val="24"/>
          <w:lang w:val="en-US"/>
        </w:rPr>
        <w:t xml:space="preserve"> </w:t>
      </w:r>
      <w:r w:rsidR="008020CF" w:rsidRPr="0045190A">
        <w:rPr>
          <w:rFonts w:cs="Times New Roman"/>
          <w:sz w:val="24"/>
          <w:szCs w:val="24"/>
          <w:lang w:val="en-US"/>
        </w:rPr>
        <w:t xml:space="preserve">to give </w:t>
      </w:r>
      <w:r w:rsidR="00D9589C" w:rsidRPr="0045190A">
        <w:rPr>
          <w:rFonts w:cs="Times New Roman"/>
          <w:sz w:val="24"/>
          <w:szCs w:val="24"/>
          <w:lang w:val="en-US"/>
        </w:rPr>
        <w:t>fundamental</w:t>
      </w:r>
      <w:r w:rsidR="008020CF" w:rsidRPr="0045190A">
        <w:rPr>
          <w:rFonts w:cs="Times New Roman"/>
          <w:sz w:val="24"/>
          <w:szCs w:val="24"/>
          <w:lang w:val="en-US"/>
        </w:rPr>
        <w:t xml:space="preserve"> </w:t>
      </w:r>
      <w:r w:rsidR="00D9589C" w:rsidRPr="0045190A">
        <w:rPr>
          <w:rFonts w:cs="Times New Roman"/>
          <w:sz w:val="24"/>
          <w:szCs w:val="24"/>
          <w:lang w:val="en-US"/>
        </w:rPr>
        <w:t xml:space="preserve">mechanistic </w:t>
      </w:r>
      <w:r w:rsidR="008020CF" w:rsidRPr="0045190A">
        <w:rPr>
          <w:rFonts w:cs="Times New Roman"/>
          <w:sz w:val="24"/>
          <w:szCs w:val="24"/>
          <w:lang w:val="en-US"/>
        </w:rPr>
        <w:t>insight</w:t>
      </w:r>
      <w:r w:rsidR="00D9589C" w:rsidRPr="0045190A">
        <w:rPr>
          <w:rFonts w:cs="Times New Roman"/>
          <w:sz w:val="24"/>
          <w:szCs w:val="24"/>
          <w:lang w:val="en-US"/>
        </w:rPr>
        <w:t>s</w:t>
      </w:r>
      <w:r w:rsidR="008020CF" w:rsidRPr="0045190A">
        <w:rPr>
          <w:rFonts w:cs="Times New Roman"/>
          <w:sz w:val="24"/>
          <w:szCs w:val="24"/>
          <w:lang w:val="en-US"/>
        </w:rPr>
        <w:t xml:space="preserve"> into the structural changes occurring during the first cycles</w:t>
      </w:r>
      <w:r w:rsidR="004A78C5" w:rsidRPr="0045190A">
        <w:rPr>
          <w:rFonts w:cs="Times New Roman"/>
          <w:sz w:val="24"/>
          <w:szCs w:val="24"/>
          <w:lang w:val="en-US"/>
        </w:rPr>
        <w:t>. T</w:t>
      </w:r>
      <w:r w:rsidR="00E503F3" w:rsidRPr="0045190A">
        <w:rPr>
          <w:rFonts w:cs="Times New Roman"/>
          <w:sz w:val="24"/>
          <w:szCs w:val="24"/>
          <w:lang w:val="en-US"/>
        </w:rPr>
        <w:t>he</w:t>
      </w:r>
      <w:r w:rsidR="00D9589C" w:rsidRPr="0045190A">
        <w:rPr>
          <w:rFonts w:cs="Times New Roman"/>
          <w:sz w:val="24"/>
          <w:szCs w:val="24"/>
          <w:lang w:val="en-US"/>
        </w:rPr>
        <w:t>reby, the</w:t>
      </w:r>
      <w:r w:rsidR="00E503F3" w:rsidRPr="0045190A">
        <w:rPr>
          <w:rFonts w:cs="Times New Roman"/>
          <w:sz w:val="24"/>
          <w:szCs w:val="24"/>
          <w:lang w:val="en-US"/>
        </w:rPr>
        <w:t xml:space="preserve"> increased </w:t>
      </w:r>
      <w:r w:rsidR="00A86490" w:rsidRPr="0045190A">
        <w:rPr>
          <w:rFonts w:cs="Times New Roman"/>
          <w:sz w:val="24"/>
          <w:szCs w:val="24"/>
          <w:lang w:val="en-US"/>
        </w:rPr>
        <w:lastRenderedPageBreak/>
        <w:t>initial</w:t>
      </w:r>
      <w:r w:rsidR="006225B0" w:rsidRPr="0045190A">
        <w:rPr>
          <w:rFonts w:cs="Times New Roman"/>
          <w:sz w:val="24"/>
          <w:szCs w:val="24"/>
          <w:lang w:val="en-US"/>
        </w:rPr>
        <w:t xml:space="preserve"> </w:t>
      </w:r>
      <w:r w:rsidR="00E503F3" w:rsidRPr="0045190A">
        <w:rPr>
          <w:rFonts w:cs="Times New Roman"/>
          <w:sz w:val="24"/>
          <w:szCs w:val="24"/>
          <w:lang w:val="en-US"/>
        </w:rPr>
        <w:t>capacity observed for acidic treated MXenes can be explained by the reduced co-intercalation of solvent molecules.</w:t>
      </w:r>
      <w:r w:rsidR="008020CF" w:rsidRPr="0045190A">
        <w:rPr>
          <w:rFonts w:cs="Times New Roman"/>
          <w:sz w:val="24"/>
          <w:szCs w:val="24"/>
          <w:lang w:val="en-US"/>
        </w:rPr>
        <w:t xml:space="preserve"> </w:t>
      </w:r>
    </w:p>
    <w:p w14:paraId="2911C700" w14:textId="77777777" w:rsidR="002B5885" w:rsidRPr="0045190A" w:rsidRDefault="002B5885" w:rsidP="000059B9">
      <w:pPr>
        <w:spacing w:after="0" w:line="360" w:lineRule="auto"/>
        <w:jc w:val="both"/>
        <w:rPr>
          <w:rFonts w:cs="Times New Roman"/>
          <w:b/>
          <w:sz w:val="24"/>
          <w:szCs w:val="24"/>
          <w:lang w:val="en-US"/>
        </w:rPr>
      </w:pPr>
    </w:p>
    <w:p w14:paraId="5967C770" w14:textId="686F101C" w:rsidR="00A605AE" w:rsidRPr="0045190A" w:rsidRDefault="00D8038C" w:rsidP="000059B9">
      <w:pPr>
        <w:spacing w:after="0" w:line="360" w:lineRule="auto"/>
        <w:jc w:val="both"/>
        <w:rPr>
          <w:rFonts w:cs="Times New Roman"/>
          <w:sz w:val="24"/>
          <w:szCs w:val="24"/>
          <w:lang w:val="en-US"/>
        </w:rPr>
      </w:pPr>
      <w:r w:rsidRPr="0045190A">
        <w:rPr>
          <w:rFonts w:cs="Times New Roman"/>
          <w:b/>
          <w:sz w:val="24"/>
          <w:szCs w:val="24"/>
          <w:lang w:val="en-US"/>
        </w:rPr>
        <w:t>KEYWORDS</w:t>
      </w:r>
      <w:r w:rsidR="00DC4BF4" w:rsidRPr="0045190A">
        <w:rPr>
          <w:rFonts w:cs="Times New Roman"/>
          <w:b/>
          <w:sz w:val="24"/>
          <w:szCs w:val="24"/>
          <w:lang w:val="en-US"/>
        </w:rPr>
        <w:t xml:space="preserve">: </w:t>
      </w:r>
      <w:r w:rsidR="00B11236" w:rsidRPr="0045190A">
        <w:rPr>
          <w:rFonts w:cs="Times New Roman"/>
          <w:sz w:val="24"/>
          <w:szCs w:val="24"/>
          <w:lang w:val="en-US"/>
        </w:rPr>
        <w:t>MXene</w:t>
      </w:r>
      <w:r w:rsidR="002E5F34" w:rsidRPr="0045190A">
        <w:rPr>
          <w:rFonts w:cs="Times New Roman"/>
          <w:sz w:val="24"/>
          <w:szCs w:val="24"/>
          <w:lang w:val="en-US"/>
        </w:rPr>
        <w:t>s</w:t>
      </w:r>
      <w:r w:rsidR="002B5885" w:rsidRPr="0045190A">
        <w:rPr>
          <w:rFonts w:cs="Times New Roman"/>
          <w:sz w:val="24"/>
          <w:szCs w:val="24"/>
          <w:lang w:val="en-US"/>
        </w:rPr>
        <w:t>;</w:t>
      </w:r>
      <w:r w:rsidR="00B11236" w:rsidRPr="0045190A">
        <w:rPr>
          <w:rFonts w:cs="Times New Roman"/>
          <w:sz w:val="24"/>
          <w:szCs w:val="24"/>
          <w:lang w:val="en-US"/>
        </w:rPr>
        <w:t xml:space="preserve"> </w:t>
      </w:r>
      <w:r w:rsidR="002B5885" w:rsidRPr="0045190A">
        <w:rPr>
          <w:rFonts w:cs="Times New Roman"/>
          <w:sz w:val="24"/>
          <w:szCs w:val="24"/>
          <w:lang w:val="en-US"/>
        </w:rPr>
        <w:t xml:space="preserve">MAX phases; </w:t>
      </w:r>
      <w:r w:rsidR="002E5F34" w:rsidRPr="0045190A">
        <w:rPr>
          <w:rFonts w:cs="Times New Roman"/>
          <w:sz w:val="24"/>
          <w:szCs w:val="24"/>
          <w:lang w:val="en-US"/>
        </w:rPr>
        <w:t>lithium ion battery</w:t>
      </w:r>
      <w:r w:rsidR="002B5885" w:rsidRPr="0045190A">
        <w:rPr>
          <w:rFonts w:cs="Times New Roman"/>
          <w:sz w:val="24"/>
          <w:szCs w:val="24"/>
          <w:lang w:val="en-US"/>
        </w:rPr>
        <w:t>;</w:t>
      </w:r>
      <w:r w:rsidR="00B11236" w:rsidRPr="0045190A">
        <w:rPr>
          <w:rFonts w:cs="Times New Roman"/>
          <w:sz w:val="24"/>
          <w:szCs w:val="24"/>
          <w:lang w:val="en-US"/>
        </w:rPr>
        <w:t xml:space="preserve"> </w:t>
      </w:r>
      <w:r w:rsidR="00B11236" w:rsidRPr="0045190A">
        <w:rPr>
          <w:rFonts w:cs="Times New Roman"/>
          <w:i/>
          <w:sz w:val="24"/>
          <w:szCs w:val="24"/>
          <w:lang w:val="en-US"/>
        </w:rPr>
        <w:t>in-situ</w:t>
      </w:r>
      <w:r w:rsidR="00B11236" w:rsidRPr="0045190A">
        <w:rPr>
          <w:rFonts w:cs="Times New Roman"/>
          <w:sz w:val="24"/>
          <w:szCs w:val="24"/>
          <w:lang w:val="en-US"/>
        </w:rPr>
        <w:t xml:space="preserve"> XRD</w:t>
      </w:r>
      <w:r w:rsidR="002B5885" w:rsidRPr="0045190A">
        <w:rPr>
          <w:rFonts w:cs="Times New Roman"/>
          <w:sz w:val="24"/>
          <w:szCs w:val="24"/>
          <w:lang w:val="en-US"/>
        </w:rPr>
        <w:t>;</w:t>
      </w:r>
      <w:r w:rsidR="00B11236" w:rsidRPr="0045190A">
        <w:rPr>
          <w:rFonts w:cs="Times New Roman"/>
          <w:sz w:val="24"/>
          <w:szCs w:val="24"/>
          <w:lang w:val="en-US"/>
        </w:rPr>
        <w:t xml:space="preserve"> </w:t>
      </w:r>
      <w:r w:rsidR="00A27730" w:rsidRPr="0045190A">
        <w:rPr>
          <w:rFonts w:cs="Times New Roman"/>
          <w:sz w:val="24"/>
          <w:szCs w:val="24"/>
          <w:lang w:val="en-US"/>
        </w:rPr>
        <w:t>Ti</w:t>
      </w:r>
      <w:r w:rsidR="00A27730" w:rsidRPr="0045190A">
        <w:rPr>
          <w:rFonts w:cs="Times New Roman"/>
          <w:sz w:val="24"/>
          <w:szCs w:val="24"/>
          <w:vertAlign w:val="subscript"/>
          <w:lang w:val="en-US"/>
        </w:rPr>
        <w:t>3</w:t>
      </w:r>
      <w:r w:rsidR="00A27730" w:rsidRPr="0045190A">
        <w:rPr>
          <w:rFonts w:cs="Times New Roman"/>
          <w:sz w:val="24"/>
          <w:szCs w:val="24"/>
          <w:lang w:val="en-US"/>
        </w:rPr>
        <w:t>C</w:t>
      </w:r>
      <w:r w:rsidR="00A27730" w:rsidRPr="0045190A">
        <w:rPr>
          <w:rFonts w:cs="Times New Roman"/>
          <w:sz w:val="24"/>
          <w:szCs w:val="24"/>
          <w:vertAlign w:val="subscript"/>
          <w:lang w:val="en-US"/>
        </w:rPr>
        <w:t>2</w:t>
      </w:r>
      <w:r w:rsidR="00A27730" w:rsidRPr="0045190A">
        <w:rPr>
          <w:rFonts w:cs="Times New Roman"/>
          <w:sz w:val="24"/>
          <w:szCs w:val="24"/>
          <w:lang w:val="en-US"/>
        </w:rPr>
        <w:t>T</w:t>
      </w:r>
      <w:r w:rsidR="00A27730" w:rsidRPr="0045190A">
        <w:rPr>
          <w:rFonts w:cs="Times New Roman"/>
          <w:i/>
          <w:iCs/>
          <w:sz w:val="24"/>
          <w:szCs w:val="24"/>
          <w:vertAlign w:val="subscript"/>
          <w:lang w:val="en-US"/>
        </w:rPr>
        <w:t>x</w:t>
      </w:r>
    </w:p>
    <w:p w14:paraId="05C209A7" w14:textId="77777777" w:rsidR="002E5F34" w:rsidRPr="0045190A" w:rsidRDefault="002E5F34" w:rsidP="000059B9">
      <w:pPr>
        <w:spacing w:after="0" w:line="360" w:lineRule="auto"/>
        <w:jc w:val="both"/>
        <w:rPr>
          <w:rFonts w:cs="Times New Roman"/>
          <w:b/>
          <w:sz w:val="24"/>
          <w:szCs w:val="24"/>
          <w:u w:val="single"/>
          <w:lang w:val="en-US"/>
        </w:rPr>
      </w:pPr>
    </w:p>
    <w:p w14:paraId="0C0A821B" w14:textId="77777777" w:rsidR="0012568E" w:rsidRPr="0045190A" w:rsidRDefault="00E50841" w:rsidP="000059B9">
      <w:pPr>
        <w:spacing w:after="0" w:line="360" w:lineRule="auto"/>
        <w:jc w:val="both"/>
        <w:rPr>
          <w:rFonts w:cs="Times New Roman"/>
          <w:b/>
          <w:sz w:val="24"/>
          <w:szCs w:val="24"/>
          <w:lang w:val="en-US"/>
        </w:rPr>
      </w:pPr>
      <w:r w:rsidRPr="0045190A">
        <w:rPr>
          <w:rFonts w:cs="Times New Roman"/>
          <w:b/>
          <w:sz w:val="24"/>
          <w:szCs w:val="24"/>
          <w:lang w:val="en-US"/>
        </w:rPr>
        <w:t>Graphical abstract (TOC)</w:t>
      </w:r>
    </w:p>
    <w:p w14:paraId="333CF452" w14:textId="7691A5D5" w:rsidR="00957B0D" w:rsidRPr="0045190A" w:rsidRDefault="00AD391B" w:rsidP="000059B9">
      <w:pPr>
        <w:spacing w:after="0" w:line="360" w:lineRule="auto"/>
        <w:jc w:val="both"/>
        <w:rPr>
          <w:rFonts w:cs="Times New Roman"/>
          <w:b/>
          <w:sz w:val="24"/>
          <w:szCs w:val="24"/>
          <w:highlight w:val="yellow"/>
          <w:lang w:val="en-US"/>
        </w:rPr>
      </w:pPr>
      <w:r w:rsidRPr="0045190A">
        <w:rPr>
          <w:rFonts w:cs="Times New Roman"/>
          <w:b/>
          <w:noProof/>
          <w:lang w:val="en-US"/>
        </w:rPr>
        <w:drawing>
          <wp:inline distT="0" distB="0" distL="0" distR="0" wp14:anchorId="4C93DCCE" wp14:editId="20F06913">
            <wp:extent cx="5760720" cy="28752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75280"/>
                    </a:xfrm>
                    <a:prstGeom prst="rect">
                      <a:avLst/>
                    </a:prstGeom>
                    <a:noFill/>
                    <a:ln>
                      <a:noFill/>
                    </a:ln>
                  </pic:spPr>
                </pic:pic>
              </a:graphicData>
            </a:graphic>
          </wp:inline>
        </w:drawing>
      </w:r>
    </w:p>
    <w:p w14:paraId="7205C4DC" w14:textId="77777777" w:rsidR="00957B0D" w:rsidRPr="0045190A" w:rsidRDefault="00957B0D" w:rsidP="000059B9">
      <w:pPr>
        <w:spacing w:after="0" w:line="360" w:lineRule="auto"/>
        <w:jc w:val="both"/>
        <w:rPr>
          <w:rFonts w:cs="Times New Roman"/>
          <w:b/>
          <w:sz w:val="24"/>
          <w:szCs w:val="24"/>
          <w:highlight w:val="yellow"/>
          <w:lang w:val="en-US"/>
        </w:rPr>
      </w:pPr>
    </w:p>
    <w:p w14:paraId="519EBBA5" w14:textId="77777777" w:rsidR="00957B0D" w:rsidRPr="0045190A" w:rsidRDefault="00957B0D" w:rsidP="000059B9">
      <w:pPr>
        <w:spacing w:after="0" w:line="360" w:lineRule="auto"/>
        <w:jc w:val="both"/>
        <w:rPr>
          <w:rFonts w:cs="Times New Roman"/>
          <w:b/>
          <w:sz w:val="24"/>
          <w:szCs w:val="24"/>
          <w:highlight w:val="yellow"/>
          <w:lang w:val="en-US"/>
        </w:rPr>
      </w:pPr>
    </w:p>
    <w:p w14:paraId="5758988F" w14:textId="77777777" w:rsidR="00957B0D" w:rsidRPr="0045190A" w:rsidRDefault="00957B0D" w:rsidP="000059B9">
      <w:pPr>
        <w:spacing w:after="0" w:line="360" w:lineRule="auto"/>
        <w:jc w:val="both"/>
        <w:rPr>
          <w:rFonts w:cs="Times New Roman"/>
          <w:b/>
          <w:sz w:val="24"/>
          <w:szCs w:val="24"/>
          <w:highlight w:val="yellow"/>
          <w:lang w:val="en-US"/>
        </w:rPr>
      </w:pPr>
    </w:p>
    <w:p w14:paraId="73298BF5" w14:textId="77777777" w:rsidR="00957B0D" w:rsidRPr="0045190A" w:rsidRDefault="00957B0D" w:rsidP="000059B9">
      <w:pPr>
        <w:spacing w:after="0" w:line="360" w:lineRule="auto"/>
        <w:jc w:val="both"/>
        <w:rPr>
          <w:rFonts w:cs="Times New Roman"/>
          <w:b/>
          <w:sz w:val="24"/>
          <w:szCs w:val="24"/>
          <w:highlight w:val="yellow"/>
          <w:lang w:val="en-US"/>
        </w:rPr>
      </w:pPr>
    </w:p>
    <w:p w14:paraId="25699098" w14:textId="77777777" w:rsidR="00957B0D" w:rsidRPr="0045190A" w:rsidRDefault="00957B0D" w:rsidP="000059B9">
      <w:pPr>
        <w:spacing w:after="0" w:line="360" w:lineRule="auto"/>
        <w:jc w:val="both"/>
        <w:rPr>
          <w:rFonts w:cs="Times New Roman"/>
          <w:b/>
          <w:sz w:val="24"/>
          <w:szCs w:val="24"/>
          <w:highlight w:val="yellow"/>
          <w:lang w:val="en-US"/>
        </w:rPr>
      </w:pPr>
    </w:p>
    <w:p w14:paraId="7E60D1E8" w14:textId="77777777" w:rsidR="00957B0D" w:rsidRPr="0045190A" w:rsidRDefault="00957B0D" w:rsidP="000059B9">
      <w:pPr>
        <w:spacing w:after="0" w:line="360" w:lineRule="auto"/>
        <w:jc w:val="both"/>
        <w:rPr>
          <w:rFonts w:cs="Times New Roman"/>
          <w:b/>
          <w:sz w:val="24"/>
          <w:szCs w:val="24"/>
          <w:highlight w:val="yellow"/>
          <w:lang w:val="en-US"/>
        </w:rPr>
      </w:pPr>
    </w:p>
    <w:p w14:paraId="3292B9DF" w14:textId="77777777" w:rsidR="00957B0D" w:rsidRPr="0045190A" w:rsidRDefault="00957B0D" w:rsidP="000059B9">
      <w:pPr>
        <w:spacing w:after="0" w:line="360" w:lineRule="auto"/>
        <w:jc w:val="both"/>
        <w:rPr>
          <w:rFonts w:cs="Times New Roman"/>
          <w:b/>
          <w:sz w:val="24"/>
          <w:szCs w:val="24"/>
          <w:highlight w:val="yellow"/>
          <w:lang w:val="en-US"/>
        </w:rPr>
      </w:pPr>
    </w:p>
    <w:p w14:paraId="66022734" w14:textId="77777777" w:rsidR="00957B0D" w:rsidRPr="0045190A" w:rsidRDefault="00957B0D" w:rsidP="000059B9">
      <w:pPr>
        <w:spacing w:after="0" w:line="360" w:lineRule="auto"/>
        <w:jc w:val="both"/>
        <w:rPr>
          <w:rFonts w:cs="Times New Roman"/>
          <w:b/>
          <w:sz w:val="24"/>
          <w:szCs w:val="24"/>
          <w:highlight w:val="yellow"/>
          <w:lang w:val="en-US"/>
        </w:rPr>
      </w:pPr>
    </w:p>
    <w:p w14:paraId="4D953B67" w14:textId="77777777" w:rsidR="00957B0D" w:rsidRPr="0045190A" w:rsidRDefault="00957B0D" w:rsidP="000059B9">
      <w:pPr>
        <w:spacing w:after="0" w:line="360" w:lineRule="auto"/>
        <w:jc w:val="both"/>
        <w:rPr>
          <w:rFonts w:cs="Times New Roman"/>
          <w:b/>
          <w:sz w:val="24"/>
          <w:szCs w:val="24"/>
          <w:highlight w:val="yellow"/>
          <w:lang w:val="en-US"/>
        </w:rPr>
      </w:pPr>
    </w:p>
    <w:p w14:paraId="41AB9C22" w14:textId="77777777" w:rsidR="00957B0D" w:rsidRPr="0045190A" w:rsidRDefault="00957B0D" w:rsidP="000059B9">
      <w:pPr>
        <w:spacing w:after="0" w:line="360" w:lineRule="auto"/>
        <w:jc w:val="both"/>
        <w:rPr>
          <w:rFonts w:cs="Times New Roman"/>
          <w:b/>
          <w:sz w:val="24"/>
          <w:szCs w:val="24"/>
          <w:highlight w:val="yellow"/>
          <w:lang w:val="en-US"/>
        </w:rPr>
      </w:pPr>
    </w:p>
    <w:p w14:paraId="6DC9AD5F" w14:textId="7114AFDD" w:rsidR="00957B0D" w:rsidRPr="0045190A" w:rsidRDefault="00957B0D" w:rsidP="000059B9">
      <w:pPr>
        <w:spacing w:after="0" w:line="360" w:lineRule="auto"/>
        <w:jc w:val="both"/>
        <w:rPr>
          <w:rFonts w:cs="Times New Roman"/>
          <w:b/>
          <w:sz w:val="24"/>
          <w:szCs w:val="24"/>
          <w:highlight w:val="yellow"/>
          <w:lang w:val="en-US"/>
        </w:rPr>
        <w:sectPr w:rsidR="00957B0D" w:rsidRPr="0045190A">
          <w:footerReference w:type="default" r:id="rId10"/>
          <w:pgSz w:w="11906" w:h="16838"/>
          <w:pgMar w:top="1417" w:right="1417" w:bottom="1134" w:left="1417" w:header="708" w:footer="708" w:gutter="0"/>
          <w:cols w:space="708"/>
          <w:docGrid w:linePitch="360"/>
        </w:sectPr>
      </w:pPr>
    </w:p>
    <w:p w14:paraId="6D0D0980" w14:textId="3D6C0B12" w:rsidR="0064077E" w:rsidRPr="0045190A" w:rsidRDefault="0064077E" w:rsidP="000059B9">
      <w:pPr>
        <w:spacing w:after="0" w:line="360" w:lineRule="auto"/>
        <w:jc w:val="both"/>
        <w:rPr>
          <w:rFonts w:cs="Times New Roman"/>
          <w:b/>
          <w:sz w:val="24"/>
          <w:szCs w:val="24"/>
          <w:lang w:val="en-US"/>
        </w:rPr>
      </w:pPr>
      <w:r w:rsidRPr="0045190A">
        <w:rPr>
          <w:rFonts w:cs="Times New Roman"/>
          <w:b/>
          <w:sz w:val="24"/>
          <w:szCs w:val="24"/>
          <w:lang w:val="en-US"/>
        </w:rPr>
        <w:lastRenderedPageBreak/>
        <w:t>Introduction</w:t>
      </w:r>
    </w:p>
    <w:p w14:paraId="530868E0" w14:textId="01862B32" w:rsidR="007C4B21" w:rsidRPr="0045190A" w:rsidRDefault="005A4968" w:rsidP="00B53BE2">
      <w:pPr>
        <w:spacing w:after="0" w:line="360" w:lineRule="auto"/>
        <w:ind w:firstLine="708"/>
        <w:jc w:val="both"/>
        <w:rPr>
          <w:rFonts w:cs="Times New Roman"/>
          <w:sz w:val="24"/>
          <w:szCs w:val="24"/>
          <w:highlight w:val="yellow"/>
          <w:lang w:val="en-US"/>
        </w:rPr>
      </w:pPr>
      <w:bookmarkStart w:id="3" w:name="_Hlk23427205"/>
      <w:r w:rsidRPr="0045190A">
        <w:rPr>
          <w:rFonts w:cs="Times New Roman"/>
          <w:sz w:val="24"/>
          <w:szCs w:val="24"/>
          <w:lang w:val="en-US"/>
        </w:rPr>
        <w:t xml:space="preserve">Since their discovery in 2011, </w:t>
      </w:r>
      <w:r w:rsidR="000F74CA" w:rsidRPr="0045190A">
        <w:rPr>
          <w:rFonts w:cs="Times New Roman"/>
          <w:sz w:val="24"/>
          <w:szCs w:val="24"/>
          <w:lang w:val="en-US"/>
        </w:rPr>
        <w:t>the understanding of the chemical and physical properties of</w:t>
      </w:r>
      <w:r w:rsidRPr="0045190A">
        <w:rPr>
          <w:rFonts w:cs="Times New Roman"/>
          <w:sz w:val="24"/>
          <w:szCs w:val="24"/>
          <w:lang w:val="en-US"/>
        </w:rPr>
        <w:t xml:space="preserve"> 2D layered </w:t>
      </w:r>
      <w:r w:rsidR="00F72C0E" w:rsidRPr="0045190A">
        <w:rPr>
          <w:rFonts w:cs="Times New Roman"/>
          <w:sz w:val="24"/>
          <w:szCs w:val="24"/>
          <w:lang w:val="en-US"/>
        </w:rPr>
        <w:t>transition</w:t>
      </w:r>
      <w:r w:rsidRPr="0045190A">
        <w:rPr>
          <w:rFonts w:cs="Times New Roman"/>
          <w:sz w:val="24"/>
          <w:szCs w:val="24"/>
          <w:lang w:val="en-US"/>
        </w:rPr>
        <w:t xml:space="preserve"> metal carbides and </w:t>
      </w:r>
      <w:r w:rsidR="000F74CA" w:rsidRPr="0045190A">
        <w:rPr>
          <w:rFonts w:cs="Times New Roman"/>
          <w:sz w:val="24"/>
          <w:szCs w:val="24"/>
          <w:lang w:val="en-US"/>
        </w:rPr>
        <w:t>nitrides</w:t>
      </w:r>
      <w:r w:rsidR="00285F0F" w:rsidRPr="0045190A">
        <w:rPr>
          <w:rFonts w:cs="Times New Roman"/>
          <w:sz w:val="24"/>
          <w:szCs w:val="24"/>
          <w:lang w:val="en-US"/>
        </w:rPr>
        <w:t xml:space="preserve"> (=MXenes)</w:t>
      </w:r>
      <w:r w:rsidR="000F74CA" w:rsidRPr="0045190A">
        <w:rPr>
          <w:rFonts w:cs="Times New Roman"/>
          <w:sz w:val="24"/>
          <w:szCs w:val="24"/>
          <w:lang w:val="en-US"/>
        </w:rPr>
        <w:t xml:space="preserve"> </w:t>
      </w:r>
      <w:r w:rsidR="00285F0F" w:rsidRPr="0045190A">
        <w:rPr>
          <w:rFonts w:cs="Times New Roman"/>
          <w:sz w:val="24"/>
          <w:szCs w:val="24"/>
          <w:lang w:val="en-US"/>
        </w:rPr>
        <w:t xml:space="preserve">has </w:t>
      </w:r>
      <w:r w:rsidRPr="0045190A">
        <w:rPr>
          <w:rFonts w:cs="Times New Roman"/>
          <w:sz w:val="24"/>
          <w:szCs w:val="24"/>
          <w:lang w:val="en-US"/>
        </w:rPr>
        <w:t>grown rapidly.</w:t>
      </w:r>
      <w:r w:rsidR="00680AE5" w:rsidRPr="0045190A">
        <w:rPr>
          <w:rFonts w:cs="Times New Roman"/>
          <w:sz w:val="24"/>
          <w:szCs w:val="24"/>
          <w:lang w:val="en-US"/>
        </w:rPr>
        <w:t xml:space="preserve"> </w:t>
      </w:r>
      <w:r w:rsidR="00285F0F" w:rsidRPr="0045190A">
        <w:rPr>
          <w:rFonts w:cs="Times New Roman"/>
          <w:sz w:val="24"/>
          <w:szCs w:val="24"/>
          <w:lang w:val="en-US"/>
        </w:rPr>
        <w:t xml:space="preserve">For synthesis of MXenes, </w:t>
      </w:r>
      <w:r w:rsidR="00680AE5" w:rsidRPr="0045190A">
        <w:rPr>
          <w:rFonts w:cs="Times New Roman"/>
          <w:sz w:val="24"/>
          <w:szCs w:val="24"/>
          <w:lang w:val="en-US"/>
        </w:rPr>
        <w:t xml:space="preserve">MAX phases are </w:t>
      </w:r>
      <w:r w:rsidR="00285F0F" w:rsidRPr="0045190A">
        <w:rPr>
          <w:rFonts w:cs="Times New Roman"/>
          <w:sz w:val="24"/>
          <w:szCs w:val="24"/>
          <w:lang w:val="en-US"/>
        </w:rPr>
        <w:t xml:space="preserve">generally </w:t>
      </w:r>
      <w:r w:rsidR="00680AE5" w:rsidRPr="0045190A">
        <w:rPr>
          <w:rFonts w:cs="Times New Roman"/>
          <w:sz w:val="24"/>
          <w:szCs w:val="24"/>
          <w:lang w:val="en-US"/>
        </w:rPr>
        <w:t xml:space="preserve">used as the precursor material, </w:t>
      </w:r>
      <w:r w:rsidR="00285F0F" w:rsidRPr="0045190A">
        <w:rPr>
          <w:rFonts w:cs="Times New Roman"/>
          <w:sz w:val="24"/>
          <w:szCs w:val="24"/>
          <w:lang w:val="en-US"/>
        </w:rPr>
        <w:t xml:space="preserve">consisting </w:t>
      </w:r>
      <w:r w:rsidR="00680AE5" w:rsidRPr="0045190A">
        <w:rPr>
          <w:rFonts w:cs="Times New Roman"/>
          <w:sz w:val="24"/>
          <w:szCs w:val="24"/>
          <w:lang w:val="en-US"/>
        </w:rPr>
        <w:t xml:space="preserve">of an early </w:t>
      </w:r>
      <w:r w:rsidR="00F72C0E" w:rsidRPr="0045190A">
        <w:rPr>
          <w:rFonts w:cs="Times New Roman"/>
          <w:sz w:val="24"/>
          <w:szCs w:val="24"/>
          <w:lang w:val="en-US"/>
        </w:rPr>
        <w:t>transition</w:t>
      </w:r>
      <w:r w:rsidR="00680AE5" w:rsidRPr="0045190A">
        <w:rPr>
          <w:rFonts w:cs="Times New Roman"/>
          <w:sz w:val="24"/>
          <w:szCs w:val="24"/>
          <w:lang w:val="en-US"/>
        </w:rPr>
        <w:t xml:space="preserve"> metal (</w:t>
      </w:r>
      <w:r w:rsidR="00680AE5" w:rsidRPr="0045190A">
        <w:rPr>
          <w:rFonts w:cs="Times New Roman"/>
          <w:i/>
          <w:sz w:val="24"/>
          <w:szCs w:val="24"/>
          <w:lang w:val="en-US"/>
        </w:rPr>
        <w:t>M</w:t>
      </w:r>
      <w:r w:rsidR="00680AE5" w:rsidRPr="0045190A">
        <w:rPr>
          <w:rFonts w:cs="Times New Roman"/>
          <w:sz w:val="24"/>
          <w:szCs w:val="24"/>
          <w:lang w:val="en-US"/>
        </w:rPr>
        <w:t xml:space="preserve">), a </w:t>
      </w:r>
      <w:r w:rsidR="00285F0F" w:rsidRPr="0045190A">
        <w:rPr>
          <w:rFonts w:cs="Times New Roman"/>
          <w:sz w:val="24"/>
          <w:szCs w:val="24"/>
          <w:lang w:val="en-US"/>
        </w:rPr>
        <w:t>g</w:t>
      </w:r>
      <w:r w:rsidR="00680AE5" w:rsidRPr="0045190A">
        <w:rPr>
          <w:rFonts w:cs="Times New Roman"/>
          <w:sz w:val="24"/>
          <w:szCs w:val="24"/>
          <w:lang w:val="en-US"/>
        </w:rPr>
        <w:t>roup IV element (</w:t>
      </w:r>
      <w:r w:rsidR="00680AE5" w:rsidRPr="0045190A">
        <w:rPr>
          <w:rFonts w:cs="Times New Roman"/>
          <w:i/>
          <w:sz w:val="24"/>
          <w:szCs w:val="24"/>
          <w:lang w:val="en-US"/>
        </w:rPr>
        <w:t>A</w:t>
      </w:r>
      <w:r w:rsidR="00680AE5" w:rsidRPr="0045190A">
        <w:rPr>
          <w:rFonts w:cs="Times New Roman"/>
          <w:sz w:val="24"/>
          <w:szCs w:val="24"/>
          <w:lang w:val="en-US"/>
        </w:rPr>
        <w:t>) and carbon and/or nitrogen</w:t>
      </w:r>
      <w:r w:rsidR="00285F0F" w:rsidRPr="0045190A">
        <w:rPr>
          <w:rFonts w:cs="Times New Roman"/>
          <w:sz w:val="24"/>
          <w:szCs w:val="24"/>
          <w:lang w:val="en-US"/>
        </w:rPr>
        <w:t xml:space="preserve"> (</w:t>
      </w:r>
      <w:r w:rsidR="00285F0F" w:rsidRPr="0045190A">
        <w:rPr>
          <w:rFonts w:cs="Times New Roman"/>
          <w:i/>
          <w:sz w:val="24"/>
          <w:szCs w:val="24"/>
          <w:lang w:val="en-US"/>
        </w:rPr>
        <w:t>X</w:t>
      </w:r>
      <w:r w:rsidR="00285F0F" w:rsidRPr="0045190A">
        <w:rPr>
          <w:rFonts w:cs="Times New Roman"/>
          <w:sz w:val="24"/>
          <w:szCs w:val="24"/>
          <w:lang w:val="en-US"/>
        </w:rPr>
        <w:t>)</w:t>
      </w:r>
      <w:r w:rsidR="00680AE5" w:rsidRPr="0045190A">
        <w:rPr>
          <w:rFonts w:cs="Times New Roman"/>
          <w:sz w:val="24"/>
          <w:szCs w:val="24"/>
          <w:lang w:val="en-US"/>
        </w:rPr>
        <w:t xml:space="preserve"> in </w:t>
      </w:r>
      <w:r w:rsidR="00F72C0E" w:rsidRPr="0045190A">
        <w:rPr>
          <w:rFonts w:cs="Times New Roman"/>
          <w:sz w:val="24"/>
          <w:szCs w:val="24"/>
          <w:lang w:val="en-US"/>
        </w:rPr>
        <w:t>a</w:t>
      </w:r>
      <w:r w:rsidR="00680AE5" w:rsidRPr="0045190A">
        <w:rPr>
          <w:rFonts w:cs="Times New Roman"/>
          <w:sz w:val="24"/>
          <w:szCs w:val="24"/>
          <w:lang w:val="en-US"/>
        </w:rPr>
        <w:t xml:space="preserve"> </w:t>
      </w:r>
      <w:r w:rsidR="000F74CA" w:rsidRPr="0045190A">
        <w:rPr>
          <w:rFonts w:cs="Times New Roman"/>
          <w:sz w:val="24"/>
          <w:szCs w:val="24"/>
          <w:lang w:val="en-US"/>
        </w:rPr>
        <w:t xml:space="preserve">fixed </w:t>
      </w:r>
      <w:r w:rsidR="00F72C0E" w:rsidRPr="0045190A">
        <w:rPr>
          <w:rFonts w:cs="Times New Roman"/>
          <w:sz w:val="24"/>
          <w:szCs w:val="24"/>
          <w:lang w:val="en-US"/>
        </w:rPr>
        <w:t>stoichiometry</w:t>
      </w:r>
      <w:r w:rsidR="00680AE5" w:rsidRPr="0045190A">
        <w:rPr>
          <w:rFonts w:cs="Times New Roman"/>
          <w:sz w:val="24"/>
          <w:szCs w:val="24"/>
          <w:lang w:val="en-US"/>
        </w:rPr>
        <w:t xml:space="preserve"> of n=</w:t>
      </w:r>
      <w:r w:rsidR="004575DB" w:rsidRPr="0045190A">
        <w:rPr>
          <w:rFonts w:cs="Times New Roman"/>
          <w:sz w:val="24"/>
          <w:szCs w:val="24"/>
          <w:lang w:val="en-US"/>
        </w:rPr>
        <w:t xml:space="preserve">1, </w:t>
      </w:r>
      <w:r w:rsidR="00680AE5" w:rsidRPr="0045190A">
        <w:rPr>
          <w:rFonts w:cs="Times New Roman"/>
          <w:sz w:val="24"/>
          <w:szCs w:val="24"/>
          <w:lang w:val="en-US"/>
        </w:rPr>
        <w:t>2,</w:t>
      </w:r>
      <w:r w:rsidR="004575DB" w:rsidRPr="0045190A">
        <w:rPr>
          <w:rFonts w:cs="Times New Roman"/>
          <w:sz w:val="24"/>
          <w:szCs w:val="24"/>
          <w:lang w:val="en-US"/>
        </w:rPr>
        <w:t xml:space="preserve"> or </w:t>
      </w:r>
      <w:r w:rsidR="00680AE5" w:rsidRPr="0045190A">
        <w:rPr>
          <w:rFonts w:cs="Times New Roman"/>
          <w:sz w:val="24"/>
          <w:szCs w:val="24"/>
          <w:lang w:val="en-US"/>
        </w:rPr>
        <w:t xml:space="preserve">3 </w:t>
      </w:r>
      <w:r w:rsidR="000F74CA" w:rsidRPr="0045190A">
        <w:rPr>
          <w:rFonts w:cs="Times New Roman"/>
          <w:sz w:val="24"/>
          <w:szCs w:val="24"/>
          <w:lang w:val="en-US"/>
        </w:rPr>
        <w:t>for</w:t>
      </w:r>
      <w:r w:rsidR="00680AE5" w:rsidRPr="0045190A">
        <w:rPr>
          <w:rFonts w:cs="Times New Roman"/>
          <w:sz w:val="24"/>
          <w:szCs w:val="24"/>
          <w:lang w:val="en-US"/>
        </w:rPr>
        <w:t xml:space="preserve"> </w:t>
      </w:r>
      <w:r w:rsidR="00680AE5" w:rsidRPr="0045190A">
        <w:rPr>
          <w:rFonts w:cs="Times New Roman"/>
          <w:i/>
          <w:sz w:val="24"/>
          <w:szCs w:val="24"/>
          <w:lang w:val="en-US"/>
        </w:rPr>
        <w:t>M</w:t>
      </w:r>
      <w:r w:rsidR="00680AE5" w:rsidRPr="0045190A">
        <w:rPr>
          <w:rFonts w:cs="Times New Roman"/>
          <w:i/>
          <w:sz w:val="24"/>
          <w:szCs w:val="24"/>
          <w:vertAlign w:val="subscript"/>
          <w:lang w:val="en-US"/>
        </w:rPr>
        <w:t>n</w:t>
      </w:r>
      <w:r w:rsidR="00680AE5" w:rsidRPr="0045190A">
        <w:rPr>
          <w:rFonts w:cs="Times New Roman"/>
          <w:sz w:val="24"/>
          <w:szCs w:val="24"/>
          <w:vertAlign w:val="subscript"/>
          <w:lang w:val="en-US"/>
        </w:rPr>
        <w:t>+1</w:t>
      </w:r>
      <w:r w:rsidR="00680AE5" w:rsidRPr="0045190A">
        <w:rPr>
          <w:rFonts w:cs="Times New Roman"/>
          <w:i/>
          <w:sz w:val="24"/>
          <w:szCs w:val="24"/>
          <w:lang w:val="en-US"/>
        </w:rPr>
        <w:t>AX</w:t>
      </w:r>
      <w:r w:rsidR="00680AE5" w:rsidRPr="0045190A">
        <w:rPr>
          <w:rFonts w:cs="Times New Roman"/>
          <w:i/>
          <w:sz w:val="24"/>
          <w:szCs w:val="24"/>
          <w:vertAlign w:val="subscript"/>
          <w:lang w:val="en-US"/>
        </w:rPr>
        <w:t>n</w:t>
      </w:r>
      <w:r w:rsidR="00C96925" w:rsidRPr="0045190A">
        <w:rPr>
          <w:rFonts w:cs="Times New Roman"/>
          <w:i/>
          <w:sz w:val="24"/>
          <w:szCs w:val="24"/>
          <w:lang w:val="en-US"/>
        </w:rPr>
        <w:t xml:space="preserve"> </w:t>
      </w:r>
      <w:r w:rsidR="00C96925" w:rsidRPr="0045190A">
        <w:rPr>
          <w:rFonts w:cs="Times New Roman"/>
          <w:sz w:val="24"/>
          <w:szCs w:val="24"/>
          <w:lang w:val="en-US"/>
        </w:rPr>
        <w:t>(</w:t>
      </w:r>
      <w:r w:rsidR="00C96925" w:rsidRPr="0045190A">
        <w:rPr>
          <w:rFonts w:cs="Times New Roman"/>
          <w:i/>
          <w:sz w:val="24"/>
          <w:szCs w:val="24"/>
          <w:lang w:val="en-US"/>
        </w:rPr>
        <w:t>e.g.</w:t>
      </w:r>
      <w:r w:rsidR="00C96925" w:rsidRPr="0045190A">
        <w:rPr>
          <w:rFonts w:cs="Times New Roman"/>
          <w:sz w:val="24"/>
          <w:szCs w:val="24"/>
          <w:lang w:val="en-US"/>
        </w:rPr>
        <w:t>, Ti</w:t>
      </w:r>
      <w:r w:rsidR="00C96925" w:rsidRPr="0045190A">
        <w:rPr>
          <w:rFonts w:cs="Times New Roman"/>
          <w:sz w:val="24"/>
          <w:szCs w:val="24"/>
          <w:vertAlign w:val="subscript"/>
          <w:lang w:val="en-US"/>
        </w:rPr>
        <w:t>3</w:t>
      </w:r>
      <w:r w:rsidR="00C96925" w:rsidRPr="0045190A">
        <w:rPr>
          <w:rFonts w:cs="Times New Roman"/>
          <w:sz w:val="24"/>
          <w:szCs w:val="24"/>
          <w:lang w:val="en-US"/>
        </w:rPr>
        <w:t>AlC</w:t>
      </w:r>
      <w:r w:rsidR="00C96925" w:rsidRPr="0045190A">
        <w:rPr>
          <w:rFonts w:cs="Times New Roman"/>
          <w:sz w:val="24"/>
          <w:szCs w:val="24"/>
          <w:vertAlign w:val="subscript"/>
          <w:lang w:val="en-US"/>
        </w:rPr>
        <w:t>2</w:t>
      </w:r>
      <w:r w:rsidR="00C96925" w:rsidRPr="0045190A">
        <w:rPr>
          <w:rFonts w:cs="Times New Roman"/>
          <w:sz w:val="24"/>
          <w:szCs w:val="24"/>
          <w:lang w:val="en-US"/>
        </w:rPr>
        <w:t>)</w:t>
      </w:r>
      <w:r w:rsidR="00680AE5" w:rsidRPr="0045190A">
        <w:rPr>
          <w:rFonts w:cs="Times New Roman"/>
          <w:sz w:val="24"/>
          <w:szCs w:val="24"/>
          <w:lang w:val="en-US"/>
        </w:rPr>
        <w:t>.</w:t>
      </w:r>
      <w:r w:rsidR="005B52AE" w:rsidRPr="0045190A">
        <w:rPr>
          <w:rFonts w:cs="Times New Roman"/>
          <w:sz w:val="24"/>
          <w:szCs w:val="24"/>
          <w:lang w:val="en-US"/>
        </w:rPr>
        <w:t xml:space="preserve"> </w:t>
      </w:r>
      <w:r w:rsidR="007A5EE7" w:rsidRPr="0045190A">
        <w:rPr>
          <w:rFonts w:cs="Times New Roman"/>
          <w:sz w:val="24"/>
          <w:szCs w:val="24"/>
          <w:lang w:val="en-US"/>
        </w:rPr>
        <w:t>One of the most studied MXene</w:t>
      </w:r>
      <w:r w:rsidR="00D9589C" w:rsidRPr="0045190A">
        <w:rPr>
          <w:rFonts w:cs="Times New Roman"/>
          <w:sz w:val="24"/>
          <w:szCs w:val="24"/>
          <w:lang w:val="en-US"/>
        </w:rPr>
        <w:t>s</w:t>
      </w:r>
      <w:r w:rsidR="007A5EE7" w:rsidRPr="0045190A">
        <w:rPr>
          <w:rFonts w:cs="Times New Roman"/>
          <w:sz w:val="24"/>
          <w:szCs w:val="24"/>
          <w:lang w:val="en-US"/>
        </w:rPr>
        <w:t xml:space="preserve"> is Ti</w:t>
      </w:r>
      <w:r w:rsidR="007A5EE7" w:rsidRPr="0045190A">
        <w:rPr>
          <w:rFonts w:cs="Times New Roman"/>
          <w:sz w:val="24"/>
          <w:szCs w:val="24"/>
          <w:vertAlign w:val="subscript"/>
          <w:lang w:val="en-US"/>
        </w:rPr>
        <w:t>3</w:t>
      </w:r>
      <w:r w:rsidR="007A5EE7" w:rsidRPr="0045190A">
        <w:rPr>
          <w:rFonts w:cs="Times New Roman"/>
          <w:sz w:val="24"/>
          <w:szCs w:val="24"/>
          <w:lang w:val="en-US"/>
        </w:rPr>
        <w:t>C</w:t>
      </w:r>
      <w:r w:rsidR="007A5EE7" w:rsidRPr="0045190A">
        <w:rPr>
          <w:rFonts w:cs="Times New Roman"/>
          <w:sz w:val="24"/>
          <w:szCs w:val="24"/>
          <w:vertAlign w:val="subscript"/>
          <w:lang w:val="en-US"/>
        </w:rPr>
        <w:t>2</w:t>
      </w:r>
      <w:r w:rsidR="007A5EE7" w:rsidRPr="0045190A">
        <w:rPr>
          <w:rFonts w:cs="Times New Roman"/>
          <w:i/>
          <w:sz w:val="24"/>
          <w:szCs w:val="24"/>
          <w:lang w:val="en-US"/>
        </w:rPr>
        <w:t>T</w:t>
      </w:r>
      <w:r w:rsidR="007A5EE7" w:rsidRPr="0045190A">
        <w:rPr>
          <w:rFonts w:cs="Times New Roman"/>
          <w:i/>
          <w:sz w:val="24"/>
          <w:szCs w:val="24"/>
          <w:vertAlign w:val="subscript"/>
          <w:lang w:val="en-US"/>
        </w:rPr>
        <w:t>x</w:t>
      </w:r>
      <w:r w:rsidR="007A5EE7" w:rsidRPr="0045190A">
        <w:rPr>
          <w:rFonts w:cs="Times New Roman"/>
          <w:sz w:val="24"/>
          <w:szCs w:val="24"/>
          <w:lang w:val="en-US"/>
        </w:rPr>
        <w:t xml:space="preserve"> </w:t>
      </w:r>
      <w:r w:rsidR="001B79FF" w:rsidRPr="0045190A">
        <w:rPr>
          <w:rFonts w:cs="Times New Roman"/>
          <w:sz w:val="24"/>
          <w:szCs w:val="24"/>
          <w:lang w:val="en-US"/>
        </w:rPr>
        <w:t>(</w:t>
      </w:r>
      <w:r w:rsidR="001B79FF" w:rsidRPr="0045190A">
        <w:rPr>
          <w:rFonts w:cs="Times New Roman"/>
          <w:i/>
          <w:sz w:val="24"/>
          <w:szCs w:val="24"/>
          <w:lang w:val="en-US"/>
        </w:rPr>
        <w:t>T</w:t>
      </w:r>
      <w:r w:rsidR="001B79FF" w:rsidRPr="0045190A">
        <w:rPr>
          <w:rFonts w:cs="Times New Roman"/>
          <w:i/>
          <w:sz w:val="24"/>
          <w:szCs w:val="24"/>
          <w:vertAlign w:val="subscript"/>
          <w:lang w:val="en-US"/>
        </w:rPr>
        <w:t>x</w:t>
      </w:r>
      <w:r w:rsidR="001B79FF" w:rsidRPr="0045190A">
        <w:rPr>
          <w:rFonts w:cs="Times New Roman"/>
          <w:sz w:val="24"/>
          <w:szCs w:val="24"/>
          <w:lang w:val="en-US"/>
        </w:rPr>
        <w:t xml:space="preserve"> = O, OH, F, Cl</w:t>
      </w:r>
      <w:r w:rsidR="009A0DCB" w:rsidRPr="0045190A">
        <w:rPr>
          <w:rFonts w:cs="Times New Roman"/>
          <w:sz w:val="24"/>
          <w:szCs w:val="24"/>
          <w:lang w:val="en-US"/>
        </w:rPr>
        <w:t xml:space="preserve">; theoretically </w:t>
      </w:r>
      <w:r w:rsidR="009A0DCB" w:rsidRPr="0045190A">
        <w:rPr>
          <w:rFonts w:cs="Times New Roman"/>
          <w:i/>
          <w:sz w:val="24"/>
          <w:szCs w:val="24"/>
          <w:lang w:val="en-US"/>
        </w:rPr>
        <w:t>x</w:t>
      </w:r>
      <w:r w:rsidR="009A0DCB" w:rsidRPr="0045190A">
        <w:rPr>
          <w:rFonts w:cs="Times New Roman"/>
          <w:sz w:val="24"/>
          <w:szCs w:val="24"/>
          <w:lang w:val="en-US"/>
        </w:rPr>
        <w:t>=2</w:t>
      </w:r>
      <w:r w:rsidR="001B79FF" w:rsidRPr="0045190A">
        <w:rPr>
          <w:rFonts w:cs="Times New Roman"/>
          <w:sz w:val="24"/>
          <w:szCs w:val="24"/>
          <w:lang w:val="en-US"/>
        </w:rPr>
        <w:t>)</w:t>
      </w:r>
      <w:r w:rsidR="00D9589C" w:rsidRPr="0045190A">
        <w:rPr>
          <w:rFonts w:cs="Times New Roman"/>
          <w:sz w:val="24"/>
          <w:szCs w:val="24"/>
          <w:lang w:val="en-US"/>
        </w:rPr>
        <w:t>.</w:t>
      </w:r>
      <w:r w:rsidR="00EA3BF8" w:rsidRPr="0045190A">
        <w:rPr>
          <w:rFonts w:cs="Times New Roman"/>
          <w:sz w:val="24"/>
          <w:szCs w:val="24"/>
          <w:lang w:val="en-US"/>
        </w:rPr>
        <w:t xml:space="preserve"> </w:t>
      </w:r>
      <w:r w:rsidR="00D9589C" w:rsidRPr="0045190A">
        <w:rPr>
          <w:rFonts w:cs="Times New Roman"/>
          <w:sz w:val="24"/>
          <w:szCs w:val="24"/>
          <w:lang w:val="en-US"/>
        </w:rPr>
        <w:t>H</w:t>
      </w:r>
      <w:r w:rsidR="00EA3BF8" w:rsidRPr="0045190A">
        <w:rPr>
          <w:rFonts w:cs="Times New Roman"/>
          <w:sz w:val="24"/>
          <w:szCs w:val="24"/>
          <w:lang w:val="en-US"/>
        </w:rPr>
        <w:t>ere</w:t>
      </w:r>
      <w:r w:rsidR="00D9589C" w:rsidRPr="0045190A">
        <w:rPr>
          <w:rFonts w:cs="Times New Roman"/>
          <w:sz w:val="24"/>
          <w:szCs w:val="24"/>
          <w:lang w:val="en-US"/>
        </w:rPr>
        <w:t>,</w:t>
      </w:r>
      <w:r w:rsidR="00EA3BF8" w:rsidRPr="0045190A">
        <w:rPr>
          <w:rFonts w:cs="Times New Roman"/>
          <w:sz w:val="24"/>
          <w:szCs w:val="24"/>
          <w:lang w:val="en-US"/>
        </w:rPr>
        <w:t xml:space="preserve"> </w:t>
      </w:r>
      <w:r w:rsidR="00EA3BF8" w:rsidRPr="0045190A">
        <w:rPr>
          <w:rFonts w:cs="Times New Roman"/>
          <w:i/>
          <w:sz w:val="24"/>
          <w:szCs w:val="24"/>
          <w:lang w:val="en-US"/>
        </w:rPr>
        <w:t>T</w:t>
      </w:r>
      <w:r w:rsidR="00EA3BF8" w:rsidRPr="0045190A">
        <w:rPr>
          <w:rFonts w:cs="Times New Roman"/>
          <w:i/>
          <w:sz w:val="24"/>
          <w:szCs w:val="24"/>
          <w:vertAlign w:val="subscript"/>
          <w:lang w:val="en-US"/>
        </w:rPr>
        <w:t>x</w:t>
      </w:r>
      <w:r w:rsidR="00EA3BF8" w:rsidRPr="0045190A">
        <w:rPr>
          <w:rFonts w:cs="Times New Roman"/>
          <w:sz w:val="24"/>
          <w:szCs w:val="24"/>
          <w:lang w:val="en-US"/>
        </w:rPr>
        <w:t xml:space="preserve"> describes the surface termination groups</w:t>
      </w:r>
      <w:r w:rsidR="001376F6" w:rsidRPr="0045190A">
        <w:rPr>
          <w:rFonts w:cs="Times New Roman"/>
          <w:sz w:val="24"/>
          <w:szCs w:val="24"/>
          <w:lang w:val="en-US"/>
        </w:rPr>
        <w:t xml:space="preserve">, which </w:t>
      </w:r>
      <w:r w:rsidR="00234545" w:rsidRPr="0045190A">
        <w:rPr>
          <w:rFonts w:cs="Times New Roman"/>
          <w:sz w:val="24"/>
          <w:szCs w:val="24"/>
          <w:lang w:val="en-US"/>
        </w:rPr>
        <w:t xml:space="preserve">substitute </w:t>
      </w:r>
      <w:r w:rsidR="001376F6" w:rsidRPr="0045190A">
        <w:rPr>
          <w:rFonts w:cs="Times New Roman"/>
          <w:sz w:val="24"/>
          <w:szCs w:val="24"/>
          <w:lang w:val="en-US"/>
        </w:rPr>
        <w:t xml:space="preserve">the </w:t>
      </w:r>
      <w:r w:rsidR="0056458D" w:rsidRPr="0045190A">
        <w:rPr>
          <w:rFonts w:cs="Times New Roman"/>
          <w:sz w:val="24"/>
          <w:szCs w:val="24"/>
          <w:lang w:val="en-US"/>
        </w:rPr>
        <w:t>“</w:t>
      </w:r>
      <w:r w:rsidR="001376F6" w:rsidRPr="0045190A">
        <w:rPr>
          <w:rFonts w:cs="Times New Roman"/>
          <w:i/>
          <w:sz w:val="24"/>
          <w:szCs w:val="24"/>
          <w:lang w:val="en-US"/>
        </w:rPr>
        <w:t>A</w:t>
      </w:r>
      <w:r w:rsidR="0056458D" w:rsidRPr="0045190A">
        <w:rPr>
          <w:rFonts w:cs="Times New Roman"/>
          <w:sz w:val="24"/>
          <w:szCs w:val="24"/>
          <w:lang w:val="en-US"/>
        </w:rPr>
        <w:t>”</w:t>
      </w:r>
      <w:r w:rsidR="001376F6" w:rsidRPr="0045190A">
        <w:rPr>
          <w:rFonts w:cs="Times New Roman"/>
          <w:sz w:val="24"/>
          <w:szCs w:val="24"/>
          <w:lang w:val="en-US"/>
        </w:rPr>
        <w:t xml:space="preserve"> </w:t>
      </w:r>
      <w:r w:rsidR="0056458D" w:rsidRPr="0045190A">
        <w:rPr>
          <w:rFonts w:cs="Times New Roman"/>
          <w:sz w:val="24"/>
          <w:szCs w:val="24"/>
          <w:lang w:val="en-US"/>
        </w:rPr>
        <w:t xml:space="preserve">element of the MAX phases </w:t>
      </w:r>
      <w:r w:rsidR="001376F6" w:rsidRPr="0045190A">
        <w:rPr>
          <w:rFonts w:cs="Times New Roman"/>
          <w:sz w:val="24"/>
          <w:szCs w:val="24"/>
          <w:lang w:val="en-US"/>
        </w:rPr>
        <w:t xml:space="preserve">during the </w:t>
      </w:r>
      <w:r w:rsidR="0056458D" w:rsidRPr="0045190A">
        <w:rPr>
          <w:rFonts w:cs="Times New Roman"/>
          <w:sz w:val="24"/>
          <w:szCs w:val="24"/>
          <w:lang w:val="en-US"/>
        </w:rPr>
        <w:t xml:space="preserve">etching </w:t>
      </w:r>
      <w:r w:rsidR="001376F6" w:rsidRPr="0045190A">
        <w:rPr>
          <w:rFonts w:cs="Times New Roman"/>
          <w:sz w:val="24"/>
          <w:szCs w:val="24"/>
          <w:lang w:val="en-US"/>
        </w:rPr>
        <w:t>process</w:t>
      </w:r>
      <w:r w:rsidR="0056458D" w:rsidRPr="0045190A">
        <w:rPr>
          <w:rFonts w:cs="Times New Roman"/>
          <w:sz w:val="24"/>
          <w:szCs w:val="24"/>
          <w:lang w:val="en-US"/>
        </w:rPr>
        <w:t xml:space="preserve"> to synthesize MXenes</w:t>
      </w:r>
      <w:r w:rsidR="00EA3BF8" w:rsidRPr="0045190A">
        <w:rPr>
          <w:rFonts w:cs="Times New Roman"/>
          <w:sz w:val="24"/>
          <w:szCs w:val="24"/>
          <w:lang w:val="en-US"/>
        </w:rPr>
        <w:t>.</w:t>
      </w:r>
      <w:r w:rsidR="001B79FF" w:rsidRPr="0045190A">
        <w:rPr>
          <w:rFonts w:cs="Times New Roman"/>
          <w:sz w:val="24"/>
          <w:szCs w:val="24"/>
          <w:lang w:val="en-US"/>
        </w:rPr>
        <w:t xml:space="preserve"> </w:t>
      </w:r>
      <w:r w:rsidR="001376F6" w:rsidRPr="0045190A">
        <w:rPr>
          <w:rFonts w:cs="Times New Roman"/>
          <w:sz w:val="24"/>
          <w:szCs w:val="24"/>
          <w:lang w:val="en-US"/>
        </w:rPr>
        <w:t xml:space="preserve">The titanium-based </w:t>
      </w:r>
      <w:proofErr w:type="spellStart"/>
      <w:r w:rsidR="001376F6" w:rsidRPr="0045190A">
        <w:rPr>
          <w:rFonts w:cs="Times New Roman"/>
          <w:sz w:val="24"/>
          <w:szCs w:val="24"/>
          <w:lang w:val="en-US"/>
        </w:rPr>
        <w:t>MXene</w:t>
      </w:r>
      <w:proofErr w:type="spellEnd"/>
      <w:r w:rsidR="001376F6" w:rsidRPr="0045190A">
        <w:rPr>
          <w:rFonts w:cs="Times New Roman"/>
          <w:sz w:val="24"/>
          <w:szCs w:val="24"/>
          <w:lang w:val="en-US"/>
        </w:rPr>
        <w:t xml:space="preserve"> is one of the most studied one</w:t>
      </w:r>
      <w:r w:rsidR="00D9589C" w:rsidRPr="0045190A">
        <w:rPr>
          <w:rFonts w:cs="Times New Roman"/>
          <w:sz w:val="24"/>
          <w:szCs w:val="24"/>
          <w:lang w:val="en-US"/>
        </w:rPr>
        <w:t>s</w:t>
      </w:r>
      <w:r w:rsidR="00234545" w:rsidRPr="0045190A">
        <w:rPr>
          <w:rFonts w:cs="Times New Roman"/>
          <w:sz w:val="24"/>
          <w:szCs w:val="24"/>
          <w:lang w:val="en-US"/>
        </w:rPr>
        <w:t xml:space="preserve"> to date</w:t>
      </w:r>
      <w:r w:rsidR="001376F6" w:rsidRPr="0045190A">
        <w:rPr>
          <w:rFonts w:cs="Times New Roman"/>
          <w:sz w:val="24"/>
          <w:szCs w:val="24"/>
          <w:lang w:val="en-US"/>
        </w:rPr>
        <w:t>, d</w:t>
      </w:r>
      <w:r w:rsidR="007A5EE7" w:rsidRPr="0045190A">
        <w:rPr>
          <w:rFonts w:cs="Times New Roman"/>
          <w:sz w:val="24"/>
          <w:szCs w:val="24"/>
          <w:lang w:val="en-US"/>
        </w:rPr>
        <w:t xml:space="preserve">ue to its </w:t>
      </w:r>
      <w:r w:rsidR="00DD2C1F" w:rsidRPr="0045190A">
        <w:rPr>
          <w:rFonts w:cs="Times New Roman"/>
          <w:sz w:val="24"/>
          <w:szCs w:val="24"/>
          <w:lang w:val="en-US"/>
        </w:rPr>
        <w:t xml:space="preserve">high </w:t>
      </w:r>
      <w:r w:rsidR="007A5EE7" w:rsidRPr="0045190A">
        <w:rPr>
          <w:rFonts w:cs="Times New Roman"/>
          <w:sz w:val="24"/>
          <w:szCs w:val="24"/>
          <w:lang w:val="en-US"/>
        </w:rPr>
        <w:t xml:space="preserve">oxidative stability, high electronic and </w:t>
      </w:r>
      <w:r w:rsidR="00EA3BF8" w:rsidRPr="0045190A">
        <w:rPr>
          <w:rFonts w:cs="Times New Roman"/>
          <w:sz w:val="24"/>
          <w:szCs w:val="24"/>
          <w:lang w:val="en-US"/>
        </w:rPr>
        <w:t>ionic</w:t>
      </w:r>
      <w:r w:rsidR="007A5EE7" w:rsidRPr="0045190A">
        <w:rPr>
          <w:rFonts w:cs="Times New Roman"/>
          <w:sz w:val="24"/>
          <w:szCs w:val="24"/>
          <w:lang w:val="en-US"/>
        </w:rPr>
        <w:t xml:space="preserve"> conductivity and </w:t>
      </w:r>
      <w:r w:rsidR="00F72C0E" w:rsidRPr="0045190A">
        <w:rPr>
          <w:rFonts w:cs="Times New Roman"/>
          <w:sz w:val="24"/>
          <w:szCs w:val="24"/>
          <w:lang w:val="en-US"/>
        </w:rPr>
        <w:t>versatile</w:t>
      </w:r>
      <w:r w:rsidR="007A5EE7" w:rsidRPr="0045190A">
        <w:rPr>
          <w:rFonts w:cs="Times New Roman"/>
          <w:sz w:val="24"/>
          <w:szCs w:val="24"/>
          <w:lang w:val="en-US"/>
        </w:rPr>
        <w:t xml:space="preserve"> activity towards different cations</w:t>
      </w:r>
      <w:r w:rsidR="00DD2C1F" w:rsidRPr="0045190A">
        <w:rPr>
          <w:rFonts w:cs="Times New Roman"/>
          <w:sz w:val="24"/>
          <w:szCs w:val="24"/>
          <w:lang w:val="en-US"/>
        </w:rPr>
        <w:t xml:space="preserve">, such as </w:t>
      </w:r>
      <w:r w:rsidR="00EA3BF8" w:rsidRPr="0045190A">
        <w:rPr>
          <w:rFonts w:cs="Times New Roman"/>
          <w:sz w:val="24"/>
          <w:szCs w:val="24"/>
          <w:lang w:val="en-US"/>
        </w:rPr>
        <w:t>Li</w:t>
      </w:r>
      <w:r w:rsidR="00EA3BF8" w:rsidRPr="0045190A">
        <w:rPr>
          <w:rFonts w:cs="Times New Roman"/>
          <w:sz w:val="24"/>
          <w:szCs w:val="24"/>
          <w:vertAlign w:val="superscript"/>
          <w:lang w:val="en-US"/>
        </w:rPr>
        <w:t>+</w:t>
      </w:r>
      <w:r w:rsidR="00EA3BF8" w:rsidRPr="0045190A">
        <w:rPr>
          <w:rFonts w:cs="Times New Roman"/>
          <w:sz w:val="24"/>
          <w:szCs w:val="24"/>
          <w:lang w:val="en-US"/>
        </w:rPr>
        <w:t xml:space="preserve"> and Na</w:t>
      </w:r>
      <w:r w:rsidR="00EA3BF8" w:rsidRPr="0045190A">
        <w:rPr>
          <w:rFonts w:cs="Times New Roman"/>
          <w:sz w:val="24"/>
          <w:szCs w:val="24"/>
          <w:vertAlign w:val="superscript"/>
          <w:lang w:val="en-US"/>
        </w:rPr>
        <w:t>+</w:t>
      </w:r>
      <w:r w:rsidR="002B5885" w:rsidRPr="0045190A">
        <w:rPr>
          <w:rFonts w:cs="Times New Roman"/>
          <w:sz w:val="24"/>
          <w:szCs w:val="24"/>
          <w:lang w:val="en-US"/>
        </w:rPr>
        <w:t>.</w:t>
      </w:r>
      <w:hyperlink w:anchor="_ENREF_1" w:tooltip="Anasori, 2017 #7" w:history="1">
        <w:r w:rsidR="00C23641"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LTM8L3N0eWxlPjwvRGlzcGxheVRleHQ+PHJlY29yZD48cmVjLW51bWJlcj43PC9yZWMtbnVtYmVy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LTM8L3N0eWxlPjwvRGlzcGxheVRleHQ+PHJlY29yZD48cmVjLW51bWJlcj43PC9yZWMtbnVtYmVy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1-3</w:t>
        </w:r>
        <w:r w:rsidR="00C23641" w:rsidRPr="0045190A">
          <w:rPr>
            <w:rFonts w:cs="Times New Roman"/>
            <w:sz w:val="24"/>
            <w:szCs w:val="24"/>
            <w:lang w:val="en-US"/>
          </w:rPr>
          <w:fldChar w:fldCharType="end"/>
        </w:r>
      </w:hyperlink>
    </w:p>
    <w:p w14:paraId="2583429F" w14:textId="2D247029" w:rsidR="00D654EB" w:rsidRPr="0045190A" w:rsidRDefault="00AE6AAF" w:rsidP="003C49FD">
      <w:pPr>
        <w:spacing w:after="0" w:line="360" w:lineRule="auto"/>
        <w:jc w:val="both"/>
        <w:rPr>
          <w:rFonts w:cs="Times New Roman"/>
          <w:sz w:val="24"/>
          <w:szCs w:val="24"/>
          <w:lang w:val="en-US"/>
        </w:rPr>
      </w:pPr>
      <w:r w:rsidRPr="0045190A">
        <w:rPr>
          <w:rFonts w:cs="Times New Roman"/>
          <w:sz w:val="24"/>
          <w:szCs w:val="24"/>
          <w:lang w:val="en-US"/>
        </w:rPr>
        <w:t>Variations in t</w:t>
      </w:r>
      <w:r w:rsidR="00571670" w:rsidRPr="0045190A">
        <w:rPr>
          <w:rFonts w:cs="Times New Roman"/>
          <w:sz w:val="24"/>
          <w:szCs w:val="24"/>
          <w:lang w:val="en-US"/>
        </w:rPr>
        <w:t>he preparation and</w:t>
      </w:r>
      <w:r w:rsidR="00715D53" w:rsidRPr="0045190A">
        <w:rPr>
          <w:rFonts w:cs="Times New Roman"/>
          <w:sz w:val="24"/>
          <w:szCs w:val="24"/>
          <w:lang w:val="en-US"/>
        </w:rPr>
        <w:t xml:space="preserve"> post</w:t>
      </w:r>
      <w:r w:rsidR="00234545" w:rsidRPr="0045190A">
        <w:rPr>
          <w:rFonts w:cs="Times New Roman"/>
          <w:sz w:val="24"/>
          <w:szCs w:val="24"/>
          <w:lang w:val="en-US"/>
        </w:rPr>
        <w:noBreakHyphen/>
      </w:r>
      <w:r w:rsidR="00571670" w:rsidRPr="0045190A">
        <w:rPr>
          <w:rFonts w:cs="Times New Roman"/>
          <w:sz w:val="24"/>
          <w:szCs w:val="24"/>
          <w:lang w:val="en-US"/>
        </w:rPr>
        <w:t>treatment of MXene</w:t>
      </w:r>
      <w:r w:rsidR="007C4B21" w:rsidRPr="0045190A">
        <w:rPr>
          <w:rFonts w:cs="Times New Roman"/>
          <w:sz w:val="24"/>
          <w:szCs w:val="24"/>
          <w:lang w:val="en-US"/>
        </w:rPr>
        <w:t>s</w:t>
      </w:r>
      <w:r w:rsidR="00571670" w:rsidRPr="0045190A">
        <w:rPr>
          <w:rFonts w:cs="Times New Roman"/>
          <w:sz w:val="24"/>
          <w:szCs w:val="24"/>
          <w:lang w:val="en-US"/>
        </w:rPr>
        <w:t xml:space="preserve"> </w:t>
      </w:r>
      <w:r w:rsidRPr="0045190A">
        <w:rPr>
          <w:rFonts w:cs="Times New Roman"/>
          <w:sz w:val="24"/>
          <w:szCs w:val="24"/>
          <w:lang w:val="en-US"/>
        </w:rPr>
        <w:t xml:space="preserve">can </w:t>
      </w:r>
      <w:r w:rsidR="00571670" w:rsidRPr="0045190A">
        <w:rPr>
          <w:rFonts w:cs="Times New Roman"/>
          <w:sz w:val="24"/>
          <w:szCs w:val="24"/>
          <w:lang w:val="en-US"/>
        </w:rPr>
        <w:t>result</w:t>
      </w:r>
      <w:r w:rsidR="007C4B21" w:rsidRPr="0045190A">
        <w:rPr>
          <w:rFonts w:cs="Times New Roman"/>
          <w:sz w:val="24"/>
          <w:szCs w:val="24"/>
          <w:lang w:val="en-US"/>
        </w:rPr>
        <w:t xml:space="preserve"> in </w:t>
      </w:r>
      <w:r w:rsidRPr="0045190A">
        <w:rPr>
          <w:rFonts w:cs="Times New Roman"/>
          <w:sz w:val="24"/>
          <w:szCs w:val="24"/>
          <w:lang w:val="en-US"/>
        </w:rPr>
        <w:t xml:space="preserve">significantly </w:t>
      </w:r>
      <w:r w:rsidR="007C4B21" w:rsidRPr="0045190A">
        <w:rPr>
          <w:rFonts w:cs="Times New Roman"/>
          <w:sz w:val="24"/>
          <w:szCs w:val="24"/>
          <w:lang w:val="en-US"/>
        </w:rPr>
        <w:t xml:space="preserve">different </w:t>
      </w:r>
      <w:r w:rsidR="001B472E" w:rsidRPr="0045190A">
        <w:rPr>
          <w:rFonts w:cs="Times New Roman"/>
          <w:sz w:val="24"/>
          <w:szCs w:val="24"/>
          <w:lang w:val="en-US"/>
        </w:rPr>
        <w:t xml:space="preserve">particle characteristics, such as particle </w:t>
      </w:r>
      <w:r w:rsidR="007C4B21" w:rsidRPr="0045190A">
        <w:rPr>
          <w:rFonts w:cs="Times New Roman"/>
          <w:sz w:val="24"/>
          <w:szCs w:val="24"/>
          <w:lang w:val="en-US"/>
        </w:rPr>
        <w:t>morpholog</w:t>
      </w:r>
      <w:r w:rsidR="001B472E" w:rsidRPr="0045190A">
        <w:rPr>
          <w:rFonts w:cs="Times New Roman"/>
          <w:sz w:val="24"/>
          <w:szCs w:val="24"/>
          <w:lang w:val="en-US"/>
        </w:rPr>
        <w:t>y, particle size</w:t>
      </w:r>
      <w:r w:rsidR="007C4B21" w:rsidRPr="0045190A">
        <w:rPr>
          <w:rFonts w:cs="Times New Roman"/>
          <w:sz w:val="24"/>
          <w:szCs w:val="24"/>
          <w:lang w:val="en-US"/>
        </w:rPr>
        <w:t xml:space="preserve"> and </w:t>
      </w:r>
      <w:r w:rsidR="001B472E" w:rsidRPr="0045190A">
        <w:rPr>
          <w:rFonts w:cs="Times New Roman"/>
          <w:sz w:val="24"/>
          <w:szCs w:val="24"/>
          <w:lang w:val="en-US"/>
        </w:rPr>
        <w:t>surface group chemistry</w:t>
      </w:r>
      <w:r w:rsidR="007C4B21" w:rsidRPr="0045190A">
        <w:rPr>
          <w:rFonts w:cs="Times New Roman"/>
          <w:sz w:val="24"/>
          <w:szCs w:val="24"/>
          <w:lang w:val="en-US"/>
        </w:rPr>
        <w:t>. MXene</w:t>
      </w:r>
      <w:r w:rsidR="000F74CA" w:rsidRPr="0045190A">
        <w:rPr>
          <w:rFonts w:cs="Times New Roman"/>
          <w:sz w:val="24"/>
          <w:szCs w:val="24"/>
          <w:lang w:val="en-US"/>
        </w:rPr>
        <w:t>s</w:t>
      </w:r>
      <w:r w:rsidR="007C4B21" w:rsidRPr="0045190A">
        <w:rPr>
          <w:rFonts w:cs="Times New Roman"/>
          <w:sz w:val="24"/>
          <w:szCs w:val="24"/>
          <w:lang w:val="en-US"/>
        </w:rPr>
        <w:t xml:space="preserve"> can be prepared in form of </w:t>
      </w:r>
      <w:r w:rsidR="00F72C0E" w:rsidRPr="0045190A">
        <w:rPr>
          <w:rFonts w:cs="Times New Roman"/>
          <w:sz w:val="24"/>
          <w:szCs w:val="24"/>
          <w:lang w:val="en-US"/>
        </w:rPr>
        <w:t>a</w:t>
      </w:r>
      <w:r w:rsidR="007C4B21" w:rsidRPr="0045190A">
        <w:rPr>
          <w:rFonts w:cs="Times New Roman"/>
          <w:sz w:val="24"/>
          <w:szCs w:val="24"/>
          <w:lang w:val="en-US"/>
        </w:rPr>
        <w:t xml:space="preserve"> multi-layered, few-layered </w:t>
      </w:r>
      <w:r w:rsidR="001B472E" w:rsidRPr="0045190A">
        <w:rPr>
          <w:rFonts w:cs="Times New Roman"/>
          <w:sz w:val="24"/>
          <w:szCs w:val="24"/>
          <w:lang w:val="en-US"/>
        </w:rPr>
        <w:t>or</w:t>
      </w:r>
      <w:r w:rsidR="007C4B21" w:rsidRPr="0045190A">
        <w:rPr>
          <w:rFonts w:cs="Times New Roman"/>
          <w:sz w:val="24"/>
          <w:szCs w:val="24"/>
          <w:lang w:val="en-US"/>
        </w:rPr>
        <w:t xml:space="preserve"> </w:t>
      </w:r>
      <w:r w:rsidR="001B472E" w:rsidRPr="0045190A">
        <w:rPr>
          <w:rFonts w:cs="Times New Roman"/>
          <w:sz w:val="24"/>
          <w:szCs w:val="24"/>
          <w:lang w:val="en-US"/>
        </w:rPr>
        <w:t>single</w:t>
      </w:r>
      <w:r w:rsidR="00F61B77" w:rsidRPr="0045190A">
        <w:rPr>
          <w:rFonts w:cs="Times New Roman"/>
          <w:sz w:val="24"/>
          <w:szCs w:val="24"/>
          <w:lang w:val="en-US"/>
        </w:rPr>
        <w:t>/mono</w:t>
      </w:r>
      <w:r w:rsidR="001B472E" w:rsidRPr="0045190A">
        <w:rPr>
          <w:rFonts w:cs="Times New Roman"/>
          <w:sz w:val="24"/>
          <w:szCs w:val="24"/>
          <w:lang w:val="en-US"/>
        </w:rPr>
        <w:t>-</w:t>
      </w:r>
      <w:r w:rsidR="007C4B21" w:rsidRPr="0045190A">
        <w:rPr>
          <w:rFonts w:cs="Times New Roman"/>
          <w:sz w:val="24"/>
          <w:szCs w:val="24"/>
          <w:lang w:val="en-US"/>
        </w:rPr>
        <w:t>layer</w:t>
      </w:r>
      <w:r w:rsidR="009A0DCB" w:rsidRPr="0045190A">
        <w:rPr>
          <w:rFonts w:cs="Times New Roman"/>
          <w:sz w:val="24"/>
          <w:szCs w:val="24"/>
          <w:lang w:val="en-US"/>
        </w:rPr>
        <w:t>ed particles/sheets</w:t>
      </w:r>
      <w:r w:rsidR="00974E3B" w:rsidRPr="0045190A">
        <w:rPr>
          <w:rFonts w:cs="Times New Roman"/>
          <w:sz w:val="24"/>
          <w:szCs w:val="24"/>
          <w:lang w:val="en-US"/>
        </w:rPr>
        <w:t>,</w:t>
      </w:r>
      <w:r w:rsidR="001B472E" w:rsidRPr="0045190A">
        <w:rPr>
          <w:rFonts w:cs="Times New Roman"/>
          <w:sz w:val="24"/>
          <w:szCs w:val="24"/>
          <w:lang w:val="en-US"/>
        </w:rPr>
        <w:t xml:space="preserve"> </w:t>
      </w:r>
      <w:r w:rsidR="007C4B21" w:rsidRPr="0045190A">
        <w:rPr>
          <w:rFonts w:cs="Times New Roman"/>
          <w:sz w:val="24"/>
          <w:szCs w:val="24"/>
          <w:lang w:val="en-US"/>
        </w:rPr>
        <w:t>depending on the precursor material, etching procedure and subsequent washing and/or post</w:t>
      </w:r>
      <w:r w:rsidR="007C4B21" w:rsidRPr="0045190A">
        <w:rPr>
          <w:rFonts w:cs="Times New Roman"/>
          <w:sz w:val="24"/>
          <w:szCs w:val="24"/>
          <w:lang w:val="en-US"/>
        </w:rPr>
        <w:noBreakHyphen/>
      </w:r>
      <w:r w:rsidR="00F72C0E" w:rsidRPr="0045190A">
        <w:rPr>
          <w:rFonts w:cs="Times New Roman"/>
          <w:sz w:val="24"/>
          <w:szCs w:val="24"/>
          <w:lang w:val="en-US"/>
        </w:rPr>
        <w:t>treatment</w:t>
      </w:r>
      <w:r w:rsidR="007C4B21" w:rsidRPr="0045190A">
        <w:rPr>
          <w:rFonts w:cs="Times New Roman"/>
          <w:sz w:val="24"/>
          <w:szCs w:val="24"/>
          <w:lang w:val="en-US"/>
        </w:rPr>
        <w:t xml:space="preserve"> (calcination, acid washing, </w:t>
      </w:r>
      <w:r w:rsidR="007C4B21" w:rsidRPr="0045190A">
        <w:rPr>
          <w:rFonts w:cs="Times New Roman"/>
          <w:i/>
          <w:sz w:val="24"/>
          <w:szCs w:val="24"/>
          <w:lang w:val="en-US"/>
        </w:rPr>
        <w:t>etc</w:t>
      </w:r>
      <w:r w:rsidR="007C4B21" w:rsidRPr="0045190A">
        <w:rPr>
          <w:rFonts w:cs="Times New Roman"/>
          <w:sz w:val="24"/>
          <w:szCs w:val="24"/>
          <w:lang w:val="en-US"/>
        </w:rPr>
        <w:t xml:space="preserve">.). </w:t>
      </w:r>
      <w:r w:rsidR="00F72C0E" w:rsidRPr="0045190A">
        <w:rPr>
          <w:rFonts w:cs="Times New Roman"/>
          <w:sz w:val="24"/>
          <w:szCs w:val="24"/>
          <w:lang w:val="en-US"/>
        </w:rPr>
        <w:t>Furthermore,</w:t>
      </w:r>
      <w:r w:rsidR="00680AE5" w:rsidRPr="0045190A">
        <w:rPr>
          <w:rFonts w:cs="Times New Roman"/>
          <w:sz w:val="24"/>
          <w:szCs w:val="24"/>
          <w:lang w:val="en-US"/>
        </w:rPr>
        <w:t xml:space="preserve"> the surface group</w:t>
      </w:r>
      <w:r w:rsidR="001B472E" w:rsidRPr="0045190A">
        <w:rPr>
          <w:rFonts w:cs="Times New Roman"/>
          <w:sz w:val="24"/>
          <w:szCs w:val="24"/>
          <w:lang w:val="en-US"/>
        </w:rPr>
        <w:t xml:space="preserve"> chemistry (amount and type of surface group</w:t>
      </w:r>
      <w:r w:rsidR="00680AE5" w:rsidRPr="0045190A">
        <w:rPr>
          <w:rFonts w:cs="Times New Roman"/>
          <w:sz w:val="24"/>
          <w:szCs w:val="24"/>
          <w:lang w:val="en-US"/>
        </w:rPr>
        <w:t>s</w:t>
      </w:r>
      <w:r w:rsidR="001B472E" w:rsidRPr="0045190A">
        <w:rPr>
          <w:rFonts w:cs="Times New Roman"/>
          <w:sz w:val="24"/>
          <w:szCs w:val="24"/>
          <w:lang w:val="en-US"/>
        </w:rPr>
        <w:t>)</w:t>
      </w:r>
      <w:r w:rsidR="00680AE5" w:rsidRPr="0045190A">
        <w:rPr>
          <w:rFonts w:cs="Times New Roman"/>
          <w:sz w:val="24"/>
          <w:szCs w:val="24"/>
          <w:lang w:val="en-US"/>
        </w:rPr>
        <w:t xml:space="preserve"> can be adjusted through </w:t>
      </w:r>
      <w:r w:rsidR="00F61B77" w:rsidRPr="0045190A">
        <w:rPr>
          <w:rFonts w:cs="Times New Roman"/>
          <w:sz w:val="24"/>
          <w:szCs w:val="24"/>
          <w:lang w:val="en-US"/>
        </w:rPr>
        <w:t xml:space="preserve">an </w:t>
      </w:r>
      <w:r w:rsidR="00680AE5" w:rsidRPr="0045190A">
        <w:rPr>
          <w:rFonts w:cs="Times New Roman"/>
          <w:sz w:val="24"/>
          <w:szCs w:val="24"/>
          <w:lang w:val="en-US"/>
        </w:rPr>
        <w:t>etching method or post</w:t>
      </w:r>
      <w:r w:rsidR="00EF6141" w:rsidRPr="0045190A">
        <w:rPr>
          <w:rFonts w:cs="Times New Roman"/>
          <w:sz w:val="24"/>
          <w:szCs w:val="24"/>
          <w:lang w:val="en-US"/>
        </w:rPr>
        <w:t>-</w:t>
      </w:r>
      <w:r w:rsidR="00680AE5" w:rsidRPr="0045190A">
        <w:rPr>
          <w:rFonts w:cs="Times New Roman"/>
          <w:sz w:val="24"/>
          <w:szCs w:val="24"/>
          <w:lang w:val="en-US"/>
        </w:rPr>
        <w:t>treatment</w:t>
      </w:r>
      <w:r w:rsidR="00AE3AE6" w:rsidRPr="0045190A">
        <w:rPr>
          <w:rFonts w:cs="Times New Roman"/>
          <w:sz w:val="24"/>
          <w:szCs w:val="24"/>
          <w:lang w:val="en-US"/>
        </w:rPr>
        <w:t xml:space="preserve"> and also plays a major role for the </w:t>
      </w:r>
      <w:r w:rsidR="00F61B77" w:rsidRPr="0045190A">
        <w:rPr>
          <w:rFonts w:cs="Times New Roman"/>
          <w:sz w:val="24"/>
          <w:szCs w:val="24"/>
          <w:lang w:val="en-US"/>
        </w:rPr>
        <w:t xml:space="preserve">performance as negative electrode (=anode) </w:t>
      </w:r>
      <w:r w:rsidR="00AE3AE6" w:rsidRPr="0045190A">
        <w:rPr>
          <w:rFonts w:cs="Times New Roman"/>
          <w:sz w:val="24"/>
          <w:szCs w:val="24"/>
          <w:lang w:val="en-US"/>
        </w:rPr>
        <w:t xml:space="preserve">in </w:t>
      </w:r>
      <w:r w:rsidR="00F61B77" w:rsidRPr="0045190A">
        <w:rPr>
          <w:rFonts w:cs="Times New Roman"/>
          <w:sz w:val="24"/>
          <w:szCs w:val="24"/>
          <w:lang w:val="en-US"/>
        </w:rPr>
        <w:t>lithium ion battery (</w:t>
      </w:r>
      <w:r w:rsidR="00AE3AE6" w:rsidRPr="0045190A">
        <w:rPr>
          <w:rFonts w:cs="Times New Roman"/>
          <w:sz w:val="24"/>
          <w:szCs w:val="24"/>
          <w:lang w:val="en-US"/>
        </w:rPr>
        <w:t>LIB</w:t>
      </w:r>
      <w:r w:rsidR="00F61B77" w:rsidRPr="0045190A">
        <w:rPr>
          <w:rFonts w:cs="Times New Roman"/>
          <w:sz w:val="24"/>
          <w:szCs w:val="24"/>
          <w:lang w:val="en-US"/>
        </w:rPr>
        <w:t>) cell</w:t>
      </w:r>
      <w:r w:rsidR="00AE3AE6" w:rsidRPr="0045190A">
        <w:rPr>
          <w:rFonts w:cs="Times New Roman"/>
          <w:sz w:val="24"/>
          <w:szCs w:val="24"/>
          <w:lang w:val="en-US"/>
        </w:rPr>
        <w:t>s</w:t>
      </w:r>
      <w:r w:rsidR="00680AE5" w:rsidRPr="0045190A">
        <w:rPr>
          <w:rFonts w:cs="Times New Roman"/>
          <w:sz w:val="24"/>
          <w:szCs w:val="24"/>
          <w:lang w:val="en-US"/>
        </w:rPr>
        <w:t>.</w:t>
      </w:r>
      <w:r w:rsidR="009A0DCB" w:rsidRPr="0045190A">
        <w:rPr>
          <w:rFonts w:cs="Times New Roman"/>
          <w:sz w:val="24"/>
          <w:szCs w:val="24"/>
          <w:lang w:val="en-US"/>
        </w:rPr>
        <w:t xml:space="preserve"> Theoretically, oxygen</w:t>
      </w:r>
      <w:r w:rsidR="001420DE" w:rsidRPr="0045190A">
        <w:rPr>
          <w:rFonts w:cs="Times New Roman"/>
          <w:sz w:val="24"/>
          <w:szCs w:val="24"/>
          <w:lang w:val="en-US"/>
        </w:rPr>
        <w:t>-</w:t>
      </w:r>
      <w:r w:rsidR="009A0DCB" w:rsidRPr="0045190A">
        <w:rPr>
          <w:rFonts w:cs="Times New Roman"/>
          <w:sz w:val="24"/>
          <w:szCs w:val="24"/>
          <w:lang w:val="en-US"/>
        </w:rPr>
        <w:t>terminated surface groups are preferred due to the higher, expected capacity of 268 mAh g</w:t>
      </w:r>
      <w:r w:rsidR="009A0DCB" w:rsidRPr="0045190A">
        <w:rPr>
          <w:rFonts w:cs="Times New Roman"/>
          <w:sz w:val="24"/>
          <w:szCs w:val="24"/>
          <w:vertAlign w:val="superscript"/>
          <w:lang w:val="en-US"/>
        </w:rPr>
        <w:t>-1</w:t>
      </w:r>
      <w:r w:rsidR="009A0DCB" w:rsidRPr="0045190A">
        <w:rPr>
          <w:rFonts w:cs="Times New Roman"/>
          <w:sz w:val="24"/>
          <w:szCs w:val="24"/>
          <w:lang w:val="en-US"/>
        </w:rPr>
        <w:t xml:space="preserve"> in comparison to fluorine</w:t>
      </w:r>
      <w:r w:rsidR="001420DE" w:rsidRPr="0045190A">
        <w:rPr>
          <w:rFonts w:cs="Times New Roman"/>
          <w:sz w:val="24"/>
          <w:szCs w:val="24"/>
          <w:lang w:val="en-US"/>
        </w:rPr>
        <w:t>-</w:t>
      </w:r>
      <w:r w:rsidR="009A0DCB" w:rsidRPr="0045190A">
        <w:rPr>
          <w:rFonts w:cs="Times New Roman"/>
          <w:sz w:val="24"/>
          <w:szCs w:val="24"/>
          <w:lang w:val="en-US"/>
        </w:rPr>
        <w:t xml:space="preserve">terminated groups, which </w:t>
      </w:r>
      <w:r w:rsidR="001420DE" w:rsidRPr="0045190A">
        <w:rPr>
          <w:rFonts w:cs="Times New Roman"/>
          <w:sz w:val="24"/>
          <w:szCs w:val="24"/>
          <w:lang w:val="en-US"/>
        </w:rPr>
        <w:t>exhibit</w:t>
      </w:r>
      <w:r w:rsidR="009A0DCB" w:rsidRPr="0045190A">
        <w:rPr>
          <w:rFonts w:cs="Times New Roman"/>
          <w:sz w:val="24"/>
          <w:szCs w:val="24"/>
          <w:lang w:val="en-US"/>
        </w:rPr>
        <w:t xml:space="preserve"> a theoretical capacity of 130 mAh g</w:t>
      </w:r>
      <w:r w:rsidR="009A0DCB" w:rsidRPr="0045190A">
        <w:rPr>
          <w:rFonts w:cs="Times New Roman"/>
          <w:sz w:val="24"/>
          <w:szCs w:val="24"/>
          <w:vertAlign w:val="superscript"/>
          <w:lang w:val="en-US"/>
        </w:rPr>
        <w:t>-1</w:t>
      </w:r>
      <w:r w:rsidR="00A172F7" w:rsidRPr="0045190A">
        <w:rPr>
          <w:rFonts w:cs="Times New Roman"/>
          <w:lang w:val="en-US"/>
        </w:rPr>
        <w:t xml:space="preserve">. </w:t>
      </w:r>
      <w:r w:rsidR="00623673"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LCAzLTg8L3N0eWxlPjwvRGlzcGxheVRleHQ+PHJlY29yZD48cmVjLW51bWJlcj43PC9yZWMtbnVt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LCAzLTg8L3N0eWxlPjwvRGlzcGxheVRleHQ+PHJlY29yZD48cmVjLW51bWJlcj43PC9yZWMtbnVt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623673" w:rsidRPr="0045190A">
        <w:rPr>
          <w:rFonts w:cs="Times New Roman"/>
          <w:sz w:val="24"/>
          <w:szCs w:val="24"/>
          <w:lang w:val="en-US"/>
        </w:rPr>
      </w:r>
      <w:r w:rsidR="00623673" w:rsidRPr="0045190A">
        <w:rPr>
          <w:rFonts w:cs="Times New Roman"/>
          <w:sz w:val="24"/>
          <w:szCs w:val="24"/>
          <w:lang w:val="en-US"/>
        </w:rPr>
        <w:fldChar w:fldCharType="separate"/>
      </w:r>
      <w:hyperlink w:anchor="_ENREF_1" w:tooltip="Anasori, 2017 #7" w:history="1">
        <w:r w:rsidR="00C23641" w:rsidRPr="0045190A">
          <w:rPr>
            <w:rFonts w:cs="Times New Roman"/>
            <w:noProof/>
            <w:sz w:val="24"/>
            <w:szCs w:val="24"/>
            <w:vertAlign w:val="superscript"/>
            <w:lang w:val="en-US"/>
          </w:rPr>
          <w:t>1</w:t>
        </w:r>
      </w:hyperlink>
      <w:r w:rsidR="000732BC" w:rsidRPr="0045190A">
        <w:rPr>
          <w:rFonts w:cs="Times New Roman"/>
          <w:noProof/>
          <w:sz w:val="24"/>
          <w:szCs w:val="24"/>
          <w:vertAlign w:val="superscript"/>
          <w:lang w:val="en-US"/>
        </w:rPr>
        <w:t xml:space="preserve">, </w:t>
      </w:r>
      <w:hyperlink w:anchor="_ENREF_3" w:tooltip="Pang, 2019 #44" w:history="1">
        <w:r w:rsidR="00C23641" w:rsidRPr="0045190A">
          <w:rPr>
            <w:rFonts w:cs="Times New Roman"/>
            <w:noProof/>
            <w:sz w:val="24"/>
            <w:szCs w:val="24"/>
            <w:vertAlign w:val="superscript"/>
            <w:lang w:val="en-US"/>
          </w:rPr>
          <w:t>3-8</w:t>
        </w:r>
      </w:hyperlink>
      <w:r w:rsidR="00623673" w:rsidRPr="0045190A">
        <w:rPr>
          <w:rFonts w:cs="Times New Roman"/>
          <w:sz w:val="24"/>
          <w:szCs w:val="24"/>
          <w:lang w:val="en-US"/>
        </w:rPr>
        <w:fldChar w:fldCharType="end"/>
      </w:r>
      <w:r w:rsidR="00750BC6" w:rsidRPr="0045190A">
        <w:rPr>
          <w:rFonts w:cs="Times New Roman"/>
          <w:lang w:val="en-US"/>
        </w:rPr>
        <w:t xml:space="preserve"> </w:t>
      </w:r>
    </w:p>
    <w:p w14:paraId="40D95957" w14:textId="50283910" w:rsidR="00D654EB" w:rsidRPr="0045190A" w:rsidRDefault="004F5DEA" w:rsidP="003C49FD">
      <w:pPr>
        <w:spacing w:after="0" w:line="360" w:lineRule="auto"/>
        <w:jc w:val="both"/>
        <w:rPr>
          <w:rFonts w:cs="Times New Roman"/>
          <w:sz w:val="24"/>
          <w:szCs w:val="24"/>
          <w:lang w:val="en-US"/>
        </w:rPr>
      </w:pPr>
      <w:r w:rsidRPr="0045190A">
        <w:rPr>
          <w:rFonts w:cs="Times New Roman"/>
          <w:sz w:val="24"/>
          <w:szCs w:val="24"/>
          <w:lang w:val="en-US"/>
        </w:rPr>
        <w:t>Up to date</w:t>
      </w:r>
      <w:r w:rsidR="002E3E65" w:rsidRPr="0045190A">
        <w:rPr>
          <w:rFonts w:cs="Times New Roman"/>
          <w:sz w:val="24"/>
          <w:szCs w:val="24"/>
          <w:lang w:val="en-US"/>
        </w:rPr>
        <w:t xml:space="preserve">, </w:t>
      </w:r>
      <w:r w:rsidR="007C4B21" w:rsidRPr="0045190A">
        <w:rPr>
          <w:rFonts w:cs="Times New Roman"/>
          <w:sz w:val="24"/>
          <w:szCs w:val="24"/>
          <w:lang w:val="en-US"/>
        </w:rPr>
        <w:t>MXenes have mainly been investigated in form of the multi-layered particle</w:t>
      </w:r>
      <w:r w:rsidR="001B472E" w:rsidRPr="0045190A">
        <w:rPr>
          <w:rFonts w:cs="Times New Roman"/>
          <w:sz w:val="24"/>
          <w:szCs w:val="24"/>
          <w:lang w:val="en-US"/>
        </w:rPr>
        <w:t>s</w:t>
      </w:r>
      <w:r w:rsidR="007C4B21" w:rsidRPr="0045190A">
        <w:rPr>
          <w:rFonts w:cs="Times New Roman"/>
          <w:sz w:val="24"/>
          <w:szCs w:val="24"/>
          <w:lang w:val="en-US"/>
        </w:rPr>
        <w:t xml:space="preserve"> or single</w:t>
      </w:r>
      <w:r w:rsidR="000F74CA" w:rsidRPr="0045190A">
        <w:rPr>
          <w:rFonts w:cs="Times New Roman"/>
          <w:sz w:val="24"/>
          <w:szCs w:val="24"/>
          <w:lang w:val="en-US"/>
        </w:rPr>
        <w:t>-</w:t>
      </w:r>
      <w:r w:rsidR="007C4B21" w:rsidRPr="0045190A">
        <w:rPr>
          <w:rFonts w:cs="Times New Roman"/>
          <w:sz w:val="24"/>
          <w:szCs w:val="24"/>
          <w:lang w:val="en-US"/>
        </w:rPr>
        <w:t>layered M</w:t>
      </w:r>
      <w:r w:rsidR="009A0DCB" w:rsidRPr="0045190A">
        <w:rPr>
          <w:rFonts w:cs="Times New Roman"/>
          <w:sz w:val="24"/>
          <w:szCs w:val="24"/>
          <w:lang w:val="en-US"/>
        </w:rPr>
        <w:t>X</w:t>
      </w:r>
      <w:r w:rsidR="007C4B21" w:rsidRPr="0045190A">
        <w:rPr>
          <w:rFonts w:cs="Times New Roman"/>
          <w:sz w:val="24"/>
          <w:szCs w:val="24"/>
          <w:lang w:val="en-US"/>
        </w:rPr>
        <w:t>ene</w:t>
      </w:r>
      <w:r w:rsidR="000F74CA" w:rsidRPr="0045190A">
        <w:rPr>
          <w:rFonts w:cs="Times New Roman"/>
          <w:sz w:val="24"/>
          <w:szCs w:val="24"/>
          <w:lang w:val="en-US"/>
        </w:rPr>
        <w:t>s</w:t>
      </w:r>
      <w:r w:rsidRPr="0045190A">
        <w:rPr>
          <w:rFonts w:cs="Times New Roman"/>
          <w:sz w:val="24"/>
          <w:szCs w:val="24"/>
          <w:lang w:val="en-US"/>
        </w:rPr>
        <w:t xml:space="preserve"> for various electrochemical storage devices, such as LIBs, sodium-ion batteries or supercapacitors</w:t>
      </w:r>
      <w:r w:rsidR="007C4B21" w:rsidRPr="0045190A">
        <w:rPr>
          <w:rFonts w:cs="Times New Roman"/>
          <w:sz w:val="24"/>
          <w:szCs w:val="24"/>
          <w:lang w:val="en-US"/>
        </w:rPr>
        <w:t>.</w:t>
      </w:r>
      <w:r w:rsidR="00A172F7" w:rsidRPr="0045190A">
        <w:rPr>
          <w:rFonts w:cs="Times New Roman"/>
          <w:lang w:val="en-US"/>
        </w:rPr>
        <w:t xml:space="preserve"> </w:t>
      </w:r>
      <w:hyperlink w:anchor="_ENREF_9" w:tooltip="Kajiyama, 2016 #53" w:history="1">
        <w:r w:rsidR="00C23641" w:rsidRPr="0045190A">
          <w:rPr>
            <w:rFonts w:cs="Times New Roman"/>
            <w:sz w:val="24"/>
            <w:szCs w:val="24"/>
            <w:lang w:val="en-US"/>
          </w:rPr>
          <w:fldChar w:fldCharType="begin">
            <w:fldData xml:space="preserve">PEVuZE5vdGU+PENpdGU+PEF1dGhvcj5LYWppeWFtYTwvQXV0aG9yPjxZZWFyPjIwMTY8L1llYXI+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PEVuZE5vdGU+PENpdGU+PEF1dGhvcj5LYWppeWFtYTwvQXV0aG9yPjxZZWFyPjIwMTY8L1llYXI+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9-12</w:t>
        </w:r>
        <w:r w:rsidR="00C23641" w:rsidRPr="0045190A">
          <w:rPr>
            <w:rFonts w:cs="Times New Roman"/>
            <w:sz w:val="24"/>
            <w:szCs w:val="24"/>
            <w:lang w:val="en-US"/>
          </w:rPr>
          <w:fldChar w:fldCharType="end"/>
        </w:r>
      </w:hyperlink>
      <w:r w:rsidR="007C4B21" w:rsidRPr="0045190A">
        <w:rPr>
          <w:rFonts w:cs="Times New Roman"/>
          <w:sz w:val="24"/>
          <w:szCs w:val="24"/>
          <w:lang w:val="en-US"/>
        </w:rPr>
        <w:t xml:space="preserve"> </w:t>
      </w:r>
      <w:r w:rsidR="00F61B77" w:rsidRPr="0045190A">
        <w:rPr>
          <w:rFonts w:cs="Times New Roman"/>
          <w:sz w:val="24"/>
          <w:szCs w:val="24"/>
          <w:lang w:val="en-US"/>
        </w:rPr>
        <w:t>M</w:t>
      </w:r>
      <w:r w:rsidR="007C4B21" w:rsidRPr="0045190A">
        <w:rPr>
          <w:rFonts w:cs="Times New Roman"/>
          <w:sz w:val="24"/>
          <w:szCs w:val="24"/>
          <w:lang w:val="en-US"/>
        </w:rPr>
        <w:t xml:space="preserve">ulti-layered particles usually </w:t>
      </w:r>
      <w:r w:rsidR="00B04001" w:rsidRPr="0045190A">
        <w:rPr>
          <w:rFonts w:cs="Times New Roman"/>
          <w:sz w:val="24"/>
          <w:szCs w:val="24"/>
          <w:lang w:val="en-US"/>
        </w:rPr>
        <w:t xml:space="preserve">display </w:t>
      </w:r>
      <w:r w:rsidR="001B472E" w:rsidRPr="0045190A">
        <w:rPr>
          <w:rFonts w:cs="Times New Roman"/>
          <w:sz w:val="24"/>
          <w:szCs w:val="24"/>
          <w:lang w:val="en-US"/>
        </w:rPr>
        <w:t xml:space="preserve">large </w:t>
      </w:r>
      <w:r w:rsidR="00B04001" w:rsidRPr="0045190A">
        <w:rPr>
          <w:rFonts w:cs="Times New Roman"/>
          <w:sz w:val="24"/>
          <w:szCs w:val="24"/>
          <w:lang w:val="en-US"/>
        </w:rPr>
        <w:t>particle sizes which limit their electrochemical rate performance and</w:t>
      </w:r>
      <w:r w:rsidR="001B472E" w:rsidRPr="0045190A">
        <w:rPr>
          <w:rFonts w:cs="Times New Roman"/>
          <w:sz w:val="24"/>
          <w:szCs w:val="24"/>
          <w:lang w:val="en-US"/>
        </w:rPr>
        <w:t>,</w:t>
      </w:r>
      <w:r w:rsidR="00B04001" w:rsidRPr="0045190A">
        <w:rPr>
          <w:rFonts w:cs="Times New Roman"/>
          <w:sz w:val="24"/>
          <w:szCs w:val="24"/>
          <w:lang w:val="en-US"/>
        </w:rPr>
        <w:t xml:space="preserve"> therefore</w:t>
      </w:r>
      <w:r w:rsidR="001B472E" w:rsidRPr="0045190A">
        <w:rPr>
          <w:rFonts w:cs="Times New Roman"/>
          <w:sz w:val="24"/>
          <w:szCs w:val="24"/>
          <w:lang w:val="en-US"/>
        </w:rPr>
        <w:t>,</w:t>
      </w:r>
      <w:r w:rsidR="00B04001" w:rsidRPr="0045190A">
        <w:rPr>
          <w:rFonts w:cs="Times New Roman"/>
          <w:sz w:val="24"/>
          <w:szCs w:val="24"/>
          <w:lang w:val="en-US"/>
        </w:rPr>
        <w:t xml:space="preserve"> </w:t>
      </w:r>
      <w:r w:rsidR="00C7295B" w:rsidRPr="0045190A">
        <w:rPr>
          <w:rFonts w:cs="Times New Roman"/>
          <w:sz w:val="24"/>
          <w:szCs w:val="24"/>
          <w:lang w:val="en-US"/>
        </w:rPr>
        <w:t>display</w:t>
      </w:r>
      <w:r w:rsidR="00B04001" w:rsidRPr="0045190A">
        <w:rPr>
          <w:rFonts w:cs="Times New Roman"/>
          <w:sz w:val="24"/>
          <w:szCs w:val="24"/>
          <w:lang w:val="en-US"/>
        </w:rPr>
        <w:t xml:space="preserve"> low </w:t>
      </w:r>
      <w:r w:rsidR="001B472E" w:rsidRPr="0045190A">
        <w:rPr>
          <w:rFonts w:cs="Times New Roman"/>
          <w:sz w:val="24"/>
          <w:szCs w:val="24"/>
          <w:lang w:val="en-US"/>
        </w:rPr>
        <w:t xml:space="preserve">reversible </w:t>
      </w:r>
      <w:r w:rsidR="001420DE" w:rsidRPr="0045190A">
        <w:rPr>
          <w:rFonts w:cs="Times New Roman"/>
          <w:sz w:val="24"/>
          <w:szCs w:val="24"/>
          <w:lang w:val="en-US"/>
        </w:rPr>
        <w:t xml:space="preserve">specific </w:t>
      </w:r>
      <w:r w:rsidR="00B04001" w:rsidRPr="0045190A">
        <w:rPr>
          <w:rFonts w:cs="Times New Roman"/>
          <w:sz w:val="24"/>
          <w:szCs w:val="24"/>
          <w:lang w:val="en-US"/>
        </w:rPr>
        <w:t>capacities</w:t>
      </w:r>
      <w:r w:rsidR="00022F0A" w:rsidRPr="0045190A">
        <w:rPr>
          <w:rFonts w:cs="Times New Roman"/>
          <w:sz w:val="24"/>
          <w:szCs w:val="24"/>
          <w:lang w:val="en-US"/>
        </w:rPr>
        <w:t xml:space="preserve"> at higher rates</w:t>
      </w:r>
      <w:r w:rsidR="00B04001" w:rsidRPr="0045190A">
        <w:rPr>
          <w:rFonts w:cs="Times New Roman"/>
          <w:sz w:val="24"/>
          <w:szCs w:val="24"/>
          <w:lang w:val="en-US"/>
        </w:rPr>
        <w:t xml:space="preserve">. Pure mono- or bi-layered MXenes display </w:t>
      </w:r>
      <w:r w:rsidRPr="0045190A">
        <w:rPr>
          <w:rFonts w:cs="Times New Roman"/>
          <w:sz w:val="24"/>
          <w:szCs w:val="24"/>
          <w:lang w:val="en-US"/>
        </w:rPr>
        <w:t xml:space="preserve">an </w:t>
      </w:r>
      <w:r w:rsidR="00B04001" w:rsidRPr="0045190A">
        <w:rPr>
          <w:rFonts w:cs="Times New Roman"/>
          <w:sz w:val="24"/>
          <w:szCs w:val="24"/>
          <w:lang w:val="en-US"/>
        </w:rPr>
        <w:t xml:space="preserve">excellent rate performance </w:t>
      </w:r>
      <w:r w:rsidRPr="0045190A">
        <w:rPr>
          <w:rFonts w:cs="Times New Roman"/>
          <w:sz w:val="24"/>
          <w:szCs w:val="24"/>
          <w:lang w:val="en-US"/>
        </w:rPr>
        <w:t xml:space="preserve">with </w:t>
      </w:r>
      <w:r w:rsidR="00F72C0E" w:rsidRPr="0045190A">
        <w:rPr>
          <w:rFonts w:cs="Times New Roman"/>
          <w:sz w:val="24"/>
          <w:szCs w:val="24"/>
          <w:lang w:val="en-US"/>
        </w:rPr>
        <w:t>high</w:t>
      </w:r>
      <w:r w:rsidR="00B04001" w:rsidRPr="0045190A">
        <w:rPr>
          <w:rFonts w:cs="Times New Roman"/>
          <w:sz w:val="24"/>
          <w:szCs w:val="24"/>
          <w:lang w:val="en-US"/>
        </w:rPr>
        <w:t xml:space="preserve"> capacities </w:t>
      </w:r>
      <w:r w:rsidRPr="0045190A">
        <w:rPr>
          <w:rFonts w:cs="Times New Roman"/>
          <w:sz w:val="24"/>
          <w:szCs w:val="24"/>
          <w:lang w:val="en-US"/>
        </w:rPr>
        <w:t>of up to 420 mAh g</w:t>
      </w:r>
      <w:r w:rsidRPr="0045190A">
        <w:rPr>
          <w:rFonts w:cs="Times New Roman"/>
          <w:sz w:val="24"/>
          <w:szCs w:val="24"/>
          <w:vertAlign w:val="superscript"/>
          <w:lang w:val="en-US"/>
        </w:rPr>
        <w:t xml:space="preserve">-1 </w:t>
      </w:r>
      <w:r w:rsidRPr="0045190A">
        <w:rPr>
          <w:rFonts w:cs="Times New Roman"/>
          <w:sz w:val="24"/>
          <w:szCs w:val="24"/>
          <w:lang w:val="en-US"/>
        </w:rPr>
        <w:t xml:space="preserve">in </w:t>
      </w:r>
      <w:r w:rsidR="00B04001" w:rsidRPr="0045190A">
        <w:rPr>
          <w:rFonts w:cs="Times New Roman"/>
          <w:sz w:val="24"/>
          <w:szCs w:val="24"/>
          <w:lang w:val="en-US"/>
        </w:rPr>
        <w:t xml:space="preserve">organic electrolytes and can even be used as </w:t>
      </w:r>
      <w:r w:rsidR="00EF6141" w:rsidRPr="0045190A">
        <w:rPr>
          <w:rFonts w:cs="Times New Roman"/>
          <w:sz w:val="24"/>
          <w:szCs w:val="24"/>
          <w:lang w:val="en-US"/>
        </w:rPr>
        <w:t>free</w:t>
      </w:r>
      <w:r w:rsidR="00B04001" w:rsidRPr="0045190A">
        <w:rPr>
          <w:rFonts w:cs="Times New Roman"/>
          <w:sz w:val="24"/>
          <w:szCs w:val="24"/>
          <w:lang w:val="en-US"/>
        </w:rPr>
        <w:t>-standing elect</w:t>
      </w:r>
      <w:r w:rsidR="000F74CA" w:rsidRPr="0045190A">
        <w:rPr>
          <w:rFonts w:cs="Times New Roman"/>
          <w:sz w:val="24"/>
          <w:szCs w:val="24"/>
          <w:lang w:val="en-US"/>
        </w:rPr>
        <w:t>rode</w:t>
      </w:r>
      <w:r w:rsidRPr="0045190A">
        <w:rPr>
          <w:rFonts w:cs="Times New Roman"/>
          <w:sz w:val="24"/>
          <w:szCs w:val="24"/>
          <w:lang w:val="en-US"/>
        </w:rPr>
        <w:t>s</w:t>
      </w:r>
      <w:r w:rsidR="00B04001" w:rsidRPr="0045190A">
        <w:rPr>
          <w:rFonts w:cs="Times New Roman"/>
          <w:sz w:val="24"/>
          <w:szCs w:val="24"/>
          <w:lang w:val="en-US"/>
        </w:rPr>
        <w:t xml:space="preserve">. </w:t>
      </w:r>
      <w:r w:rsidR="00F72C0E" w:rsidRPr="0045190A">
        <w:rPr>
          <w:rFonts w:cs="Times New Roman"/>
          <w:sz w:val="24"/>
          <w:szCs w:val="24"/>
          <w:lang w:val="en-US"/>
        </w:rPr>
        <w:t>Nevertheless,</w:t>
      </w:r>
      <w:r w:rsidR="00B04001" w:rsidRPr="0045190A">
        <w:rPr>
          <w:rFonts w:cs="Times New Roman"/>
          <w:sz w:val="24"/>
          <w:szCs w:val="24"/>
          <w:lang w:val="en-US"/>
        </w:rPr>
        <w:t xml:space="preserve"> </w:t>
      </w:r>
      <w:r w:rsidR="00680AE5" w:rsidRPr="0045190A">
        <w:rPr>
          <w:rFonts w:cs="Times New Roman"/>
          <w:sz w:val="24"/>
          <w:szCs w:val="24"/>
          <w:lang w:val="en-US"/>
        </w:rPr>
        <w:t xml:space="preserve">the monolayers are prone to </w:t>
      </w:r>
      <w:r w:rsidRPr="0045190A">
        <w:rPr>
          <w:rFonts w:cs="Times New Roman"/>
          <w:sz w:val="24"/>
          <w:szCs w:val="24"/>
          <w:lang w:val="en-US"/>
        </w:rPr>
        <w:t xml:space="preserve">severe </w:t>
      </w:r>
      <w:r w:rsidR="00B04001" w:rsidRPr="0045190A">
        <w:rPr>
          <w:rFonts w:cs="Times New Roman"/>
          <w:sz w:val="24"/>
          <w:szCs w:val="24"/>
          <w:lang w:val="en-US"/>
        </w:rPr>
        <w:t>oxidation</w:t>
      </w:r>
      <w:r w:rsidR="00D3602A" w:rsidRPr="0045190A">
        <w:rPr>
          <w:rFonts w:cs="Times New Roman"/>
          <w:sz w:val="24"/>
          <w:szCs w:val="24"/>
          <w:lang w:val="en-US"/>
        </w:rPr>
        <w:t xml:space="preserve"> and</w:t>
      </w:r>
      <w:r w:rsidR="00B04001" w:rsidRPr="0045190A">
        <w:rPr>
          <w:rFonts w:cs="Times New Roman"/>
          <w:sz w:val="24"/>
          <w:szCs w:val="24"/>
          <w:lang w:val="en-US"/>
        </w:rPr>
        <w:t xml:space="preserve"> </w:t>
      </w:r>
      <w:r w:rsidRPr="0045190A">
        <w:rPr>
          <w:rFonts w:cs="Times New Roman"/>
          <w:sz w:val="24"/>
          <w:szCs w:val="24"/>
          <w:lang w:val="en-US"/>
        </w:rPr>
        <w:t xml:space="preserve">the high specific </w:t>
      </w:r>
      <w:r w:rsidR="00B04001" w:rsidRPr="0045190A">
        <w:rPr>
          <w:rFonts w:cs="Times New Roman"/>
          <w:sz w:val="24"/>
          <w:szCs w:val="24"/>
          <w:lang w:val="en-US"/>
        </w:rPr>
        <w:t xml:space="preserve">surface area </w:t>
      </w:r>
      <w:r w:rsidRPr="0045190A">
        <w:rPr>
          <w:rFonts w:cs="Times New Roman"/>
          <w:sz w:val="24"/>
          <w:szCs w:val="24"/>
          <w:lang w:val="en-US"/>
        </w:rPr>
        <w:t xml:space="preserve">typically </w:t>
      </w:r>
      <w:r w:rsidR="00B04001" w:rsidRPr="0045190A">
        <w:rPr>
          <w:rFonts w:cs="Times New Roman"/>
          <w:sz w:val="24"/>
          <w:szCs w:val="24"/>
          <w:lang w:val="en-US"/>
        </w:rPr>
        <w:t xml:space="preserve">results in </w:t>
      </w:r>
      <w:r w:rsidRPr="0045190A">
        <w:rPr>
          <w:rFonts w:cs="Times New Roman"/>
          <w:sz w:val="24"/>
          <w:szCs w:val="24"/>
          <w:lang w:val="en-US"/>
        </w:rPr>
        <w:t xml:space="preserve">a </w:t>
      </w:r>
      <w:r w:rsidR="00B04001" w:rsidRPr="0045190A">
        <w:rPr>
          <w:rFonts w:cs="Times New Roman"/>
          <w:sz w:val="24"/>
          <w:szCs w:val="24"/>
          <w:lang w:val="en-US"/>
        </w:rPr>
        <w:t xml:space="preserve">low Coulombic </w:t>
      </w:r>
      <w:r w:rsidR="00F72C0E" w:rsidRPr="0045190A">
        <w:rPr>
          <w:rFonts w:cs="Times New Roman"/>
          <w:sz w:val="24"/>
          <w:szCs w:val="24"/>
          <w:lang w:val="en-US"/>
        </w:rPr>
        <w:t>efficienc</w:t>
      </w:r>
      <w:r w:rsidRPr="0045190A">
        <w:rPr>
          <w:rFonts w:cs="Times New Roman"/>
          <w:sz w:val="24"/>
          <w:szCs w:val="24"/>
          <w:lang w:val="en-US"/>
        </w:rPr>
        <w:t>y (</w:t>
      </w:r>
      <w:r w:rsidRPr="0045190A">
        <w:rPr>
          <w:rFonts w:cs="Times New Roman"/>
          <w:i/>
          <w:iCs/>
          <w:sz w:val="24"/>
          <w:szCs w:val="24"/>
          <w:lang w:val="en-US"/>
        </w:rPr>
        <w:t>C</w:t>
      </w:r>
      <w:r w:rsidRPr="0045190A">
        <w:rPr>
          <w:rFonts w:cs="Times New Roman"/>
          <w:sz w:val="24"/>
          <w:szCs w:val="24"/>
          <w:vertAlign w:val="subscript"/>
          <w:lang w:val="en-US"/>
        </w:rPr>
        <w:t>Eff</w:t>
      </w:r>
      <w:r w:rsidRPr="0045190A">
        <w:rPr>
          <w:rFonts w:cs="Times New Roman"/>
          <w:sz w:val="24"/>
          <w:szCs w:val="24"/>
          <w:lang w:val="en-US"/>
        </w:rPr>
        <w:t>)</w:t>
      </w:r>
      <w:r w:rsidR="000F74CA" w:rsidRPr="0045190A">
        <w:rPr>
          <w:rFonts w:cs="Times New Roman"/>
          <w:sz w:val="24"/>
          <w:szCs w:val="24"/>
          <w:lang w:val="en-US"/>
        </w:rPr>
        <w:t>.</w:t>
      </w:r>
      <w:r w:rsidR="00B04001" w:rsidRPr="0045190A">
        <w:rPr>
          <w:rFonts w:cs="Times New Roman"/>
          <w:sz w:val="24"/>
          <w:szCs w:val="24"/>
          <w:lang w:val="en-US"/>
        </w:rPr>
        <w:t xml:space="preserve"> </w:t>
      </w:r>
      <w:hyperlink w:anchor="_ENREF_13" w:tooltip="Mashtalir, 2013 #17" w:history="1">
        <w:r w:rsidR="00C23641" w:rsidRPr="0045190A">
          <w:rPr>
            <w:rFonts w:cs="Times New Roman"/>
            <w:sz w:val="24"/>
            <w:szCs w:val="24"/>
            <w:lang w:val="en-US"/>
          </w:rPr>
          <w:fldChar w:fldCharType="begin">
            <w:fldData xml:space="preserve">PEVuZE5vdGU+PENpdGU+PEF1dGhvcj5NYXNodGFsaXI8L0F1dGhvcj48WWVhcj4yMDEzPC9ZZWFy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PEVuZE5vdGU+PENpdGU+PEF1dGhvcj5NYXNodGFsaXI8L0F1dGhvcj48WWVhcj4yMDEzPC9ZZWFy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13-19</w:t>
        </w:r>
        <w:r w:rsidR="00C23641" w:rsidRPr="0045190A">
          <w:rPr>
            <w:rFonts w:cs="Times New Roman"/>
            <w:sz w:val="24"/>
            <w:szCs w:val="24"/>
            <w:lang w:val="en-US"/>
          </w:rPr>
          <w:fldChar w:fldCharType="end"/>
        </w:r>
      </w:hyperlink>
    </w:p>
    <w:p w14:paraId="409378F6" w14:textId="77B1525F" w:rsidR="00203EBC" w:rsidRPr="0045190A" w:rsidRDefault="004F5DEA" w:rsidP="008541CA">
      <w:pPr>
        <w:spacing w:after="0" w:line="360" w:lineRule="auto"/>
        <w:jc w:val="both"/>
        <w:rPr>
          <w:rFonts w:cs="Times New Roman"/>
          <w:sz w:val="24"/>
          <w:szCs w:val="24"/>
          <w:lang w:val="en-US"/>
        </w:rPr>
      </w:pPr>
      <w:r w:rsidRPr="0045190A">
        <w:rPr>
          <w:rFonts w:cs="Times New Roman"/>
          <w:sz w:val="24"/>
          <w:szCs w:val="24"/>
          <w:lang w:val="en-US"/>
        </w:rPr>
        <w:t>In this work</w:t>
      </w:r>
      <w:r w:rsidR="00F72C0E" w:rsidRPr="0045190A">
        <w:rPr>
          <w:rFonts w:cs="Times New Roman"/>
          <w:sz w:val="24"/>
          <w:szCs w:val="24"/>
          <w:lang w:val="en-US"/>
        </w:rPr>
        <w:t>,</w:t>
      </w:r>
      <w:r w:rsidR="00731144" w:rsidRPr="0045190A">
        <w:rPr>
          <w:rFonts w:cs="Times New Roman"/>
          <w:sz w:val="24"/>
          <w:szCs w:val="24"/>
          <w:lang w:val="en-US"/>
        </w:rPr>
        <w:t xml:space="preserve"> few-layered </w:t>
      </w:r>
      <w:r w:rsidR="000A33F1" w:rsidRPr="0045190A">
        <w:rPr>
          <w:rFonts w:cs="Times New Roman"/>
          <w:sz w:val="24"/>
          <w:szCs w:val="24"/>
          <w:lang w:val="en-US"/>
        </w:rPr>
        <w:t>Ti</w:t>
      </w:r>
      <w:r w:rsidR="000A33F1" w:rsidRPr="0045190A">
        <w:rPr>
          <w:rFonts w:cs="Times New Roman"/>
          <w:sz w:val="24"/>
          <w:szCs w:val="24"/>
          <w:vertAlign w:val="subscript"/>
          <w:lang w:val="en-US"/>
        </w:rPr>
        <w:t>3</w:t>
      </w:r>
      <w:r w:rsidR="000A33F1" w:rsidRPr="0045190A">
        <w:rPr>
          <w:rFonts w:cs="Times New Roman"/>
          <w:sz w:val="24"/>
          <w:szCs w:val="24"/>
          <w:lang w:val="en-US"/>
        </w:rPr>
        <w:t>C</w:t>
      </w:r>
      <w:r w:rsidR="000A33F1" w:rsidRPr="0045190A">
        <w:rPr>
          <w:rFonts w:cs="Times New Roman"/>
          <w:sz w:val="24"/>
          <w:szCs w:val="24"/>
          <w:vertAlign w:val="subscript"/>
          <w:lang w:val="en-US"/>
        </w:rPr>
        <w:t>2</w:t>
      </w:r>
      <w:r w:rsidR="000A33F1" w:rsidRPr="0045190A">
        <w:rPr>
          <w:rFonts w:cs="Times New Roman"/>
          <w:i/>
          <w:sz w:val="24"/>
          <w:szCs w:val="24"/>
          <w:lang w:val="en-US"/>
        </w:rPr>
        <w:t>T</w:t>
      </w:r>
      <w:r w:rsidR="000A33F1" w:rsidRPr="0045190A">
        <w:rPr>
          <w:rFonts w:cs="Times New Roman"/>
          <w:i/>
          <w:sz w:val="24"/>
          <w:szCs w:val="24"/>
          <w:vertAlign w:val="subscript"/>
          <w:lang w:val="en-US"/>
        </w:rPr>
        <w:t>x</w:t>
      </w:r>
      <w:r w:rsidR="000A33F1" w:rsidRPr="0045190A">
        <w:rPr>
          <w:rFonts w:cs="Times New Roman"/>
          <w:sz w:val="24"/>
          <w:szCs w:val="24"/>
          <w:lang w:val="en-US"/>
        </w:rPr>
        <w:t xml:space="preserve"> </w:t>
      </w:r>
      <w:r w:rsidR="00731144" w:rsidRPr="0045190A">
        <w:rPr>
          <w:rFonts w:cs="Times New Roman"/>
          <w:sz w:val="24"/>
          <w:szCs w:val="24"/>
          <w:lang w:val="en-US"/>
        </w:rPr>
        <w:t xml:space="preserve">MXenes </w:t>
      </w:r>
      <w:r w:rsidR="00E36B13" w:rsidRPr="0045190A">
        <w:rPr>
          <w:rFonts w:cs="Times New Roman"/>
          <w:sz w:val="24"/>
          <w:szCs w:val="24"/>
          <w:lang w:val="en-US"/>
        </w:rPr>
        <w:t xml:space="preserve">were </w:t>
      </w:r>
      <w:r w:rsidR="00B907C8" w:rsidRPr="0045190A">
        <w:rPr>
          <w:rFonts w:cs="Times New Roman"/>
          <w:sz w:val="24"/>
          <w:szCs w:val="24"/>
          <w:lang w:val="en-US"/>
        </w:rPr>
        <w:t xml:space="preserve">synthesized and </w:t>
      </w:r>
      <w:r w:rsidR="00731144" w:rsidRPr="0045190A">
        <w:rPr>
          <w:rFonts w:cs="Times New Roman"/>
          <w:sz w:val="24"/>
          <w:szCs w:val="24"/>
          <w:lang w:val="en-US"/>
        </w:rPr>
        <w:t xml:space="preserve">investigated </w:t>
      </w:r>
      <w:r w:rsidR="005951D5" w:rsidRPr="0045190A">
        <w:rPr>
          <w:rFonts w:cs="Times New Roman"/>
          <w:sz w:val="24"/>
          <w:szCs w:val="24"/>
          <w:lang w:val="en-US"/>
        </w:rPr>
        <w:t xml:space="preserve">for the application </w:t>
      </w:r>
      <w:r w:rsidRPr="0045190A">
        <w:rPr>
          <w:rFonts w:cs="Times New Roman"/>
          <w:sz w:val="24"/>
          <w:szCs w:val="24"/>
          <w:lang w:val="en-US"/>
        </w:rPr>
        <w:t xml:space="preserve">as </w:t>
      </w:r>
      <w:r w:rsidR="001420DE" w:rsidRPr="0045190A">
        <w:rPr>
          <w:rFonts w:cs="Times New Roman"/>
          <w:sz w:val="24"/>
          <w:szCs w:val="24"/>
          <w:lang w:val="en-US"/>
        </w:rPr>
        <w:t>anode</w:t>
      </w:r>
      <w:r w:rsidRPr="0045190A">
        <w:rPr>
          <w:rFonts w:cs="Times New Roman"/>
          <w:sz w:val="24"/>
          <w:szCs w:val="24"/>
          <w:lang w:val="en-US"/>
        </w:rPr>
        <w:t xml:space="preserve"> material </w:t>
      </w:r>
      <w:r w:rsidR="00A15B13" w:rsidRPr="0045190A">
        <w:rPr>
          <w:rFonts w:cs="Times New Roman"/>
          <w:sz w:val="24"/>
          <w:szCs w:val="24"/>
          <w:lang w:val="en-US"/>
        </w:rPr>
        <w:t xml:space="preserve">in </w:t>
      </w:r>
      <w:r w:rsidR="005951D5" w:rsidRPr="0045190A">
        <w:rPr>
          <w:rFonts w:cs="Times New Roman"/>
          <w:sz w:val="24"/>
          <w:szCs w:val="24"/>
          <w:lang w:val="en-US"/>
        </w:rPr>
        <w:t>LIB</w:t>
      </w:r>
      <w:r w:rsidRPr="0045190A">
        <w:rPr>
          <w:rFonts w:cs="Times New Roman"/>
          <w:sz w:val="24"/>
          <w:szCs w:val="24"/>
          <w:lang w:val="en-US"/>
        </w:rPr>
        <w:t xml:space="preserve"> cell</w:t>
      </w:r>
      <w:r w:rsidR="00D3602A" w:rsidRPr="0045190A">
        <w:rPr>
          <w:rFonts w:cs="Times New Roman"/>
          <w:sz w:val="24"/>
          <w:szCs w:val="24"/>
          <w:lang w:val="en-US"/>
        </w:rPr>
        <w:t>s</w:t>
      </w:r>
      <w:r w:rsidR="00B04001" w:rsidRPr="0045190A">
        <w:rPr>
          <w:rFonts w:cs="Times New Roman"/>
          <w:sz w:val="24"/>
          <w:szCs w:val="24"/>
          <w:lang w:val="en-US"/>
        </w:rPr>
        <w:t>.</w:t>
      </w:r>
      <w:r w:rsidR="00203EBC" w:rsidRPr="0045190A">
        <w:rPr>
          <w:rFonts w:cs="Times New Roman"/>
          <w:sz w:val="24"/>
          <w:szCs w:val="24"/>
          <w:lang w:val="en-US"/>
        </w:rPr>
        <w:t xml:space="preserve"> </w:t>
      </w:r>
      <w:r w:rsidR="008541CA" w:rsidRPr="0045190A">
        <w:rPr>
          <w:rFonts w:cs="Times New Roman"/>
          <w:sz w:val="24"/>
          <w:szCs w:val="24"/>
          <w:lang w:val="en-US"/>
        </w:rPr>
        <w:t xml:space="preserve">The synthesized </w:t>
      </w:r>
      <w:r w:rsidR="00B04001" w:rsidRPr="0045190A">
        <w:rPr>
          <w:rFonts w:cs="Times New Roman"/>
          <w:sz w:val="24"/>
          <w:szCs w:val="24"/>
          <w:lang w:val="en-US"/>
        </w:rPr>
        <w:t>Ti</w:t>
      </w:r>
      <w:r w:rsidR="00B04001" w:rsidRPr="0045190A">
        <w:rPr>
          <w:rFonts w:cs="Times New Roman"/>
          <w:sz w:val="24"/>
          <w:szCs w:val="24"/>
          <w:vertAlign w:val="subscript"/>
          <w:lang w:val="en-US"/>
        </w:rPr>
        <w:t>3</w:t>
      </w:r>
      <w:r w:rsidR="00B04001" w:rsidRPr="0045190A">
        <w:rPr>
          <w:rFonts w:cs="Times New Roman"/>
          <w:sz w:val="24"/>
          <w:szCs w:val="24"/>
          <w:lang w:val="en-US"/>
        </w:rPr>
        <w:t>C</w:t>
      </w:r>
      <w:r w:rsidR="00B04001" w:rsidRPr="0045190A">
        <w:rPr>
          <w:rFonts w:cs="Times New Roman"/>
          <w:sz w:val="24"/>
          <w:szCs w:val="24"/>
          <w:vertAlign w:val="subscript"/>
          <w:lang w:val="en-US"/>
        </w:rPr>
        <w:t>2</w:t>
      </w:r>
      <w:r w:rsidR="00B04001" w:rsidRPr="0045190A">
        <w:rPr>
          <w:rFonts w:cs="Times New Roman"/>
          <w:i/>
          <w:sz w:val="24"/>
          <w:szCs w:val="24"/>
          <w:lang w:val="en-US"/>
        </w:rPr>
        <w:t>T</w:t>
      </w:r>
      <w:r w:rsidR="00B04001" w:rsidRPr="0045190A">
        <w:rPr>
          <w:rFonts w:cs="Times New Roman"/>
          <w:i/>
          <w:sz w:val="24"/>
          <w:szCs w:val="24"/>
          <w:vertAlign w:val="subscript"/>
          <w:lang w:val="en-US"/>
        </w:rPr>
        <w:t>x</w:t>
      </w:r>
      <w:r w:rsidR="009B08E3" w:rsidRPr="0045190A">
        <w:rPr>
          <w:rFonts w:cs="Times New Roman"/>
          <w:sz w:val="24"/>
          <w:szCs w:val="24"/>
          <w:lang w:val="en-US"/>
        </w:rPr>
        <w:t xml:space="preserve"> </w:t>
      </w:r>
      <w:r w:rsidR="008541CA" w:rsidRPr="0045190A">
        <w:rPr>
          <w:rFonts w:cs="Times New Roman"/>
          <w:sz w:val="24"/>
          <w:szCs w:val="24"/>
          <w:lang w:val="en-US"/>
        </w:rPr>
        <w:t xml:space="preserve">were </w:t>
      </w:r>
      <w:r w:rsidR="001420DE" w:rsidRPr="0045190A">
        <w:rPr>
          <w:rFonts w:cs="Times New Roman"/>
          <w:sz w:val="24"/>
          <w:szCs w:val="24"/>
          <w:lang w:val="en-US"/>
        </w:rPr>
        <w:t xml:space="preserve">comprehensively </w:t>
      </w:r>
      <w:r w:rsidR="008541CA" w:rsidRPr="0045190A">
        <w:rPr>
          <w:rFonts w:cs="Times New Roman"/>
          <w:sz w:val="24"/>
          <w:szCs w:val="24"/>
          <w:lang w:val="en-US"/>
        </w:rPr>
        <w:t xml:space="preserve">characterized </w:t>
      </w:r>
      <w:r w:rsidR="00B04001" w:rsidRPr="0045190A">
        <w:rPr>
          <w:rFonts w:cs="Times New Roman"/>
          <w:i/>
          <w:sz w:val="24"/>
          <w:szCs w:val="24"/>
          <w:lang w:val="en-US"/>
        </w:rPr>
        <w:t>via</w:t>
      </w:r>
      <w:r w:rsidR="00B04001" w:rsidRPr="0045190A">
        <w:rPr>
          <w:rFonts w:cs="Times New Roman"/>
          <w:sz w:val="24"/>
          <w:szCs w:val="24"/>
          <w:lang w:val="en-US"/>
        </w:rPr>
        <w:t xml:space="preserve"> X</w:t>
      </w:r>
      <w:r w:rsidR="0029640E" w:rsidRPr="0045190A">
        <w:rPr>
          <w:rFonts w:cs="Times New Roman"/>
          <w:sz w:val="24"/>
          <w:szCs w:val="24"/>
          <w:lang w:val="en-US"/>
        </w:rPr>
        <w:t>-</w:t>
      </w:r>
      <w:r w:rsidR="009B08E3" w:rsidRPr="0045190A">
        <w:rPr>
          <w:rFonts w:cs="Times New Roman"/>
          <w:sz w:val="24"/>
          <w:szCs w:val="24"/>
          <w:lang w:val="en-US"/>
        </w:rPr>
        <w:t>r</w:t>
      </w:r>
      <w:r w:rsidR="0029640E" w:rsidRPr="0045190A">
        <w:rPr>
          <w:rFonts w:cs="Times New Roman"/>
          <w:sz w:val="24"/>
          <w:szCs w:val="24"/>
          <w:lang w:val="en-US"/>
        </w:rPr>
        <w:t xml:space="preserve">ay </w:t>
      </w:r>
      <w:r w:rsidR="009B08E3" w:rsidRPr="0045190A">
        <w:rPr>
          <w:rFonts w:cs="Times New Roman"/>
          <w:sz w:val="24"/>
          <w:szCs w:val="24"/>
          <w:lang w:val="en-US"/>
        </w:rPr>
        <w:t>d</w:t>
      </w:r>
      <w:r w:rsidR="0029640E" w:rsidRPr="0045190A">
        <w:rPr>
          <w:rFonts w:cs="Times New Roman"/>
          <w:sz w:val="24"/>
          <w:szCs w:val="24"/>
          <w:lang w:val="en-US"/>
        </w:rPr>
        <w:t>iffraction (XRD)</w:t>
      </w:r>
      <w:r w:rsidR="00B04001" w:rsidRPr="0045190A">
        <w:rPr>
          <w:rFonts w:cs="Times New Roman"/>
          <w:sz w:val="24"/>
          <w:szCs w:val="24"/>
          <w:lang w:val="en-US"/>
        </w:rPr>
        <w:t>, Raman</w:t>
      </w:r>
      <w:r w:rsidR="0029640E" w:rsidRPr="0045190A">
        <w:rPr>
          <w:rFonts w:cs="Times New Roman"/>
          <w:sz w:val="24"/>
          <w:szCs w:val="24"/>
          <w:lang w:val="en-US"/>
        </w:rPr>
        <w:t xml:space="preserve"> spectroscopy</w:t>
      </w:r>
      <w:r w:rsidR="00B04001" w:rsidRPr="0045190A">
        <w:rPr>
          <w:rFonts w:cs="Times New Roman"/>
          <w:sz w:val="24"/>
          <w:szCs w:val="24"/>
          <w:lang w:val="en-US"/>
        </w:rPr>
        <w:t>, X</w:t>
      </w:r>
      <w:r w:rsidR="0029640E" w:rsidRPr="0045190A">
        <w:rPr>
          <w:rFonts w:cs="Times New Roman"/>
          <w:sz w:val="24"/>
          <w:szCs w:val="24"/>
          <w:lang w:val="en-US"/>
        </w:rPr>
        <w:t>-ray photoelectron spectroscopy (XPS)</w:t>
      </w:r>
      <w:r w:rsidR="00B04001" w:rsidRPr="0045190A">
        <w:rPr>
          <w:rFonts w:cs="Times New Roman"/>
          <w:sz w:val="24"/>
          <w:szCs w:val="24"/>
          <w:lang w:val="en-US"/>
        </w:rPr>
        <w:t xml:space="preserve">, </w:t>
      </w:r>
      <w:r w:rsidR="0029640E" w:rsidRPr="0045190A">
        <w:rPr>
          <w:rFonts w:cs="Times New Roman"/>
          <w:sz w:val="24"/>
          <w:szCs w:val="24"/>
          <w:lang w:val="en-US"/>
        </w:rPr>
        <w:t>energy dispersive X-</w:t>
      </w:r>
      <w:r w:rsidR="009B08E3" w:rsidRPr="0045190A">
        <w:rPr>
          <w:rFonts w:cs="Times New Roman"/>
          <w:sz w:val="24"/>
          <w:szCs w:val="24"/>
          <w:lang w:val="en-US"/>
        </w:rPr>
        <w:t>r</w:t>
      </w:r>
      <w:r w:rsidR="0029640E" w:rsidRPr="0045190A">
        <w:rPr>
          <w:rFonts w:cs="Times New Roman"/>
          <w:sz w:val="24"/>
          <w:szCs w:val="24"/>
          <w:lang w:val="en-US"/>
        </w:rPr>
        <w:t>ay analysis (EDX)</w:t>
      </w:r>
      <w:r w:rsidR="00D654EB" w:rsidRPr="0045190A">
        <w:rPr>
          <w:rFonts w:cs="Times New Roman"/>
          <w:sz w:val="24"/>
          <w:szCs w:val="24"/>
          <w:lang w:val="en-US"/>
        </w:rPr>
        <w:t xml:space="preserve">, </w:t>
      </w:r>
      <w:r w:rsidR="0029640E" w:rsidRPr="0045190A">
        <w:rPr>
          <w:rFonts w:cs="Times New Roman"/>
          <w:sz w:val="24"/>
          <w:szCs w:val="24"/>
          <w:lang w:val="en-US"/>
        </w:rPr>
        <w:t>scanning electron microscopy (SEM)</w:t>
      </w:r>
      <w:r w:rsidR="00B04001" w:rsidRPr="0045190A">
        <w:rPr>
          <w:rFonts w:cs="Times New Roman"/>
          <w:sz w:val="24"/>
          <w:szCs w:val="24"/>
          <w:lang w:val="en-US"/>
        </w:rPr>
        <w:t>,</w:t>
      </w:r>
      <w:r w:rsidR="00C7295B" w:rsidRPr="0045190A">
        <w:rPr>
          <w:rFonts w:cs="Times New Roman"/>
          <w:sz w:val="24"/>
          <w:szCs w:val="24"/>
          <w:lang w:val="en-US"/>
        </w:rPr>
        <w:t xml:space="preserve"> </w:t>
      </w:r>
      <w:r w:rsidR="000F74CA" w:rsidRPr="0045190A">
        <w:rPr>
          <w:rFonts w:cs="Times New Roman"/>
          <w:sz w:val="24"/>
          <w:szCs w:val="24"/>
          <w:lang w:val="en-US"/>
        </w:rPr>
        <w:t>n</w:t>
      </w:r>
      <w:r w:rsidR="0029640E" w:rsidRPr="0045190A">
        <w:rPr>
          <w:rFonts w:cs="Times New Roman"/>
          <w:sz w:val="24"/>
          <w:szCs w:val="24"/>
          <w:lang w:val="en-US"/>
        </w:rPr>
        <w:t xml:space="preserve">itrogen </w:t>
      </w:r>
      <w:r w:rsidR="000F74CA" w:rsidRPr="0045190A">
        <w:rPr>
          <w:rFonts w:cs="Times New Roman"/>
          <w:sz w:val="24"/>
          <w:szCs w:val="24"/>
          <w:lang w:val="en-US"/>
        </w:rPr>
        <w:t>a</w:t>
      </w:r>
      <w:r w:rsidR="0029640E" w:rsidRPr="0045190A">
        <w:rPr>
          <w:rFonts w:cs="Times New Roman"/>
          <w:sz w:val="24"/>
          <w:szCs w:val="24"/>
          <w:lang w:val="en-US"/>
        </w:rPr>
        <w:t xml:space="preserve">bsorption </w:t>
      </w:r>
      <w:r w:rsidR="000F74CA" w:rsidRPr="0045190A">
        <w:rPr>
          <w:rFonts w:cs="Times New Roman"/>
          <w:sz w:val="24"/>
          <w:szCs w:val="24"/>
          <w:lang w:val="en-US"/>
        </w:rPr>
        <w:t xml:space="preserve">analysis </w:t>
      </w:r>
      <w:r w:rsidR="00D654EB" w:rsidRPr="0045190A">
        <w:rPr>
          <w:rFonts w:cs="Times New Roman"/>
          <w:sz w:val="24"/>
          <w:szCs w:val="24"/>
          <w:lang w:val="en-US"/>
        </w:rPr>
        <w:t>and</w:t>
      </w:r>
      <w:r w:rsidR="00B04001" w:rsidRPr="0045190A">
        <w:rPr>
          <w:rFonts w:cs="Times New Roman"/>
          <w:sz w:val="24"/>
          <w:szCs w:val="24"/>
          <w:lang w:val="en-US"/>
        </w:rPr>
        <w:t xml:space="preserve"> </w:t>
      </w:r>
      <w:r w:rsidR="0029640E" w:rsidRPr="0045190A">
        <w:rPr>
          <w:rFonts w:cs="Times New Roman"/>
          <w:sz w:val="24"/>
          <w:szCs w:val="24"/>
          <w:lang w:val="en-US"/>
        </w:rPr>
        <w:t>thermogravimetric analysis (TGA)</w:t>
      </w:r>
      <w:r w:rsidR="009B08E3" w:rsidRPr="0045190A">
        <w:rPr>
          <w:rFonts w:cs="Times New Roman"/>
          <w:sz w:val="24"/>
          <w:szCs w:val="24"/>
          <w:lang w:val="en-US"/>
        </w:rPr>
        <w:t xml:space="preserve"> in order to systematically evaluate </w:t>
      </w:r>
      <w:r w:rsidR="009B08E3" w:rsidRPr="0045190A">
        <w:rPr>
          <w:rFonts w:cs="Times New Roman"/>
          <w:sz w:val="24"/>
          <w:szCs w:val="24"/>
          <w:lang w:val="en-US"/>
        </w:rPr>
        <w:lastRenderedPageBreak/>
        <w:t xml:space="preserve">the impact </w:t>
      </w:r>
      <w:r w:rsidR="00F61B77" w:rsidRPr="0045190A">
        <w:rPr>
          <w:rFonts w:cs="Times New Roman"/>
          <w:sz w:val="24"/>
          <w:szCs w:val="24"/>
          <w:lang w:val="en-US"/>
        </w:rPr>
        <w:t xml:space="preserve">of the synthesis route </w:t>
      </w:r>
      <w:r w:rsidR="009B08E3" w:rsidRPr="0045190A">
        <w:rPr>
          <w:rFonts w:cs="Times New Roman"/>
          <w:sz w:val="24"/>
          <w:szCs w:val="24"/>
          <w:lang w:val="en-US"/>
        </w:rPr>
        <w:t>on the material properties</w:t>
      </w:r>
      <w:r w:rsidR="00B04001" w:rsidRPr="0045190A">
        <w:rPr>
          <w:rFonts w:cs="Times New Roman"/>
          <w:sz w:val="24"/>
          <w:szCs w:val="24"/>
          <w:lang w:val="en-US"/>
        </w:rPr>
        <w:t xml:space="preserve">. </w:t>
      </w:r>
      <w:hyperlink w:anchor="_ENREF_8" w:tooltip="Shuck, 2019 #15"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&lt;EndNote&gt;&lt;Cite&gt;&lt;Author&gt;Shuck&lt;/Author&gt;&lt;Year&gt;2019&lt;/Year&gt;&lt;RecNum&gt;15&lt;/RecNum&gt;&lt;DisplayText&gt;&lt;style face="superscript"&gt;8&lt;/style&gt;&lt;/DisplayText&gt;&lt;record&gt;&lt;rec-number&gt;15&lt;/rec-number&gt;&lt;foreign-keys&gt;&lt;key app="EN" db-id="2xtd90rptp95pnedr5uxzwaqtzae5zwfa20s"&gt;15&lt;/key&gt;&lt;/foreign-keys&gt;&lt;ref-type name="Journal Article"&gt;17&lt;/ref-type&gt;&lt;contributors&gt;&lt;authors&gt;&lt;author&gt;Shuck, Christopher E.&lt;/author&gt;&lt;author&gt;Han, Meikang&lt;/author&gt;&lt;author&gt;Maleski, Kathleen&lt;/author&gt;&lt;author&gt;Hantanasirisakul, Kanit&lt;/author&gt;&lt;author&gt;Kim, Seon Joon&lt;/author&gt;&lt;author&gt;Choi, Junghoon&lt;/author&gt;&lt;author&gt;Reil, William E. B.&lt;/author&gt;&lt;author&gt;Gogotsi, Yury&lt;/author&gt;&lt;/authors&gt;&lt;/contributors&gt;&lt;titles&gt;&lt;title&gt;Effect of Ti3AlC2 MAX Phase on Structure and Properties of Resultant Ti3C2Tx MXene&lt;/title&gt;&lt;secondary-title&gt;ACS Applied Nano Materials&lt;/secondary-title&gt;&lt;/titles&gt;&lt;periodical&gt;&lt;full-title&gt;ACS Applied Nano Materials&lt;/full-title&gt;&lt;abbr-1&gt;ACS Appl. Nano Mater.&lt;/abbr-1&gt;&lt;/periodical&gt;&lt;pages&gt;3368-3376&lt;/pages&gt;&lt;volume&gt;2&lt;/volume&gt;&lt;number&gt;6&lt;/number&gt;&lt;dates&gt;&lt;year&gt;2019&lt;/year&gt;&lt;pub-dates&gt;&lt;date&gt;2019/06/28&lt;/date&gt;&lt;/pub-dates&gt;&lt;/dates&gt;&lt;publisher&gt;American Chemical Society&lt;/publisher&gt;&lt;urls&gt;&lt;related-urls&gt;&lt;url&gt;https://doi.org/10.1021/acsanm.9b00286&lt;/url&gt;&lt;/related-urls&gt;&lt;/urls&gt;&lt;electronic-resource-num&gt;10.1021/acsanm.9b00286&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8</w:t>
        </w:r>
        <w:r w:rsidR="00C23641" w:rsidRPr="0045190A">
          <w:rPr>
            <w:rFonts w:cs="Times New Roman"/>
            <w:sz w:val="24"/>
            <w:szCs w:val="24"/>
            <w:lang w:val="en-US"/>
          </w:rPr>
          <w:fldChar w:fldCharType="end"/>
        </w:r>
      </w:hyperlink>
      <w:r w:rsidR="00203EBC" w:rsidRPr="0045190A">
        <w:rPr>
          <w:rFonts w:cs="Times New Roman"/>
          <w:sz w:val="24"/>
          <w:szCs w:val="24"/>
          <w:lang w:val="en-US"/>
        </w:rPr>
        <w:t xml:space="preserve"> </w:t>
      </w:r>
      <w:r w:rsidR="009B08E3" w:rsidRPr="0045190A">
        <w:rPr>
          <w:rFonts w:cs="Times New Roman"/>
          <w:sz w:val="24"/>
          <w:szCs w:val="24"/>
          <w:lang w:val="en-US"/>
        </w:rPr>
        <w:t xml:space="preserve">This </w:t>
      </w:r>
      <w:r w:rsidR="00203EBC" w:rsidRPr="0045190A">
        <w:rPr>
          <w:rFonts w:cs="Times New Roman"/>
          <w:sz w:val="24"/>
          <w:szCs w:val="24"/>
          <w:lang w:val="en-US"/>
        </w:rPr>
        <w:t>extensive study is not only motivated by the precursor</w:t>
      </w:r>
      <w:r w:rsidR="008541CA" w:rsidRPr="0045190A">
        <w:rPr>
          <w:rFonts w:cs="Times New Roman"/>
          <w:sz w:val="24"/>
          <w:szCs w:val="24"/>
          <w:lang w:val="en-US"/>
        </w:rPr>
        <w:t>/etching</w:t>
      </w:r>
      <w:r w:rsidR="00203EBC" w:rsidRPr="0045190A">
        <w:rPr>
          <w:rFonts w:cs="Times New Roman"/>
          <w:sz w:val="24"/>
          <w:szCs w:val="24"/>
          <w:lang w:val="en-US"/>
        </w:rPr>
        <w:t xml:space="preserve"> route but also </w:t>
      </w:r>
      <w:r w:rsidR="009B08E3" w:rsidRPr="0045190A">
        <w:rPr>
          <w:rFonts w:cs="Times New Roman"/>
          <w:sz w:val="24"/>
          <w:szCs w:val="24"/>
          <w:lang w:val="en-US"/>
        </w:rPr>
        <w:t xml:space="preserve">by </w:t>
      </w:r>
      <w:r w:rsidR="00203EBC" w:rsidRPr="0045190A">
        <w:rPr>
          <w:rFonts w:cs="Times New Roman"/>
          <w:sz w:val="24"/>
          <w:szCs w:val="24"/>
          <w:lang w:val="en-US"/>
        </w:rPr>
        <w:t>the latest finding of the role of the intercalated lithium and the steric chloride termination</w:t>
      </w:r>
      <w:r w:rsidR="00D3602A" w:rsidRPr="0045190A">
        <w:rPr>
          <w:rFonts w:cs="Times New Roman"/>
          <w:sz w:val="24"/>
          <w:szCs w:val="24"/>
          <w:lang w:val="en-US"/>
        </w:rPr>
        <w:t xml:space="preserve"> for LiF/HCl etched MXenes</w:t>
      </w:r>
      <w:r w:rsidR="00203EBC" w:rsidRPr="0045190A">
        <w:rPr>
          <w:rFonts w:cs="Times New Roman"/>
          <w:sz w:val="24"/>
          <w:szCs w:val="24"/>
          <w:lang w:val="en-US"/>
        </w:rPr>
        <w:t>.</w:t>
      </w:r>
      <w:r w:rsidR="00261166" w:rsidRPr="0045190A">
        <w:rPr>
          <w:rFonts w:cs="Times New Roman"/>
          <w:sz w:val="24"/>
          <w:szCs w:val="24"/>
          <w:lang w:val="en-US"/>
        </w:rPr>
        <w:t xml:space="preserve"> The chlorine termination leads to a more open interspace layer and</w:t>
      </w:r>
      <w:r w:rsidR="00F61B77" w:rsidRPr="0045190A">
        <w:rPr>
          <w:rFonts w:cs="Times New Roman"/>
          <w:sz w:val="24"/>
          <w:szCs w:val="24"/>
          <w:lang w:val="en-US"/>
        </w:rPr>
        <w:t>,</w:t>
      </w:r>
      <w:r w:rsidR="00261166" w:rsidRPr="0045190A">
        <w:rPr>
          <w:rFonts w:cs="Times New Roman"/>
          <w:sz w:val="24"/>
          <w:szCs w:val="24"/>
          <w:lang w:val="en-US"/>
        </w:rPr>
        <w:t xml:space="preserve"> therefore</w:t>
      </w:r>
      <w:r w:rsidR="00F61B77" w:rsidRPr="0045190A">
        <w:rPr>
          <w:rFonts w:cs="Times New Roman"/>
          <w:sz w:val="24"/>
          <w:szCs w:val="24"/>
          <w:lang w:val="en-US"/>
        </w:rPr>
        <w:t>,</w:t>
      </w:r>
      <w:r w:rsidR="00261166" w:rsidRPr="0045190A">
        <w:rPr>
          <w:rFonts w:cs="Times New Roman"/>
          <w:sz w:val="24"/>
          <w:szCs w:val="24"/>
          <w:lang w:val="en-US"/>
        </w:rPr>
        <w:t xml:space="preserve"> increases the Li</w:t>
      </w:r>
      <w:r w:rsidR="00261166" w:rsidRPr="0045190A">
        <w:rPr>
          <w:rFonts w:cs="Times New Roman"/>
          <w:sz w:val="24"/>
          <w:szCs w:val="24"/>
          <w:vertAlign w:val="superscript"/>
          <w:lang w:val="en-US"/>
        </w:rPr>
        <w:t>+</w:t>
      </w:r>
      <w:r w:rsidR="00261166" w:rsidRPr="0045190A">
        <w:rPr>
          <w:rFonts w:cs="Times New Roman"/>
          <w:sz w:val="24"/>
          <w:szCs w:val="24"/>
          <w:lang w:val="en-US"/>
        </w:rPr>
        <w:t xml:space="preserve"> accessibility of the redox active sites with less diffusion limitations, resulting in higher specific capacities.</w:t>
      </w:r>
      <w:r w:rsidR="00203EBC" w:rsidRPr="0045190A">
        <w:rPr>
          <w:rFonts w:cs="Times New Roman"/>
          <w:sz w:val="24"/>
          <w:szCs w:val="24"/>
          <w:lang w:val="en-US"/>
        </w:rPr>
        <w:t xml:space="preserve"> </w:t>
      </w:r>
      <w:hyperlink w:anchor="_ENREF_20" w:tooltip="Célérier, 2019 #3" w:history="1">
        <w:r w:rsidR="00C23641" w:rsidRPr="0045190A">
          <w:rPr>
            <w:rFonts w:cs="Times New Roman"/>
            <w:sz w:val="24"/>
            <w:szCs w:val="24"/>
            <w:lang w:val="en-US"/>
          </w:rPr>
          <w:fldChar w:fldCharType="begin">
            <w:fldData xml:space="preserve">PEVuZE5vdGU+PENpdGU+PEF1dGhvcj5Dw6lsw6lyaWVyPC9BdXRob3I+PFllYXI+MjAxOTwvWWVh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PEVuZE5vdGU+PENpdGU+PEF1dGhvcj5Dw6lsw6lyaWVyPC9BdXRob3I+PFllYXI+MjAxOTwvWWVh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20-22</w:t>
        </w:r>
        <w:r w:rsidR="00C23641" w:rsidRPr="0045190A">
          <w:rPr>
            <w:rFonts w:cs="Times New Roman"/>
            <w:sz w:val="24"/>
            <w:szCs w:val="24"/>
            <w:lang w:val="en-US"/>
          </w:rPr>
          <w:fldChar w:fldCharType="end"/>
        </w:r>
      </w:hyperlink>
    </w:p>
    <w:p w14:paraId="0E53BA12" w14:textId="77777777" w:rsidR="001420DE" w:rsidRPr="0045190A" w:rsidRDefault="00B04001" w:rsidP="003C49FD">
      <w:pPr>
        <w:spacing w:after="0" w:line="360" w:lineRule="auto"/>
        <w:jc w:val="both"/>
        <w:rPr>
          <w:rFonts w:cs="Times New Roman"/>
          <w:sz w:val="24"/>
          <w:szCs w:val="24"/>
          <w:lang w:val="en-US"/>
        </w:rPr>
      </w:pPr>
      <w:r w:rsidRPr="0045190A">
        <w:rPr>
          <w:rFonts w:cs="Times New Roman"/>
          <w:sz w:val="24"/>
          <w:szCs w:val="24"/>
          <w:lang w:val="en-US"/>
        </w:rPr>
        <w:t>The</w:t>
      </w:r>
      <w:r w:rsidR="00203EBC" w:rsidRPr="0045190A">
        <w:rPr>
          <w:rFonts w:cs="Times New Roman"/>
          <w:sz w:val="24"/>
          <w:szCs w:val="24"/>
          <w:lang w:val="en-US"/>
        </w:rPr>
        <w:t xml:space="preserve"> material characterization</w:t>
      </w:r>
      <w:r w:rsidRPr="0045190A">
        <w:rPr>
          <w:rFonts w:cs="Times New Roman"/>
          <w:sz w:val="24"/>
          <w:szCs w:val="24"/>
          <w:lang w:val="en-US"/>
        </w:rPr>
        <w:t xml:space="preserve"> </w:t>
      </w:r>
      <w:r w:rsidR="00203EBC" w:rsidRPr="0045190A">
        <w:rPr>
          <w:rFonts w:cs="Times New Roman"/>
          <w:sz w:val="24"/>
          <w:szCs w:val="24"/>
          <w:lang w:val="en-US"/>
        </w:rPr>
        <w:t>is</w:t>
      </w:r>
      <w:r w:rsidRPr="0045190A">
        <w:rPr>
          <w:rFonts w:cs="Times New Roman"/>
          <w:sz w:val="24"/>
          <w:szCs w:val="24"/>
          <w:lang w:val="en-US"/>
        </w:rPr>
        <w:t xml:space="preserve"> put into an </w:t>
      </w:r>
      <w:r w:rsidR="00F72C0E" w:rsidRPr="0045190A">
        <w:rPr>
          <w:rFonts w:cs="Times New Roman"/>
          <w:sz w:val="24"/>
          <w:szCs w:val="24"/>
          <w:lang w:val="en-US"/>
        </w:rPr>
        <w:t>electrochemical</w:t>
      </w:r>
      <w:r w:rsidRPr="0045190A">
        <w:rPr>
          <w:rFonts w:cs="Times New Roman"/>
          <w:sz w:val="24"/>
          <w:szCs w:val="24"/>
          <w:lang w:val="en-US"/>
        </w:rPr>
        <w:t xml:space="preserve"> perspective </w:t>
      </w:r>
      <w:r w:rsidRPr="0045190A">
        <w:rPr>
          <w:rFonts w:cs="Times New Roman"/>
          <w:i/>
          <w:sz w:val="24"/>
          <w:szCs w:val="24"/>
          <w:lang w:val="en-US"/>
        </w:rPr>
        <w:t>via</w:t>
      </w:r>
      <w:r w:rsidRPr="0045190A">
        <w:rPr>
          <w:rFonts w:cs="Times New Roman"/>
          <w:sz w:val="24"/>
          <w:szCs w:val="24"/>
          <w:lang w:val="en-US"/>
        </w:rPr>
        <w:t xml:space="preserve"> </w:t>
      </w:r>
      <w:r w:rsidR="005951D5" w:rsidRPr="0045190A">
        <w:rPr>
          <w:rFonts w:cs="Times New Roman"/>
          <w:sz w:val="24"/>
          <w:szCs w:val="24"/>
          <w:lang w:val="en-US"/>
        </w:rPr>
        <w:t>galvanostatic</w:t>
      </w:r>
      <w:r w:rsidRPr="0045190A">
        <w:rPr>
          <w:rFonts w:cs="Times New Roman"/>
          <w:sz w:val="24"/>
          <w:szCs w:val="24"/>
          <w:lang w:val="en-US"/>
        </w:rPr>
        <w:t xml:space="preserve"> and </w:t>
      </w:r>
      <w:r w:rsidR="00F72C0E" w:rsidRPr="0045190A">
        <w:rPr>
          <w:rFonts w:cs="Times New Roman"/>
          <w:sz w:val="24"/>
          <w:szCs w:val="24"/>
          <w:lang w:val="en-US"/>
        </w:rPr>
        <w:t>potenti</w:t>
      </w:r>
      <w:r w:rsidR="00EF6141" w:rsidRPr="0045190A">
        <w:rPr>
          <w:rFonts w:cs="Times New Roman"/>
          <w:sz w:val="24"/>
          <w:szCs w:val="24"/>
          <w:lang w:val="en-US"/>
        </w:rPr>
        <w:t>os</w:t>
      </w:r>
      <w:r w:rsidR="00F72C0E" w:rsidRPr="0045190A">
        <w:rPr>
          <w:rFonts w:cs="Times New Roman"/>
          <w:sz w:val="24"/>
          <w:szCs w:val="24"/>
          <w:lang w:val="en-US"/>
        </w:rPr>
        <w:t>t</w:t>
      </w:r>
      <w:r w:rsidR="00EF6141" w:rsidRPr="0045190A">
        <w:rPr>
          <w:rFonts w:cs="Times New Roman"/>
          <w:sz w:val="24"/>
          <w:szCs w:val="24"/>
          <w:lang w:val="en-US"/>
        </w:rPr>
        <w:t>atic</w:t>
      </w:r>
      <w:r w:rsidRPr="0045190A">
        <w:rPr>
          <w:rFonts w:cs="Times New Roman"/>
          <w:sz w:val="24"/>
          <w:szCs w:val="24"/>
          <w:lang w:val="en-US"/>
        </w:rPr>
        <w:t xml:space="preserve"> investigations</w:t>
      </w:r>
      <w:r w:rsidR="00203EBC" w:rsidRPr="0045190A">
        <w:rPr>
          <w:rFonts w:cs="Times New Roman"/>
          <w:sz w:val="24"/>
          <w:szCs w:val="24"/>
          <w:lang w:val="en-US"/>
        </w:rPr>
        <w:t xml:space="preserve">, </w:t>
      </w:r>
      <w:r w:rsidR="009B08E3" w:rsidRPr="0045190A">
        <w:rPr>
          <w:rFonts w:cs="Times New Roman"/>
          <w:sz w:val="24"/>
          <w:szCs w:val="24"/>
          <w:lang w:val="en-US"/>
        </w:rPr>
        <w:t xml:space="preserve">demonstrating </w:t>
      </w:r>
      <w:r w:rsidR="00203EBC" w:rsidRPr="0045190A">
        <w:rPr>
          <w:rFonts w:cs="Times New Roman"/>
          <w:sz w:val="24"/>
          <w:szCs w:val="24"/>
          <w:lang w:val="en-US"/>
        </w:rPr>
        <w:t xml:space="preserve">the high rate capability of </w:t>
      </w:r>
      <w:r w:rsidR="009B08E3" w:rsidRPr="0045190A">
        <w:rPr>
          <w:rFonts w:cs="Times New Roman"/>
          <w:sz w:val="24"/>
          <w:szCs w:val="24"/>
          <w:lang w:val="en-US"/>
        </w:rPr>
        <w:t xml:space="preserve">the synthesized </w:t>
      </w:r>
      <w:r w:rsidR="00203EBC" w:rsidRPr="0045190A">
        <w:rPr>
          <w:rFonts w:cs="Times New Roman"/>
          <w:sz w:val="24"/>
          <w:szCs w:val="24"/>
          <w:lang w:val="en-US"/>
        </w:rPr>
        <w:t>few-layered M</w:t>
      </w:r>
      <w:r w:rsidR="00261166" w:rsidRPr="0045190A">
        <w:rPr>
          <w:rFonts w:cs="Times New Roman"/>
          <w:sz w:val="24"/>
          <w:szCs w:val="24"/>
          <w:lang w:val="en-US"/>
        </w:rPr>
        <w:t>X</w:t>
      </w:r>
      <w:r w:rsidR="00203EBC" w:rsidRPr="0045190A">
        <w:rPr>
          <w:rFonts w:cs="Times New Roman"/>
          <w:sz w:val="24"/>
          <w:szCs w:val="24"/>
          <w:lang w:val="en-US"/>
        </w:rPr>
        <w:t>enes</w:t>
      </w:r>
      <w:r w:rsidR="009B08E3" w:rsidRPr="0045190A">
        <w:rPr>
          <w:rFonts w:cs="Times New Roman"/>
          <w:sz w:val="24"/>
          <w:szCs w:val="24"/>
          <w:lang w:val="en-US"/>
        </w:rPr>
        <w:t>,</w:t>
      </w:r>
      <w:r w:rsidR="00AF1A95" w:rsidRPr="0045190A">
        <w:rPr>
          <w:rFonts w:cs="Times New Roman"/>
          <w:sz w:val="24"/>
          <w:szCs w:val="24"/>
          <w:lang w:val="en-US"/>
        </w:rPr>
        <w:t xml:space="preserve"> driven by the pseudocapacitive behavior</w:t>
      </w:r>
      <w:r w:rsidR="00203EBC" w:rsidRPr="0045190A">
        <w:rPr>
          <w:rFonts w:cs="Times New Roman"/>
          <w:sz w:val="24"/>
          <w:szCs w:val="24"/>
          <w:lang w:val="en-US"/>
        </w:rPr>
        <w:t xml:space="preserve">. </w:t>
      </w:r>
      <w:r w:rsidR="00F72C0E" w:rsidRPr="0045190A">
        <w:rPr>
          <w:rFonts w:cs="Times New Roman"/>
          <w:sz w:val="24"/>
          <w:szCs w:val="24"/>
          <w:lang w:val="en-US"/>
        </w:rPr>
        <w:t>Finally,</w:t>
      </w:r>
      <w:r w:rsidR="00E73079" w:rsidRPr="0045190A">
        <w:rPr>
          <w:rFonts w:cs="Times New Roman"/>
          <w:sz w:val="24"/>
          <w:szCs w:val="24"/>
          <w:lang w:val="en-US"/>
        </w:rPr>
        <w:t xml:space="preserve"> the structural changes </w:t>
      </w:r>
      <w:r w:rsidR="00BE398C" w:rsidRPr="0045190A">
        <w:rPr>
          <w:rFonts w:cs="Times New Roman"/>
          <w:sz w:val="24"/>
          <w:szCs w:val="24"/>
          <w:lang w:val="en-US"/>
        </w:rPr>
        <w:t>of MXene</w:t>
      </w:r>
      <w:r w:rsidR="009B08E3" w:rsidRPr="0045190A">
        <w:rPr>
          <w:rFonts w:cs="Times New Roman"/>
          <w:sz w:val="24"/>
          <w:szCs w:val="24"/>
          <w:lang w:val="en-US"/>
        </w:rPr>
        <w:t>s</w:t>
      </w:r>
      <w:r w:rsidR="00BE398C" w:rsidRPr="0045190A">
        <w:rPr>
          <w:rFonts w:cs="Times New Roman"/>
          <w:sz w:val="24"/>
          <w:szCs w:val="24"/>
          <w:lang w:val="en-US"/>
        </w:rPr>
        <w:t xml:space="preserve"> </w:t>
      </w:r>
      <w:r w:rsidR="00E73079" w:rsidRPr="0045190A">
        <w:rPr>
          <w:rFonts w:cs="Times New Roman"/>
          <w:sz w:val="24"/>
          <w:szCs w:val="24"/>
          <w:lang w:val="en-US"/>
        </w:rPr>
        <w:t xml:space="preserve">are investigated using </w:t>
      </w:r>
      <w:r w:rsidR="00E73079" w:rsidRPr="0045190A">
        <w:rPr>
          <w:rFonts w:cs="Times New Roman"/>
          <w:i/>
          <w:sz w:val="24"/>
          <w:szCs w:val="24"/>
          <w:lang w:val="en-US"/>
        </w:rPr>
        <w:t>in-situ</w:t>
      </w:r>
      <w:r w:rsidR="00E73079" w:rsidRPr="0045190A">
        <w:rPr>
          <w:rFonts w:cs="Times New Roman"/>
          <w:sz w:val="24"/>
          <w:szCs w:val="24"/>
          <w:lang w:val="en-US"/>
        </w:rPr>
        <w:t xml:space="preserve"> XRD for LIB</w:t>
      </w:r>
      <w:r w:rsidR="009B08E3" w:rsidRPr="0045190A">
        <w:rPr>
          <w:rFonts w:cs="Times New Roman"/>
          <w:sz w:val="24"/>
          <w:szCs w:val="24"/>
          <w:lang w:val="en-US"/>
        </w:rPr>
        <w:t xml:space="preserve"> applications</w:t>
      </w:r>
      <w:r w:rsidR="00E73079" w:rsidRPr="0045190A">
        <w:rPr>
          <w:rFonts w:cs="Times New Roman"/>
          <w:sz w:val="24"/>
          <w:szCs w:val="24"/>
          <w:lang w:val="en-US"/>
        </w:rPr>
        <w:t xml:space="preserve"> with an organic electrolyte</w:t>
      </w:r>
      <w:bookmarkEnd w:id="3"/>
      <w:r w:rsidR="00D3602A" w:rsidRPr="0045190A">
        <w:rPr>
          <w:rFonts w:cs="Times New Roman"/>
          <w:sz w:val="24"/>
          <w:szCs w:val="24"/>
          <w:lang w:val="en-US"/>
        </w:rPr>
        <w:t xml:space="preserve"> </w:t>
      </w:r>
      <w:r w:rsidR="00AF1A95" w:rsidRPr="0045190A">
        <w:rPr>
          <w:rFonts w:cs="Times New Roman"/>
          <w:sz w:val="24"/>
          <w:szCs w:val="24"/>
          <w:lang w:val="en-US"/>
        </w:rPr>
        <w:t>in</w:t>
      </w:r>
      <w:r w:rsidR="00D3602A" w:rsidRPr="0045190A">
        <w:rPr>
          <w:rFonts w:cs="Times New Roman"/>
          <w:sz w:val="24"/>
          <w:szCs w:val="24"/>
          <w:lang w:val="en-US"/>
        </w:rPr>
        <w:t xml:space="preserve"> the full </w:t>
      </w:r>
      <w:r w:rsidR="00AF1A95" w:rsidRPr="0045190A">
        <w:rPr>
          <w:rFonts w:cs="Times New Roman"/>
          <w:sz w:val="24"/>
          <w:szCs w:val="24"/>
          <w:lang w:val="en-US"/>
        </w:rPr>
        <w:t>v</w:t>
      </w:r>
      <w:r w:rsidR="00D3602A" w:rsidRPr="0045190A">
        <w:rPr>
          <w:rFonts w:cs="Times New Roman"/>
          <w:sz w:val="24"/>
          <w:szCs w:val="24"/>
          <w:lang w:val="en-US"/>
        </w:rPr>
        <w:t>oltage range</w:t>
      </w:r>
      <w:r w:rsidR="009B08E3" w:rsidRPr="0045190A">
        <w:rPr>
          <w:rFonts w:cs="Times New Roman"/>
          <w:sz w:val="24"/>
          <w:szCs w:val="24"/>
          <w:lang w:val="en-US"/>
        </w:rPr>
        <w:t xml:space="preserve"> (</w:t>
      </w:r>
      <w:r w:rsidR="0017160F" w:rsidRPr="0045190A">
        <w:rPr>
          <w:rFonts w:cs="Times New Roman"/>
          <w:sz w:val="24"/>
          <w:szCs w:val="24"/>
          <w:lang w:val="en-US"/>
        </w:rPr>
        <w:t>0.01-3 </w:t>
      </w:r>
      <w:r w:rsidR="009B08E3" w:rsidRPr="0045190A">
        <w:rPr>
          <w:rFonts w:cs="Times New Roman"/>
          <w:sz w:val="24"/>
          <w:szCs w:val="24"/>
          <w:lang w:val="en-US"/>
        </w:rPr>
        <w:t>V)</w:t>
      </w:r>
      <w:r w:rsidR="00E73079" w:rsidRPr="0045190A">
        <w:rPr>
          <w:rFonts w:cs="Times New Roman"/>
          <w:sz w:val="24"/>
          <w:szCs w:val="24"/>
          <w:lang w:val="en-US"/>
        </w:rPr>
        <w:t>.</w:t>
      </w:r>
      <w:r w:rsidR="00744F19" w:rsidRPr="0045190A">
        <w:rPr>
          <w:rFonts w:cs="Times New Roman"/>
          <w:sz w:val="24"/>
          <w:szCs w:val="24"/>
          <w:lang w:val="en-US"/>
        </w:rPr>
        <w:t xml:space="preserve"> By combination of various complementary analytical and electrochemical techniques, </w:t>
      </w:r>
      <w:r w:rsidR="005C2756" w:rsidRPr="0045190A">
        <w:rPr>
          <w:rFonts w:cs="Times New Roman"/>
          <w:sz w:val="24"/>
          <w:szCs w:val="24"/>
          <w:lang w:val="en-US"/>
        </w:rPr>
        <w:t>we are</w:t>
      </w:r>
      <w:r w:rsidR="00744F19" w:rsidRPr="0045190A">
        <w:rPr>
          <w:rFonts w:cs="Times New Roman"/>
          <w:sz w:val="24"/>
          <w:szCs w:val="24"/>
          <w:lang w:val="en-US"/>
        </w:rPr>
        <w:t xml:space="preserve"> able to give fundamental insights into structure-performance relationships a</w:t>
      </w:r>
      <w:r w:rsidR="005C2756" w:rsidRPr="0045190A">
        <w:rPr>
          <w:rFonts w:cs="Times New Roman"/>
          <w:sz w:val="24"/>
          <w:szCs w:val="24"/>
          <w:lang w:val="en-US"/>
        </w:rPr>
        <w:t>nd point</w:t>
      </w:r>
      <w:r w:rsidR="00744F19" w:rsidRPr="0045190A">
        <w:rPr>
          <w:rFonts w:cs="Times New Roman"/>
          <w:sz w:val="24"/>
          <w:szCs w:val="24"/>
          <w:lang w:val="en-US"/>
        </w:rPr>
        <w:t xml:space="preserve"> out the importance of various processing steps in the MXene preparation.</w:t>
      </w:r>
      <w:r w:rsidRPr="0045190A">
        <w:rPr>
          <w:rFonts w:cs="Times New Roman"/>
          <w:sz w:val="24"/>
          <w:szCs w:val="24"/>
          <w:lang w:val="en-US"/>
        </w:rPr>
        <w:t xml:space="preserve"> </w:t>
      </w:r>
    </w:p>
    <w:p w14:paraId="04DA67B1" w14:textId="417B9D4B" w:rsidR="009D7754" w:rsidRPr="0045190A" w:rsidRDefault="001420DE" w:rsidP="003C49FD">
      <w:pPr>
        <w:spacing w:after="0" w:line="360" w:lineRule="auto"/>
        <w:jc w:val="both"/>
        <w:rPr>
          <w:rFonts w:cs="Times New Roman"/>
          <w:sz w:val="24"/>
          <w:szCs w:val="24"/>
          <w:highlight w:val="yellow"/>
          <w:lang w:val="en-US"/>
        </w:rPr>
      </w:pPr>
      <w:r w:rsidRPr="0045190A">
        <w:rPr>
          <w:rFonts w:cs="Times New Roman"/>
          <w:sz w:val="24"/>
          <w:szCs w:val="24"/>
          <w:lang w:val="en-US"/>
        </w:rPr>
        <w:t>In summary</w:t>
      </w:r>
      <w:r w:rsidR="003C44FA" w:rsidRPr="0045190A">
        <w:rPr>
          <w:rFonts w:cs="Times New Roman"/>
          <w:sz w:val="24"/>
          <w:szCs w:val="24"/>
          <w:lang w:val="en-US"/>
        </w:rPr>
        <w:t>, we aim to answer three distinctive questions to derive a</w:t>
      </w:r>
      <w:r w:rsidRPr="0045190A">
        <w:rPr>
          <w:rFonts w:cs="Times New Roman"/>
          <w:sz w:val="24"/>
          <w:szCs w:val="24"/>
          <w:lang w:val="en-US"/>
        </w:rPr>
        <w:t>n</w:t>
      </w:r>
      <w:r w:rsidR="003C44FA" w:rsidRPr="0045190A">
        <w:rPr>
          <w:rFonts w:cs="Times New Roman"/>
          <w:sz w:val="24"/>
          <w:szCs w:val="24"/>
          <w:lang w:val="en-US"/>
        </w:rPr>
        <w:t xml:space="preserve"> </w:t>
      </w:r>
      <w:r w:rsidRPr="0045190A">
        <w:rPr>
          <w:rFonts w:cs="Times New Roman"/>
          <w:sz w:val="24"/>
          <w:szCs w:val="24"/>
          <w:lang w:val="en-US"/>
        </w:rPr>
        <w:t>improved fundamental</w:t>
      </w:r>
      <w:r w:rsidR="003C44FA" w:rsidRPr="0045190A">
        <w:rPr>
          <w:rFonts w:cs="Times New Roman"/>
          <w:sz w:val="24"/>
          <w:szCs w:val="24"/>
          <w:lang w:val="en-US"/>
        </w:rPr>
        <w:t xml:space="preserve"> understanding on the implications of acidic or basic post-treatment on the electrochemical behavior of titanium-based </w:t>
      </w:r>
      <w:r w:rsidR="00237E28" w:rsidRPr="0045190A">
        <w:rPr>
          <w:rFonts w:cs="Times New Roman"/>
          <w:sz w:val="24"/>
          <w:szCs w:val="24"/>
          <w:lang w:val="en-US"/>
        </w:rPr>
        <w:t xml:space="preserve">MXenes </w:t>
      </w:r>
      <w:r w:rsidRPr="0045190A">
        <w:rPr>
          <w:rFonts w:cs="Times New Roman"/>
          <w:sz w:val="24"/>
          <w:szCs w:val="24"/>
          <w:lang w:val="en-US"/>
        </w:rPr>
        <w:t>as anode</w:t>
      </w:r>
      <w:r w:rsidR="003C44FA" w:rsidRPr="0045190A">
        <w:rPr>
          <w:rFonts w:cs="Times New Roman"/>
          <w:sz w:val="24"/>
          <w:szCs w:val="24"/>
          <w:lang w:val="en-US"/>
        </w:rPr>
        <w:t xml:space="preserve"> materials for LIB</w:t>
      </w:r>
      <w:r w:rsidRPr="0045190A">
        <w:rPr>
          <w:rFonts w:cs="Times New Roman"/>
          <w:sz w:val="24"/>
          <w:szCs w:val="24"/>
          <w:lang w:val="en-US"/>
        </w:rPr>
        <w:t xml:space="preserve"> cell</w:t>
      </w:r>
      <w:r w:rsidR="003C44FA" w:rsidRPr="0045190A">
        <w:rPr>
          <w:rFonts w:cs="Times New Roman"/>
          <w:sz w:val="24"/>
          <w:szCs w:val="24"/>
          <w:lang w:val="en-US"/>
        </w:rPr>
        <w:t>s</w:t>
      </w:r>
      <w:r w:rsidRPr="0045190A">
        <w:rPr>
          <w:rFonts w:cs="Times New Roman"/>
          <w:sz w:val="24"/>
          <w:szCs w:val="24"/>
          <w:lang w:val="en-US"/>
        </w:rPr>
        <w:t>:</w:t>
      </w:r>
      <w:r w:rsidR="003C44FA" w:rsidRPr="0045190A">
        <w:rPr>
          <w:rFonts w:cs="Times New Roman"/>
          <w:sz w:val="24"/>
          <w:szCs w:val="24"/>
          <w:lang w:val="en-US"/>
        </w:rPr>
        <w:t xml:space="preserve"> Firstly, </w:t>
      </w:r>
      <w:r w:rsidRPr="0045190A">
        <w:rPr>
          <w:rFonts w:cs="Times New Roman"/>
          <w:sz w:val="24"/>
          <w:szCs w:val="24"/>
          <w:lang w:val="en-US"/>
        </w:rPr>
        <w:t>we want to answer if</w:t>
      </w:r>
      <w:r w:rsidR="003C44FA" w:rsidRPr="0045190A">
        <w:rPr>
          <w:rFonts w:cs="Times New Roman"/>
          <w:sz w:val="24"/>
          <w:szCs w:val="24"/>
          <w:lang w:val="en-US"/>
        </w:rPr>
        <w:t xml:space="preserve"> there </w:t>
      </w:r>
      <w:r w:rsidRPr="0045190A">
        <w:rPr>
          <w:rFonts w:cs="Times New Roman"/>
          <w:sz w:val="24"/>
          <w:szCs w:val="24"/>
          <w:lang w:val="en-US"/>
        </w:rPr>
        <w:t xml:space="preserve">are significant </w:t>
      </w:r>
      <w:r w:rsidR="003C44FA" w:rsidRPr="0045190A">
        <w:rPr>
          <w:rFonts w:cs="Times New Roman"/>
          <w:sz w:val="24"/>
          <w:szCs w:val="24"/>
          <w:lang w:val="en-US"/>
        </w:rPr>
        <w:t xml:space="preserve">structural or chemical composition changes induced by the post-treatment of few-layered MXenes. Secondly, </w:t>
      </w:r>
      <w:r w:rsidRPr="0045190A">
        <w:rPr>
          <w:rFonts w:cs="Times New Roman"/>
          <w:sz w:val="24"/>
          <w:szCs w:val="24"/>
          <w:lang w:val="en-US"/>
        </w:rPr>
        <w:t>we want to elucidate</w:t>
      </w:r>
      <w:r w:rsidR="003C44FA" w:rsidRPr="0045190A">
        <w:rPr>
          <w:rFonts w:cs="Times New Roman"/>
          <w:sz w:val="24"/>
          <w:szCs w:val="24"/>
          <w:lang w:val="en-US"/>
        </w:rPr>
        <w:t xml:space="preserve"> </w:t>
      </w:r>
      <w:r w:rsidRPr="0045190A">
        <w:rPr>
          <w:rFonts w:cs="Times New Roman"/>
          <w:sz w:val="24"/>
          <w:szCs w:val="24"/>
          <w:lang w:val="en-US"/>
        </w:rPr>
        <w:t xml:space="preserve">if </w:t>
      </w:r>
      <w:r w:rsidR="003C44FA" w:rsidRPr="0045190A">
        <w:rPr>
          <w:rFonts w:cs="Times New Roman"/>
          <w:sz w:val="24"/>
          <w:szCs w:val="24"/>
          <w:lang w:val="en-US"/>
        </w:rPr>
        <w:t xml:space="preserve">these changes correlate to a change in the electrochemical </w:t>
      </w:r>
      <w:r w:rsidR="00237E28" w:rsidRPr="0045190A">
        <w:rPr>
          <w:rFonts w:cs="Times New Roman"/>
          <w:sz w:val="24"/>
          <w:szCs w:val="24"/>
          <w:lang w:val="en-US"/>
        </w:rPr>
        <w:t>behavior</w:t>
      </w:r>
      <w:r w:rsidR="003C44FA" w:rsidRPr="0045190A">
        <w:rPr>
          <w:rFonts w:cs="Times New Roman"/>
          <w:sz w:val="24"/>
          <w:szCs w:val="24"/>
          <w:lang w:val="en-US"/>
        </w:rPr>
        <w:t xml:space="preserve">, especially with regard to the diffusion and non-diffusion limited processes (pseudocapacitive behavior). Thirdly, </w:t>
      </w:r>
      <w:r w:rsidRPr="0045190A">
        <w:rPr>
          <w:rFonts w:cs="Times New Roman"/>
          <w:sz w:val="24"/>
          <w:szCs w:val="24"/>
          <w:lang w:val="en-US"/>
        </w:rPr>
        <w:t>we want to clarify if</w:t>
      </w:r>
      <w:r w:rsidR="00923379" w:rsidRPr="0045190A">
        <w:rPr>
          <w:rFonts w:cs="Times New Roman"/>
          <w:sz w:val="24"/>
          <w:szCs w:val="24"/>
          <w:lang w:val="en-US"/>
        </w:rPr>
        <w:t xml:space="preserve"> the changes </w:t>
      </w:r>
      <w:r w:rsidRPr="0045190A">
        <w:rPr>
          <w:rFonts w:cs="Times New Roman"/>
          <w:sz w:val="24"/>
          <w:szCs w:val="24"/>
          <w:lang w:val="en-US"/>
        </w:rPr>
        <w:t xml:space="preserve">in electrochemical performance are </w:t>
      </w:r>
      <w:r w:rsidR="00923379" w:rsidRPr="0045190A">
        <w:rPr>
          <w:rFonts w:cs="Times New Roman"/>
          <w:sz w:val="24"/>
          <w:szCs w:val="24"/>
          <w:lang w:val="en-US"/>
        </w:rPr>
        <w:t xml:space="preserve">induced by structural changes </w:t>
      </w:r>
      <w:r w:rsidRPr="0045190A">
        <w:rPr>
          <w:rFonts w:cs="Times New Roman"/>
          <w:sz w:val="24"/>
          <w:szCs w:val="24"/>
          <w:lang w:val="en-US"/>
        </w:rPr>
        <w:t>of</w:t>
      </w:r>
      <w:r w:rsidR="00923379" w:rsidRPr="0045190A">
        <w:rPr>
          <w:rFonts w:cs="Times New Roman"/>
          <w:sz w:val="24"/>
          <w:szCs w:val="24"/>
          <w:lang w:val="en-US"/>
        </w:rPr>
        <w:t xml:space="preserve"> the active material.</w:t>
      </w:r>
    </w:p>
    <w:p w14:paraId="6580953A" w14:textId="01D029F5" w:rsidR="00592FC0" w:rsidRPr="0045190A" w:rsidRDefault="00592FC0" w:rsidP="003C49FD">
      <w:pPr>
        <w:spacing w:after="0" w:line="360" w:lineRule="auto"/>
        <w:jc w:val="both"/>
        <w:rPr>
          <w:rFonts w:cs="Times New Roman"/>
          <w:sz w:val="24"/>
          <w:szCs w:val="24"/>
          <w:highlight w:val="yellow"/>
          <w:lang w:val="en-US"/>
        </w:rPr>
      </w:pPr>
    </w:p>
    <w:p w14:paraId="643EDBAB" w14:textId="3017D0B2" w:rsidR="008E6603" w:rsidRPr="0045190A" w:rsidRDefault="00AE29C4" w:rsidP="003C49FD">
      <w:pPr>
        <w:spacing w:after="0" w:line="360" w:lineRule="auto"/>
        <w:jc w:val="both"/>
        <w:rPr>
          <w:rFonts w:cs="Times New Roman"/>
          <w:b/>
          <w:sz w:val="24"/>
          <w:szCs w:val="24"/>
          <w:lang w:val="en-US"/>
        </w:rPr>
      </w:pPr>
      <w:r w:rsidRPr="0045190A">
        <w:rPr>
          <w:rFonts w:cs="Times New Roman"/>
          <w:b/>
          <w:sz w:val="24"/>
          <w:szCs w:val="24"/>
          <w:lang w:val="en-US"/>
        </w:rPr>
        <w:t>Results and discussion</w:t>
      </w:r>
    </w:p>
    <w:p w14:paraId="3F51BCC9" w14:textId="52078919" w:rsidR="00D82B1B" w:rsidRPr="0045190A" w:rsidRDefault="000518D8" w:rsidP="00B53BE2">
      <w:pPr>
        <w:spacing w:after="0" w:line="360" w:lineRule="auto"/>
        <w:ind w:firstLine="708"/>
        <w:jc w:val="both"/>
        <w:rPr>
          <w:rFonts w:cs="Times New Roman"/>
          <w:sz w:val="24"/>
          <w:szCs w:val="24"/>
          <w:lang w:val="en-US"/>
        </w:rPr>
      </w:pPr>
      <w:r w:rsidRPr="0045190A">
        <w:rPr>
          <w:rFonts w:cs="Times New Roman"/>
          <w:sz w:val="24"/>
          <w:szCs w:val="24"/>
          <w:lang w:val="en-US"/>
        </w:rPr>
        <w:t xml:space="preserve">The precursor material for MXene synthesis, </w:t>
      </w:r>
      <w:r w:rsidRPr="0045190A">
        <w:rPr>
          <w:rFonts w:cs="Times New Roman"/>
          <w:i/>
          <w:iCs/>
          <w:sz w:val="24"/>
          <w:szCs w:val="24"/>
          <w:lang w:val="en-US"/>
        </w:rPr>
        <w:t>i.e.</w:t>
      </w:r>
      <w:r w:rsidRPr="0045190A">
        <w:rPr>
          <w:rFonts w:cs="Times New Roman"/>
          <w:sz w:val="24"/>
          <w:szCs w:val="24"/>
          <w:lang w:val="en-US"/>
        </w:rPr>
        <w:t>, Ti</w:t>
      </w:r>
      <w:r w:rsidRPr="0045190A">
        <w:rPr>
          <w:rFonts w:cs="Times New Roman"/>
          <w:sz w:val="24"/>
          <w:szCs w:val="24"/>
          <w:vertAlign w:val="subscript"/>
          <w:lang w:val="en-US"/>
        </w:rPr>
        <w:t>3</w:t>
      </w:r>
      <w:r w:rsidRPr="0045190A">
        <w:rPr>
          <w:rFonts w:cs="Times New Roman"/>
          <w:sz w:val="24"/>
          <w:szCs w:val="24"/>
          <w:lang w:val="en-US"/>
        </w:rPr>
        <w:t>AlC</w:t>
      </w:r>
      <w:r w:rsidRPr="0045190A">
        <w:rPr>
          <w:rFonts w:cs="Times New Roman"/>
          <w:sz w:val="24"/>
          <w:szCs w:val="24"/>
          <w:vertAlign w:val="subscript"/>
          <w:lang w:val="en-US"/>
        </w:rPr>
        <w:t>2</w:t>
      </w:r>
      <w:r w:rsidRPr="0045190A">
        <w:rPr>
          <w:rFonts w:cs="Times New Roman"/>
          <w:sz w:val="24"/>
          <w:szCs w:val="24"/>
          <w:lang w:val="en-US"/>
        </w:rPr>
        <w:t xml:space="preserve"> (MAX phase), was synthesized from its elemental constituents by solid-liquid state reaction at high temperature and t</w:t>
      </w:r>
      <w:r w:rsidR="00D82B1B" w:rsidRPr="0045190A">
        <w:rPr>
          <w:rFonts w:cs="Times New Roman"/>
          <w:sz w:val="24"/>
          <w:szCs w:val="24"/>
          <w:lang w:val="en-US"/>
        </w:rPr>
        <w:t xml:space="preserve">he different </w:t>
      </w:r>
      <w:r w:rsidR="008A3AA5" w:rsidRPr="0045190A">
        <w:rPr>
          <w:rFonts w:cs="Times New Roman"/>
          <w:sz w:val="24"/>
          <w:szCs w:val="24"/>
          <w:lang w:val="en-US"/>
        </w:rPr>
        <w:t>Ti</w:t>
      </w:r>
      <w:r w:rsidR="008A3AA5" w:rsidRPr="0045190A">
        <w:rPr>
          <w:rFonts w:cs="Times New Roman"/>
          <w:sz w:val="24"/>
          <w:szCs w:val="24"/>
          <w:vertAlign w:val="subscript"/>
          <w:lang w:val="en-US"/>
        </w:rPr>
        <w:t>3</w:t>
      </w:r>
      <w:r w:rsidR="008A3AA5" w:rsidRPr="0045190A">
        <w:rPr>
          <w:rFonts w:cs="Times New Roman"/>
          <w:sz w:val="24"/>
          <w:szCs w:val="24"/>
          <w:lang w:val="en-US"/>
        </w:rPr>
        <w:t>C</w:t>
      </w:r>
      <w:r w:rsidR="008A3AA5" w:rsidRPr="0045190A">
        <w:rPr>
          <w:rFonts w:cs="Times New Roman"/>
          <w:sz w:val="24"/>
          <w:szCs w:val="24"/>
          <w:vertAlign w:val="subscript"/>
          <w:lang w:val="en-US"/>
        </w:rPr>
        <w:t>2</w:t>
      </w:r>
      <w:r w:rsidR="008A3AA5" w:rsidRPr="0045190A">
        <w:rPr>
          <w:rFonts w:cs="Times New Roman"/>
          <w:i/>
          <w:sz w:val="24"/>
          <w:szCs w:val="24"/>
          <w:lang w:val="en-US"/>
        </w:rPr>
        <w:t>T</w:t>
      </w:r>
      <w:r w:rsidR="008A3AA5" w:rsidRPr="0045190A">
        <w:rPr>
          <w:rFonts w:cs="Times New Roman"/>
          <w:i/>
          <w:sz w:val="24"/>
          <w:szCs w:val="24"/>
          <w:vertAlign w:val="subscript"/>
          <w:lang w:val="en-US"/>
        </w:rPr>
        <w:t>x</w:t>
      </w:r>
      <w:r w:rsidR="008A3AA5" w:rsidRPr="0045190A">
        <w:rPr>
          <w:rFonts w:cs="Times New Roman"/>
          <w:sz w:val="24"/>
          <w:szCs w:val="24"/>
          <w:lang w:val="en-US"/>
        </w:rPr>
        <w:t xml:space="preserve"> </w:t>
      </w:r>
      <w:r w:rsidR="00A86490" w:rsidRPr="0045190A">
        <w:rPr>
          <w:rFonts w:cs="Times New Roman"/>
          <w:sz w:val="24"/>
          <w:szCs w:val="24"/>
          <w:lang w:val="en-US"/>
        </w:rPr>
        <w:t>materials</w:t>
      </w:r>
      <w:r w:rsidR="008A3AA5" w:rsidRPr="0045190A">
        <w:rPr>
          <w:rFonts w:cs="Times New Roman"/>
          <w:sz w:val="24"/>
          <w:szCs w:val="24"/>
          <w:lang w:val="en-US"/>
        </w:rPr>
        <w:t xml:space="preserve"> were synthesized as described in </w:t>
      </w:r>
      <w:r w:rsidRPr="0045190A">
        <w:rPr>
          <w:rFonts w:cs="Times New Roman"/>
          <w:sz w:val="24"/>
          <w:szCs w:val="24"/>
          <w:lang w:val="en-US"/>
        </w:rPr>
        <w:t xml:space="preserve">the </w:t>
      </w:r>
      <w:r w:rsidRPr="0045190A">
        <w:rPr>
          <w:rFonts w:cs="Times New Roman"/>
          <w:i/>
          <w:sz w:val="24"/>
          <w:szCs w:val="24"/>
          <w:lang w:val="en-US"/>
        </w:rPr>
        <w:t>supporting information</w:t>
      </w:r>
      <w:r w:rsidRPr="0045190A">
        <w:rPr>
          <w:rFonts w:cs="Times New Roman"/>
          <w:iCs/>
          <w:sz w:val="24"/>
          <w:szCs w:val="24"/>
          <w:lang w:val="en-US"/>
        </w:rPr>
        <w:t>.</w:t>
      </w:r>
      <w:r w:rsidR="008A3AA5" w:rsidRPr="0045190A">
        <w:rPr>
          <w:rFonts w:cs="Times New Roman"/>
          <w:sz w:val="24"/>
          <w:szCs w:val="24"/>
          <w:lang w:val="en-US"/>
        </w:rPr>
        <w:t xml:space="preserve"> </w:t>
      </w:r>
      <w:r w:rsidRPr="0045190A">
        <w:rPr>
          <w:rFonts w:cs="Times New Roman"/>
          <w:sz w:val="24"/>
          <w:szCs w:val="24"/>
          <w:lang w:val="en-US"/>
        </w:rPr>
        <w:t>A</w:t>
      </w:r>
      <w:r w:rsidR="008A3AA5" w:rsidRPr="0045190A">
        <w:rPr>
          <w:rFonts w:cs="Times New Roman"/>
          <w:sz w:val="24"/>
          <w:szCs w:val="24"/>
          <w:lang w:val="en-US"/>
        </w:rPr>
        <w:t xml:space="preserve">n overview </w:t>
      </w:r>
      <w:r w:rsidR="00E561C6" w:rsidRPr="0045190A">
        <w:rPr>
          <w:rFonts w:cs="Times New Roman"/>
          <w:sz w:val="24"/>
          <w:szCs w:val="24"/>
          <w:lang w:val="en-US"/>
        </w:rPr>
        <w:t xml:space="preserve">of all samples </w:t>
      </w:r>
      <w:r w:rsidR="008A3AA5" w:rsidRPr="0045190A">
        <w:rPr>
          <w:rFonts w:cs="Times New Roman"/>
          <w:sz w:val="24"/>
          <w:szCs w:val="24"/>
          <w:lang w:val="en-US"/>
        </w:rPr>
        <w:t xml:space="preserve">can be </w:t>
      </w:r>
      <w:r w:rsidRPr="0045190A">
        <w:rPr>
          <w:rFonts w:cs="Times New Roman"/>
          <w:sz w:val="24"/>
          <w:szCs w:val="24"/>
          <w:lang w:val="en-US"/>
        </w:rPr>
        <w:t>found</w:t>
      </w:r>
      <w:r w:rsidR="008A3AA5" w:rsidRPr="0045190A">
        <w:rPr>
          <w:rFonts w:cs="Times New Roman"/>
          <w:sz w:val="24"/>
          <w:szCs w:val="24"/>
          <w:lang w:val="en-US"/>
        </w:rPr>
        <w:t xml:space="preserve"> in </w:t>
      </w:r>
      <w:r w:rsidR="00E561C6" w:rsidRPr="0045190A">
        <w:rPr>
          <w:rFonts w:cs="Times New Roman"/>
          <w:b/>
          <w:sz w:val="24"/>
          <w:szCs w:val="24"/>
          <w:lang w:val="en-US"/>
        </w:rPr>
        <w:t>T</w:t>
      </w:r>
      <w:r w:rsidR="008A3AA5" w:rsidRPr="0045190A">
        <w:rPr>
          <w:rFonts w:cs="Times New Roman"/>
          <w:b/>
          <w:sz w:val="24"/>
          <w:szCs w:val="24"/>
          <w:lang w:val="en-US"/>
        </w:rPr>
        <w:t>able S1</w:t>
      </w:r>
      <w:r w:rsidR="008A3AA5" w:rsidRPr="0045190A">
        <w:rPr>
          <w:rFonts w:cs="Times New Roman"/>
          <w:sz w:val="24"/>
          <w:szCs w:val="24"/>
          <w:lang w:val="en-US"/>
        </w:rPr>
        <w:t>.</w:t>
      </w:r>
      <w:r w:rsidR="005B4A99" w:rsidRPr="0045190A">
        <w:rPr>
          <w:rFonts w:cs="Times New Roman"/>
          <w:sz w:val="24"/>
          <w:szCs w:val="24"/>
          <w:lang w:val="en-US"/>
        </w:rPr>
        <w:t xml:space="preserve"> </w:t>
      </w:r>
      <w:r w:rsidR="006729D4" w:rsidRPr="0045190A">
        <w:rPr>
          <w:rFonts w:cs="Times New Roman"/>
          <w:sz w:val="24"/>
          <w:szCs w:val="24"/>
          <w:lang w:val="en-US"/>
        </w:rPr>
        <w:t xml:space="preserve">Only the samples </w:t>
      </w:r>
      <w:r w:rsidR="006C2D8B" w:rsidRPr="0045190A">
        <w:rPr>
          <w:rFonts w:cs="Times New Roman"/>
          <w:sz w:val="24"/>
          <w:szCs w:val="24"/>
          <w:lang w:val="en-US"/>
        </w:rPr>
        <w:t>‘</w:t>
      </w:r>
      <w:r w:rsidR="006729D4" w:rsidRPr="0045190A">
        <w:rPr>
          <w:rFonts w:cs="Times New Roman"/>
          <w:sz w:val="24"/>
          <w:szCs w:val="24"/>
          <w:lang w:val="en-US"/>
        </w:rPr>
        <w:t>Ti</w:t>
      </w:r>
      <w:r w:rsidR="006729D4" w:rsidRPr="0045190A">
        <w:rPr>
          <w:rFonts w:cs="Times New Roman"/>
          <w:sz w:val="24"/>
          <w:szCs w:val="24"/>
          <w:vertAlign w:val="subscript"/>
          <w:lang w:val="en-US"/>
        </w:rPr>
        <w:t>3</w:t>
      </w:r>
      <w:r w:rsidR="006729D4" w:rsidRPr="0045190A">
        <w:rPr>
          <w:rFonts w:cs="Times New Roman"/>
          <w:sz w:val="24"/>
          <w:szCs w:val="24"/>
          <w:lang w:val="en-US"/>
        </w:rPr>
        <w:t>C</w:t>
      </w:r>
      <w:r w:rsidR="006729D4" w:rsidRPr="0045190A">
        <w:rPr>
          <w:rFonts w:cs="Times New Roman"/>
          <w:sz w:val="24"/>
          <w:szCs w:val="24"/>
          <w:vertAlign w:val="subscript"/>
          <w:lang w:val="en-US"/>
        </w:rPr>
        <w:t>2</w:t>
      </w:r>
      <w:r w:rsidR="006729D4" w:rsidRPr="0045190A">
        <w:rPr>
          <w:rFonts w:cs="Times New Roman"/>
          <w:sz w:val="24"/>
          <w:szCs w:val="24"/>
          <w:lang w:val="en-US"/>
        </w:rPr>
        <w:noBreakHyphen/>
        <w:t>pristine</w:t>
      </w:r>
      <w:r w:rsidR="006729D4" w:rsidRPr="0045190A">
        <w:rPr>
          <w:rFonts w:cs="Times New Roman"/>
          <w:sz w:val="24"/>
          <w:szCs w:val="24"/>
          <w:lang w:val="en-US"/>
        </w:rPr>
        <w:noBreakHyphen/>
        <w:t>250C</w:t>
      </w:r>
      <w:r w:rsidR="006C2D8B" w:rsidRPr="0045190A">
        <w:rPr>
          <w:rFonts w:cs="Times New Roman"/>
          <w:sz w:val="24"/>
          <w:szCs w:val="24"/>
          <w:lang w:val="en-US"/>
        </w:rPr>
        <w:t>’ (dried at 250 °C)</w:t>
      </w:r>
      <w:r w:rsidR="006729D4" w:rsidRPr="0045190A">
        <w:rPr>
          <w:rFonts w:cs="Times New Roman"/>
          <w:sz w:val="24"/>
          <w:szCs w:val="24"/>
          <w:lang w:val="en-US"/>
        </w:rPr>
        <w:t xml:space="preserve">, </w:t>
      </w:r>
      <w:r w:rsidR="00BB5F33" w:rsidRPr="0045190A">
        <w:rPr>
          <w:rFonts w:cs="Times New Roman"/>
          <w:sz w:val="24"/>
          <w:szCs w:val="24"/>
          <w:lang w:val="en-US"/>
        </w:rPr>
        <w:t>‘</w:t>
      </w:r>
      <w:r w:rsidR="006729D4" w:rsidRPr="0045190A">
        <w:rPr>
          <w:rFonts w:cs="Times New Roman"/>
          <w:sz w:val="24"/>
          <w:szCs w:val="24"/>
          <w:lang w:val="en-US"/>
        </w:rPr>
        <w:t>Ti</w:t>
      </w:r>
      <w:r w:rsidR="006729D4" w:rsidRPr="0045190A">
        <w:rPr>
          <w:rFonts w:cs="Times New Roman"/>
          <w:sz w:val="24"/>
          <w:szCs w:val="24"/>
          <w:vertAlign w:val="subscript"/>
          <w:lang w:val="en-US"/>
        </w:rPr>
        <w:t>3</w:t>
      </w:r>
      <w:r w:rsidR="006729D4" w:rsidRPr="0045190A">
        <w:rPr>
          <w:rFonts w:cs="Times New Roman"/>
          <w:sz w:val="24"/>
          <w:szCs w:val="24"/>
          <w:lang w:val="en-US"/>
        </w:rPr>
        <w:t>C</w:t>
      </w:r>
      <w:r w:rsidR="006729D4" w:rsidRPr="0045190A">
        <w:rPr>
          <w:rFonts w:cs="Times New Roman"/>
          <w:sz w:val="24"/>
          <w:szCs w:val="24"/>
          <w:vertAlign w:val="subscript"/>
          <w:lang w:val="en-US"/>
        </w:rPr>
        <w:t>2</w:t>
      </w:r>
      <w:r w:rsidR="006729D4" w:rsidRPr="0045190A">
        <w:rPr>
          <w:rFonts w:cs="Times New Roman"/>
          <w:sz w:val="24"/>
          <w:szCs w:val="24"/>
          <w:lang w:val="en-US"/>
        </w:rPr>
        <w:t>-HCl</w:t>
      </w:r>
      <w:r w:rsidR="006729D4" w:rsidRPr="0045190A">
        <w:rPr>
          <w:rFonts w:cs="Times New Roman"/>
          <w:sz w:val="24"/>
          <w:szCs w:val="24"/>
          <w:lang w:val="en-US"/>
        </w:rPr>
        <w:noBreakHyphen/>
        <w:t>250C</w:t>
      </w:r>
      <w:r w:rsidR="00BB5F33" w:rsidRPr="0045190A">
        <w:rPr>
          <w:rFonts w:cs="Times New Roman"/>
          <w:sz w:val="24"/>
          <w:szCs w:val="24"/>
          <w:lang w:val="en-US"/>
        </w:rPr>
        <w:t>’ (washed with 6M HCl and dried at 250 °C)</w:t>
      </w:r>
      <w:r w:rsidR="006729D4" w:rsidRPr="0045190A">
        <w:rPr>
          <w:rFonts w:cs="Times New Roman"/>
          <w:sz w:val="24"/>
          <w:szCs w:val="24"/>
          <w:lang w:val="en-US"/>
        </w:rPr>
        <w:t xml:space="preserve"> and </w:t>
      </w:r>
      <w:r w:rsidR="00BB5F33" w:rsidRPr="0045190A">
        <w:rPr>
          <w:rFonts w:cs="Times New Roman"/>
          <w:sz w:val="24"/>
          <w:szCs w:val="24"/>
          <w:lang w:val="en-US"/>
        </w:rPr>
        <w:t>‘</w:t>
      </w:r>
      <w:r w:rsidR="006729D4" w:rsidRPr="0045190A">
        <w:rPr>
          <w:rFonts w:cs="Times New Roman"/>
          <w:sz w:val="24"/>
          <w:szCs w:val="24"/>
          <w:lang w:val="en-US"/>
        </w:rPr>
        <w:t>Ti</w:t>
      </w:r>
      <w:r w:rsidR="006729D4" w:rsidRPr="0045190A">
        <w:rPr>
          <w:rFonts w:cs="Times New Roman"/>
          <w:sz w:val="24"/>
          <w:szCs w:val="24"/>
          <w:vertAlign w:val="subscript"/>
          <w:lang w:val="en-US"/>
        </w:rPr>
        <w:t>3</w:t>
      </w:r>
      <w:r w:rsidR="006729D4" w:rsidRPr="0045190A">
        <w:rPr>
          <w:rFonts w:cs="Times New Roman"/>
          <w:sz w:val="24"/>
          <w:szCs w:val="24"/>
          <w:lang w:val="en-US"/>
        </w:rPr>
        <w:t>C</w:t>
      </w:r>
      <w:r w:rsidR="006729D4" w:rsidRPr="0045190A">
        <w:rPr>
          <w:rFonts w:cs="Times New Roman"/>
          <w:sz w:val="24"/>
          <w:szCs w:val="24"/>
          <w:vertAlign w:val="subscript"/>
          <w:lang w:val="en-US"/>
        </w:rPr>
        <w:t>2</w:t>
      </w:r>
      <w:r w:rsidR="006729D4" w:rsidRPr="0045190A">
        <w:rPr>
          <w:rFonts w:cs="Times New Roman"/>
          <w:sz w:val="24"/>
          <w:szCs w:val="24"/>
          <w:lang w:val="en-US"/>
        </w:rPr>
        <w:noBreakHyphen/>
        <w:t>LiOH</w:t>
      </w:r>
      <w:r w:rsidR="006729D4" w:rsidRPr="0045190A">
        <w:rPr>
          <w:rFonts w:cs="Times New Roman"/>
          <w:sz w:val="24"/>
          <w:szCs w:val="24"/>
          <w:lang w:val="en-US"/>
        </w:rPr>
        <w:noBreakHyphen/>
        <w:t>250C</w:t>
      </w:r>
      <w:r w:rsidR="00BB5F33" w:rsidRPr="0045190A">
        <w:rPr>
          <w:rFonts w:cs="Times New Roman"/>
          <w:sz w:val="24"/>
          <w:szCs w:val="24"/>
          <w:lang w:val="en-US"/>
        </w:rPr>
        <w:t>’ (treated with LiOH and dried at 250 °C)</w:t>
      </w:r>
      <w:r w:rsidR="006729D4" w:rsidRPr="0045190A">
        <w:rPr>
          <w:rFonts w:cs="Times New Roman"/>
          <w:sz w:val="24"/>
          <w:szCs w:val="24"/>
          <w:lang w:val="en-US"/>
        </w:rPr>
        <w:t xml:space="preserve"> are discussed in this paper</w:t>
      </w:r>
      <w:r w:rsidR="00BB5F33" w:rsidRPr="0045190A">
        <w:rPr>
          <w:rFonts w:cs="Times New Roman"/>
          <w:sz w:val="24"/>
          <w:szCs w:val="24"/>
          <w:lang w:val="en-US"/>
        </w:rPr>
        <w:t>.</w:t>
      </w:r>
      <w:r w:rsidR="006729D4" w:rsidRPr="0045190A">
        <w:rPr>
          <w:rFonts w:cs="Times New Roman"/>
          <w:sz w:val="24"/>
          <w:szCs w:val="24"/>
          <w:lang w:val="en-US"/>
        </w:rPr>
        <w:t xml:space="preserve"> </w:t>
      </w:r>
      <w:r w:rsidR="00BB5F33" w:rsidRPr="0045190A">
        <w:rPr>
          <w:rFonts w:cs="Times New Roman"/>
          <w:sz w:val="24"/>
          <w:szCs w:val="24"/>
          <w:lang w:val="en-US"/>
        </w:rPr>
        <w:t>A comprehensive</w:t>
      </w:r>
      <w:r w:rsidR="006729D4" w:rsidRPr="0045190A">
        <w:rPr>
          <w:rFonts w:cs="Times New Roman"/>
          <w:sz w:val="24"/>
          <w:szCs w:val="24"/>
          <w:lang w:val="en-US"/>
        </w:rPr>
        <w:t xml:space="preserve"> discussion for the other samples can be found in the </w:t>
      </w:r>
      <w:r w:rsidR="006729D4" w:rsidRPr="0045190A">
        <w:rPr>
          <w:rFonts w:cs="Times New Roman"/>
          <w:i/>
          <w:sz w:val="24"/>
          <w:szCs w:val="24"/>
          <w:lang w:val="en-US"/>
        </w:rPr>
        <w:t>supporting information</w:t>
      </w:r>
      <w:r w:rsidR="006729D4" w:rsidRPr="0045190A">
        <w:rPr>
          <w:rFonts w:cs="Times New Roman"/>
          <w:sz w:val="24"/>
          <w:szCs w:val="24"/>
          <w:lang w:val="en-US"/>
        </w:rPr>
        <w:t>.</w:t>
      </w:r>
    </w:p>
    <w:p w14:paraId="5D1AF0F9" w14:textId="744DFC87" w:rsidR="00F72112" w:rsidRPr="0045190A" w:rsidRDefault="00D654EB" w:rsidP="003C49FD">
      <w:pPr>
        <w:spacing w:after="0" w:line="360" w:lineRule="auto"/>
        <w:jc w:val="both"/>
        <w:rPr>
          <w:rFonts w:cs="Times New Roman"/>
          <w:sz w:val="24"/>
          <w:szCs w:val="24"/>
          <w:lang w:val="en-US"/>
        </w:rPr>
      </w:pPr>
      <w:r w:rsidRPr="0045190A">
        <w:rPr>
          <w:rFonts w:cs="Times New Roman"/>
          <w:sz w:val="24"/>
          <w:szCs w:val="24"/>
          <w:lang w:val="en-US"/>
        </w:rPr>
        <w:t>X-</w:t>
      </w:r>
      <w:r w:rsidR="001C4E07" w:rsidRPr="0045190A">
        <w:rPr>
          <w:rFonts w:cs="Times New Roman"/>
          <w:sz w:val="24"/>
          <w:szCs w:val="24"/>
          <w:lang w:val="en-US"/>
        </w:rPr>
        <w:t>r</w:t>
      </w:r>
      <w:r w:rsidRPr="0045190A">
        <w:rPr>
          <w:rFonts w:cs="Times New Roman"/>
          <w:sz w:val="24"/>
          <w:szCs w:val="24"/>
          <w:lang w:val="en-US"/>
        </w:rPr>
        <w:t xml:space="preserve">ay </w:t>
      </w:r>
      <w:r w:rsidR="00934E0C" w:rsidRPr="0045190A">
        <w:rPr>
          <w:rFonts w:cs="Times New Roman"/>
          <w:sz w:val="24"/>
          <w:szCs w:val="24"/>
          <w:lang w:val="en-US"/>
        </w:rPr>
        <w:t>d</w:t>
      </w:r>
      <w:r w:rsidRPr="0045190A">
        <w:rPr>
          <w:rFonts w:cs="Times New Roman"/>
          <w:sz w:val="24"/>
          <w:szCs w:val="24"/>
          <w:lang w:val="en-US"/>
        </w:rPr>
        <w:t>iffraction can be used to qualitatively confirm the successful removal of the Al</w:t>
      </w:r>
      <w:r w:rsidR="000F74CA" w:rsidRPr="0045190A">
        <w:rPr>
          <w:rFonts w:cs="Times New Roman"/>
          <w:sz w:val="24"/>
          <w:szCs w:val="24"/>
          <w:lang w:val="en-US"/>
        </w:rPr>
        <w:noBreakHyphen/>
      </w:r>
      <w:r w:rsidRPr="0045190A">
        <w:rPr>
          <w:rFonts w:cs="Times New Roman"/>
          <w:sz w:val="24"/>
          <w:szCs w:val="24"/>
          <w:lang w:val="en-US"/>
        </w:rPr>
        <w:t>layer from the MAX phase</w:t>
      </w:r>
      <w:r w:rsidR="00A116FE" w:rsidRPr="0045190A">
        <w:rPr>
          <w:rFonts w:cs="Times New Roman"/>
          <w:sz w:val="24"/>
          <w:szCs w:val="24"/>
          <w:lang w:val="en-US"/>
        </w:rPr>
        <w:t xml:space="preserve"> Ti</w:t>
      </w:r>
      <w:r w:rsidR="00A116FE" w:rsidRPr="0045190A">
        <w:rPr>
          <w:rFonts w:cs="Times New Roman"/>
          <w:sz w:val="24"/>
          <w:szCs w:val="24"/>
          <w:vertAlign w:val="subscript"/>
          <w:lang w:val="en-US"/>
        </w:rPr>
        <w:t>3</w:t>
      </w:r>
      <w:r w:rsidR="00A116FE" w:rsidRPr="0045190A">
        <w:rPr>
          <w:rFonts w:cs="Times New Roman"/>
          <w:sz w:val="24"/>
          <w:szCs w:val="24"/>
          <w:lang w:val="en-US"/>
        </w:rPr>
        <w:t>AlC</w:t>
      </w:r>
      <w:r w:rsidR="00A116FE" w:rsidRPr="0045190A">
        <w:rPr>
          <w:rFonts w:cs="Times New Roman"/>
          <w:sz w:val="24"/>
          <w:szCs w:val="24"/>
          <w:vertAlign w:val="subscript"/>
          <w:lang w:val="en-US"/>
        </w:rPr>
        <w:t>2</w:t>
      </w:r>
      <w:r w:rsidRPr="0045190A">
        <w:rPr>
          <w:rFonts w:cs="Times New Roman"/>
          <w:sz w:val="24"/>
          <w:szCs w:val="24"/>
          <w:lang w:val="en-US"/>
        </w:rPr>
        <w:t xml:space="preserve">. </w:t>
      </w:r>
      <w:r w:rsidR="0040063C" w:rsidRPr="0045190A">
        <w:rPr>
          <w:rFonts w:cs="Times New Roman"/>
          <w:sz w:val="24"/>
          <w:szCs w:val="24"/>
          <w:lang w:val="en-US"/>
        </w:rPr>
        <w:t>Generally</w:t>
      </w:r>
      <w:r w:rsidRPr="0045190A">
        <w:rPr>
          <w:rFonts w:cs="Times New Roman"/>
          <w:sz w:val="24"/>
          <w:szCs w:val="24"/>
          <w:lang w:val="en-US"/>
        </w:rPr>
        <w:t xml:space="preserve">, the </w:t>
      </w:r>
      <w:r w:rsidR="00B50D73" w:rsidRPr="0045190A">
        <w:rPr>
          <w:rFonts w:cs="Times New Roman"/>
          <w:sz w:val="24"/>
          <w:szCs w:val="24"/>
          <w:lang w:val="en-US"/>
        </w:rPr>
        <w:t>(</w:t>
      </w:r>
      <w:r w:rsidRPr="0045190A">
        <w:rPr>
          <w:rFonts w:cs="Times New Roman"/>
          <w:sz w:val="24"/>
          <w:szCs w:val="24"/>
          <w:lang w:val="en-US"/>
        </w:rPr>
        <w:t>002</w:t>
      </w:r>
      <w:r w:rsidR="00B50D73" w:rsidRPr="0045190A">
        <w:rPr>
          <w:rFonts w:cs="Times New Roman"/>
          <w:sz w:val="24"/>
          <w:szCs w:val="24"/>
          <w:lang w:val="en-US"/>
        </w:rPr>
        <w:t>)</w:t>
      </w:r>
      <w:r w:rsidRPr="0045190A">
        <w:rPr>
          <w:rFonts w:cs="Times New Roman"/>
          <w:sz w:val="24"/>
          <w:szCs w:val="24"/>
          <w:lang w:val="en-US"/>
        </w:rPr>
        <w:t xml:space="preserve"> </w:t>
      </w:r>
      <w:r w:rsidR="00A116FE" w:rsidRPr="0045190A">
        <w:rPr>
          <w:rFonts w:cs="Times New Roman"/>
          <w:sz w:val="24"/>
          <w:szCs w:val="24"/>
          <w:lang w:val="en-US"/>
        </w:rPr>
        <w:t xml:space="preserve">reflection </w:t>
      </w:r>
      <w:r w:rsidRPr="0045190A">
        <w:rPr>
          <w:rFonts w:cs="Times New Roman"/>
          <w:sz w:val="24"/>
          <w:szCs w:val="24"/>
          <w:lang w:val="en-US"/>
        </w:rPr>
        <w:t xml:space="preserve">corresponding to the </w:t>
      </w:r>
      <w:r w:rsidR="00711281" w:rsidRPr="0045190A">
        <w:rPr>
          <w:rFonts w:cs="Times New Roman"/>
          <w:sz w:val="24"/>
          <w:szCs w:val="24"/>
          <w:lang w:val="en-US"/>
        </w:rPr>
        <w:t>basal planes of the Ti</w:t>
      </w:r>
      <w:r w:rsidR="00711281" w:rsidRPr="0045190A">
        <w:rPr>
          <w:rFonts w:cs="Times New Roman"/>
          <w:sz w:val="24"/>
          <w:szCs w:val="24"/>
          <w:vertAlign w:val="subscript"/>
          <w:lang w:val="en-US"/>
        </w:rPr>
        <w:t>3</w:t>
      </w:r>
      <w:r w:rsidR="00711281" w:rsidRPr="0045190A">
        <w:rPr>
          <w:rFonts w:cs="Times New Roman"/>
          <w:sz w:val="24"/>
          <w:szCs w:val="24"/>
          <w:lang w:val="en-US"/>
        </w:rPr>
        <w:t>AlC</w:t>
      </w:r>
      <w:r w:rsidR="00711281" w:rsidRPr="0045190A">
        <w:rPr>
          <w:rFonts w:cs="Times New Roman"/>
          <w:sz w:val="24"/>
          <w:szCs w:val="24"/>
          <w:vertAlign w:val="subscript"/>
          <w:lang w:val="en-US"/>
        </w:rPr>
        <w:t>2</w:t>
      </w:r>
      <w:r w:rsidRPr="0045190A">
        <w:rPr>
          <w:rFonts w:cs="Times New Roman"/>
          <w:sz w:val="24"/>
          <w:szCs w:val="24"/>
          <w:lang w:val="en-US"/>
        </w:rPr>
        <w:t xml:space="preserve"> shift</w:t>
      </w:r>
      <w:r w:rsidR="00711281" w:rsidRPr="0045190A">
        <w:rPr>
          <w:rFonts w:cs="Times New Roman"/>
          <w:sz w:val="24"/>
          <w:szCs w:val="24"/>
          <w:lang w:val="en-US"/>
        </w:rPr>
        <w:t>s</w:t>
      </w:r>
      <w:r w:rsidRPr="0045190A">
        <w:rPr>
          <w:rFonts w:cs="Times New Roman"/>
          <w:sz w:val="24"/>
          <w:szCs w:val="24"/>
          <w:lang w:val="en-US"/>
        </w:rPr>
        <w:t xml:space="preserve"> to lower </w:t>
      </w:r>
      <w:r w:rsidR="00711281" w:rsidRPr="0045190A">
        <w:rPr>
          <w:rFonts w:cs="Times New Roman"/>
          <w:sz w:val="24"/>
          <w:szCs w:val="24"/>
          <w:lang w:val="en-US"/>
        </w:rPr>
        <w:t>2</w:t>
      </w:r>
      <w:r w:rsidR="00B8226F" w:rsidRPr="0045190A">
        <w:rPr>
          <w:rFonts w:cs="Times New Roman"/>
          <w:sz w:val="24"/>
          <w:szCs w:val="24"/>
          <w:lang w:val="en-US"/>
        </w:rPr>
        <w:t>θ</w:t>
      </w:r>
      <w:r w:rsidR="00711281" w:rsidRPr="0045190A">
        <w:rPr>
          <w:rFonts w:cs="Times New Roman"/>
          <w:sz w:val="24"/>
          <w:szCs w:val="24"/>
          <w:lang w:val="en-US"/>
        </w:rPr>
        <w:t xml:space="preserve"> values </w:t>
      </w:r>
      <w:r w:rsidRPr="0045190A">
        <w:rPr>
          <w:rFonts w:cs="Times New Roman"/>
          <w:sz w:val="24"/>
          <w:szCs w:val="24"/>
          <w:lang w:val="en-US"/>
        </w:rPr>
        <w:t xml:space="preserve">if the etching </w:t>
      </w:r>
      <w:r w:rsidR="00A116FE" w:rsidRPr="0045190A">
        <w:rPr>
          <w:rFonts w:cs="Times New Roman"/>
          <w:sz w:val="24"/>
          <w:szCs w:val="24"/>
          <w:lang w:val="en-US"/>
        </w:rPr>
        <w:t xml:space="preserve">procedure </w:t>
      </w:r>
      <w:r w:rsidR="001C4E07" w:rsidRPr="0045190A">
        <w:rPr>
          <w:rFonts w:cs="Times New Roman"/>
          <w:sz w:val="24"/>
          <w:szCs w:val="24"/>
          <w:lang w:val="en-US"/>
        </w:rPr>
        <w:t xml:space="preserve">is </w:t>
      </w:r>
      <w:r w:rsidRPr="0045190A">
        <w:rPr>
          <w:rFonts w:cs="Times New Roman"/>
          <w:sz w:val="24"/>
          <w:szCs w:val="24"/>
          <w:lang w:val="en-US"/>
        </w:rPr>
        <w:t>successful.</w:t>
      </w:r>
      <w:r w:rsidR="00711281" w:rsidRPr="0045190A">
        <w:rPr>
          <w:rFonts w:cs="Times New Roman"/>
          <w:lang w:val="en-US"/>
        </w:rPr>
        <w:t xml:space="preserve"> </w:t>
      </w:r>
      <w:r w:rsidR="000012EF" w:rsidRPr="0045190A">
        <w:rPr>
          <w:rFonts w:cs="Times New Roman"/>
          <w:sz w:val="24"/>
          <w:szCs w:val="24"/>
          <w:lang w:val="en-US"/>
        </w:rPr>
        <w:t xml:space="preserve">Furthermore, the </w:t>
      </w:r>
      <w:r w:rsidR="00A116FE" w:rsidRPr="0045190A">
        <w:rPr>
          <w:rFonts w:cs="Times New Roman"/>
          <w:sz w:val="24"/>
          <w:szCs w:val="24"/>
          <w:lang w:val="en-US"/>
        </w:rPr>
        <w:lastRenderedPageBreak/>
        <w:t xml:space="preserve">reflection </w:t>
      </w:r>
      <w:r w:rsidR="000012EF" w:rsidRPr="0045190A">
        <w:rPr>
          <w:rFonts w:cs="Times New Roman"/>
          <w:sz w:val="24"/>
          <w:szCs w:val="24"/>
          <w:lang w:val="en-US"/>
        </w:rPr>
        <w:t xml:space="preserve">shift is mainly influenced by the formation of </w:t>
      </w:r>
      <w:r w:rsidR="0040063C" w:rsidRPr="0045190A">
        <w:rPr>
          <w:rFonts w:cs="Times New Roman"/>
          <w:sz w:val="24"/>
          <w:szCs w:val="24"/>
          <w:lang w:val="en-US"/>
        </w:rPr>
        <w:t>interstitial</w:t>
      </w:r>
      <w:r w:rsidR="000012EF" w:rsidRPr="0045190A">
        <w:rPr>
          <w:rFonts w:cs="Times New Roman"/>
          <w:sz w:val="24"/>
          <w:szCs w:val="24"/>
          <w:lang w:val="en-US"/>
        </w:rPr>
        <w:t xml:space="preserve"> states of intercalated water molecules</w:t>
      </w:r>
      <w:r w:rsidR="00664CE9" w:rsidRPr="0045190A">
        <w:rPr>
          <w:rFonts w:cs="Times New Roman"/>
          <w:sz w:val="24"/>
          <w:szCs w:val="24"/>
          <w:lang w:val="en-US"/>
        </w:rPr>
        <w:t xml:space="preserve"> during the synthesis</w:t>
      </w:r>
      <w:r w:rsidR="000012EF" w:rsidRPr="0045190A">
        <w:rPr>
          <w:rFonts w:cs="Times New Roman"/>
          <w:sz w:val="24"/>
          <w:szCs w:val="24"/>
          <w:lang w:val="en-US"/>
        </w:rPr>
        <w:t xml:space="preserve">. </w:t>
      </w:r>
      <w:r w:rsidR="001C4E07" w:rsidRPr="0045190A">
        <w:rPr>
          <w:rFonts w:cs="Times New Roman"/>
          <w:sz w:val="24"/>
          <w:szCs w:val="24"/>
          <w:lang w:val="en-US"/>
        </w:rPr>
        <w:t>Formation of b</w:t>
      </w:r>
      <w:r w:rsidR="000012EF" w:rsidRPr="0045190A">
        <w:rPr>
          <w:rFonts w:cs="Times New Roman"/>
          <w:sz w:val="24"/>
          <w:szCs w:val="24"/>
          <w:lang w:val="en-US"/>
        </w:rPr>
        <w:t>i-</w:t>
      </w:r>
      <w:r w:rsidR="001C4E07" w:rsidRPr="0045190A">
        <w:rPr>
          <w:rFonts w:cs="Times New Roman"/>
          <w:sz w:val="24"/>
          <w:szCs w:val="24"/>
          <w:lang w:val="en-US"/>
        </w:rPr>
        <w:t>layers</w:t>
      </w:r>
      <w:r w:rsidR="000012EF" w:rsidRPr="0045190A">
        <w:rPr>
          <w:rFonts w:cs="Times New Roman"/>
          <w:sz w:val="24"/>
          <w:szCs w:val="24"/>
          <w:lang w:val="en-US"/>
        </w:rPr>
        <w:t xml:space="preserve"> as well as monolayers of water </w:t>
      </w:r>
      <w:r w:rsidR="001C4E07" w:rsidRPr="0045190A">
        <w:rPr>
          <w:rFonts w:cs="Times New Roman"/>
          <w:sz w:val="24"/>
          <w:szCs w:val="24"/>
          <w:lang w:val="en-US"/>
        </w:rPr>
        <w:t xml:space="preserve">is </w:t>
      </w:r>
      <w:r w:rsidR="000012EF" w:rsidRPr="0045190A">
        <w:rPr>
          <w:rFonts w:cs="Times New Roman"/>
          <w:sz w:val="24"/>
          <w:szCs w:val="24"/>
          <w:lang w:val="en-US"/>
        </w:rPr>
        <w:t xml:space="preserve">possible corresponding to interlayer distances </w:t>
      </w:r>
      <w:r w:rsidR="00522C4B" w:rsidRPr="0045190A">
        <w:rPr>
          <w:rFonts w:cs="Times New Roman"/>
          <w:sz w:val="24"/>
          <w:szCs w:val="24"/>
          <w:lang w:val="en-US"/>
        </w:rPr>
        <w:t>ranging from</w:t>
      </w:r>
      <w:r w:rsidR="000012EF" w:rsidRPr="0045190A">
        <w:rPr>
          <w:rFonts w:cs="Times New Roman"/>
          <w:sz w:val="24"/>
          <w:szCs w:val="24"/>
          <w:lang w:val="en-US"/>
        </w:rPr>
        <w:t xml:space="preserve"> 2</w:t>
      </w:r>
      <w:r w:rsidR="00522C4B" w:rsidRPr="0045190A">
        <w:rPr>
          <w:rFonts w:cs="Times New Roman"/>
          <w:sz w:val="24"/>
          <w:szCs w:val="24"/>
          <w:lang w:val="en-US"/>
        </w:rPr>
        <w:t>5</w:t>
      </w:r>
      <w:r w:rsidR="000012EF" w:rsidRPr="0045190A">
        <w:rPr>
          <w:rFonts w:cs="Times New Roman"/>
          <w:sz w:val="24"/>
          <w:szCs w:val="24"/>
          <w:lang w:val="en-US"/>
        </w:rPr>
        <w:t xml:space="preserve"> </w:t>
      </w:r>
      <w:r w:rsidR="00522C4B" w:rsidRPr="0045190A">
        <w:rPr>
          <w:rFonts w:cs="Times New Roman"/>
          <w:sz w:val="24"/>
          <w:szCs w:val="24"/>
          <w:lang w:val="en-US"/>
        </w:rPr>
        <w:t xml:space="preserve">to 33 </w:t>
      </w:r>
      <w:r w:rsidR="00B50D73" w:rsidRPr="0045190A">
        <w:rPr>
          <w:rFonts w:cs="Times New Roman"/>
          <w:sz w:val="24"/>
          <w:szCs w:val="24"/>
          <w:lang w:val="en-US"/>
        </w:rPr>
        <w:t>Å</w:t>
      </w:r>
      <w:r w:rsidR="00A116FE" w:rsidRPr="0045190A">
        <w:rPr>
          <w:rFonts w:cs="Times New Roman"/>
          <w:sz w:val="24"/>
          <w:szCs w:val="24"/>
          <w:lang w:val="en-US"/>
        </w:rPr>
        <w:t>,</w:t>
      </w:r>
      <w:r w:rsidR="00522C4B" w:rsidRPr="0045190A">
        <w:rPr>
          <w:rFonts w:cs="Times New Roman"/>
          <w:sz w:val="24"/>
          <w:szCs w:val="24"/>
          <w:lang w:val="en-US"/>
        </w:rPr>
        <w:t xml:space="preserve"> respectively</w:t>
      </w:r>
      <w:r w:rsidR="000012EF" w:rsidRPr="0045190A">
        <w:rPr>
          <w:rFonts w:cs="Times New Roman"/>
          <w:sz w:val="24"/>
          <w:szCs w:val="24"/>
          <w:lang w:val="en-US"/>
        </w:rPr>
        <w:t>. Mor</w:t>
      </w:r>
      <w:r w:rsidR="00522C4B" w:rsidRPr="0045190A">
        <w:rPr>
          <w:rFonts w:cs="Times New Roman"/>
          <w:sz w:val="24"/>
          <w:szCs w:val="24"/>
          <w:lang w:val="en-US"/>
        </w:rPr>
        <w:t>e</w:t>
      </w:r>
      <w:r w:rsidR="000012EF" w:rsidRPr="0045190A">
        <w:rPr>
          <w:rFonts w:cs="Times New Roman"/>
          <w:sz w:val="24"/>
          <w:szCs w:val="24"/>
          <w:lang w:val="en-US"/>
        </w:rPr>
        <w:t>over, if intercalated cations</w:t>
      </w:r>
      <w:r w:rsidR="008705FF" w:rsidRPr="0045190A">
        <w:rPr>
          <w:rFonts w:cs="Times New Roman"/>
          <w:sz w:val="24"/>
          <w:szCs w:val="24"/>
          <w:lang w:val="en-US"/>
        </w:rPr>
        <w:t xml:space="preserve"> (</w:t>
      </w:r>
      <w:r w:rsidR="008705FF" w:rsidRPr="0045190A">
        <w:rPr>
          <w:rFonts w:cs="Times New Roman"/>
          <w:i/>
          <w:sz w:val="24"/>
          <w:szCs w:val="24"/>
          <w:lang w:val="en-US"/>
        </w:rPr>
        <w:t>e.g.</w:t>
      </w:r>
      <w:r w:rsidR="006C2D8B" w:rsidRPr="0045190A">
        <w:rPr>
          <w:rFonts w:cs="Times New Roman"/>
          <w:i/>
          <w:sz w:val="24"/>
          <w:szCs w:val="24"/>
          <w:lang w:val="en-US"/>
        </w:rPr>
        <w:t>,</w:t>
      </w:r>
      <w:r w:rsidR="008705FF" w:rsidRPr="0045190A">
        <w:rPr>
          <w:rFonts w:cs="Times New Roman"/>
          <w:sz w:val="24"/>
          <w:szCs w:val="24"/>
          <w:lang w:val="en-US"/>
        </w:rPr>
        <w:t xml:space="preserve"> Li</w:t>
      </w:r>
      <w:r w:rsidR="008705FF" w:rsidRPr="0045190A">
        <w:rPr>
          <w:rFonts w:cs="Times New Roman"/>
          <w:sz w:val="24"/>
          <w:szCs w:val="24"/>
          <w:vertAlign w:val="superscript"/>
          <w:lang w:val="en-US"/>
        </w:rPr>
        <w:t>+</w:t>
      </w:r>
      <w:r w:rsidR="008705FF" w:rsidRPr="0045190A">
        <w:rPr>
          <w:rFonts w:cs="Times New Roman"/>
          <w:sz w:val="24"/>
          <w:szCs w:val="24"/>
          <w:lang w:val="en-US"/>
        </w:rPr>
        <w:t>, K</w:t>
      </w:r>
      <w:r w:rsidR="008705FF" w:rsidRPr="0045190A">
        <w:rPr>
          <w:rFonts w:cs="Times New Roman"/>
          <w:sz w:val="24"/>
          <w:szCs w:val="24"/>
          <w:vertAlign w:val="superscript"/>
          <w:lang w:val="en-US"/>
        </w:rPr>
        <w:t>+</w:t>
      </w:r>
      <w:r w:rsidR="008705FF" w:rsidRPr="0045190A">
        <w:rPr>
          <w:rFonts w:cs="Times New Roman"/>
          <w:sz w:val="24"/>
          <w:szCs w:val="24"/>
          <w:lang w:val="en-US"/>
        </w:rPr>
        <w:t>)</w:t>
      </w:r>
      <w:r w:rsidR="000012EF" w:rsidRPr="0045190A">
        <w:rPr>
          <w:rFonts w:cs="Times New Roman"/>
          <w:sz w:val="24"/>
          <w:szCs w:val="24"/>
          <w:lang w:val="en-US"/>
        </w:rPr>
        <w:t xml:space="preserve"> are present</w:t>
      </w:r>
      <w:r w:rsidR="008705FF" w:rsidRPr="0045190A">
        <w:rPr>
          <w:rFonts w:cs="Times New Roman"/>
          <w:sz w:val="24"/>
          <w:szCs w:val="24"/>
          <w:lang w:val="en-US"/>
        </w:rPr>
        <w:t xml:space="preserve"> during the synthesis or post-treatment</w:t>
      </w:r>
      <w:r w:rsidR="00A116FE" w:rsidRPr="0045190A">
        <w:rPr>
          <w:rFonts w:cs="Times New Roman"/>
          <w:sz w:val="24"/>
          <w:szCs w:val="24"/>
          <w:lang w:val="en-US"/>
        </w:rPr>
        <w:t>,</w:t>
      </w:r>
      <w:r w:rsidR="000012EF" w:rsidRPr="0045190A">
        <w:rPr>
          <w:rFonts w:cs="Times New Roman"/>
          <w:sz w:val="24"/>
          <w:szCs w:val="24"/>
          <w:lang w:val="en-US"/>
        </w:rPr>
        <w:t xml:space="preserve"> the hydration energy of the cation play</w:t>
      </w:r>
      <w:r w:rsidR="00A116FE" w:rsidRPr="0045190A">
        <w:rPr>
          <w:rFonts w:cs="Times New Roman"/>
          <w:sz w:val="24"/>
          <w:szCs w:val="24"/>
          <w:lang w:val="en-US"/>
        </w:rPr>
        <w:t>s</w:t>
      </w:r>
      <w:r w:rsidR="000012EF" w:rsidRPr="0045190A">
        <w:rPr>
          <w:rFonts w:cs="Times New Roman"/>
          <w:sz w:val="24"/>
          <w:szCs w:val="24"/>
          <w:lang w:val="en-US"/>
        </w:rPr>
        <w:t xml:space="preserve"> a significant role in the intercalation process</w:t>
      </w:r>
      <w:r w:rsidR="00FE494F" w:rsidRPr="0045190A">
        <w:rPr>
          <w:rFonts w:cs="Times New Roman"/>
          <w:sz w:val="24"/>
          <w:szCs w:val="24"/>
          <w:lang w:val="en-US"/>
        </w:rPr>
        <w:t xml:space="preserve"> of water</w:t>
      </w:r>
      <w:r w:rsidR="003E1AE4" w:rsidRPr="0045190A">
        <w:rPr>
          <w:rFonts w:cs="Times New Roman"/>
          <w:sz w:val="24"/>
          <w:szCs w:val="24"/>
          <w:lang w:val="en-US"/>
        </w:rPr>
        <w:t xml:space="preserve"> and result</w:t>
      </w:r>
      <w:r w:rsidR="00A116FE" w:rsidRPr="0045190A">
        <w:rPr>
          <w:rFonts w:cs="Times New Roman"/>
          <w:sz w:val="24"/>
          <w:szCs w:val="24"/>
          <w:lang w:val="en-US"/>
        </w:rPr>
        <w:t>s</w:t>
      </w:r>
      <w:r w:rsidR="003E1AE4" w:rsidRPr="0045190A">
        <w:rPr>
          <w:rFonts w:cs="Times New Roman"/>
          <w:sz w:val="24"/>
          <w:szCs w:val="24"/>
          <w:lang w:val="en-US"/>
        </w:rPr>
        <w:t xml:space="preserve"> in clay</w:t>
      </w:r>
      <w:r w:rsidR="001C4E07" w:rsidRPr="0045190A">
        <w:rPr>
          <w:rFonts w:cs="Times New Roman"/>
          <w:sz w:val="24"/>
          <w:szCs w:val="24"/>
          <w:lang w:val="en-US"/>
        </w:rPr>
        <w:noBreakHyphen/>
      </w:r>
      <w:r w:rsidR="003E1AE4" w:rsidRPr="0045190A">
        <w:rPr>
          <w:rFonts w:cs="Times New Roman"/>
          <w:sz w:val="24"/>
          <w:szCs w:val="24"/>
          <w:lang w:val="en-US"/>
        </w:rPr>
        <w:t>like swelling</w:t>
      </w:r>
      <w:r w:rsidR="00A116FE" w:rsidRPr="0045190A">
        <w:rPr>
          <w:rFonts w:cs="Times New Roman"/>
          <w:sz w:val="24"/>
          <w:szCs w:val="24"/>
          <w:lang w:val="en-US"/>
        </w:rPr>
        <w:t xml:space="preserve"> of the MXene</w:t>
      </w:r>
      <w:r w:rsidR="000012EF" w:rsidRPr="0045190A">
        <w:rPr>
          <w:rFonts w:cs="Times New Roman"/>
          <w:sz w:val="24"/>
          <w:szCs w:val="24"/>
          <w:lang w:val="en-US"/>
        </w:rPr>
        <w:t>.</w:t>
      </w:r>
      <w:r w:rsidR="003E1AE4" w:rsidRPr="0045190A">
        <w:rPr>
          <w:rFonts w:cs="Times New Roman"/>
          <w:sz w:val="24"/>
          <w:szCs w:val="24"/>
          <w:lang w:val="en-US"/>
        </w:rPr>
        <w:t xml:space="preserve"> The swelling is countered by the electrostatic attraction between the positively charged cations and the negative</w:t>
      </w:r>
      <w:r w:rsidR="00664CE9" w:rsidRPr="0045190A">
        <w:rPr>
          <w:rFonts w:cs="Times New Roman"/>
          <w:sz w:val="24"/>
          <w:szCs w:val="24"/>
          <w:lang w:val="en-US"/>
        </w:rPr>
        <w:t>ly</w:t>
      </w:r>
      <w:r w:rsidR="003E1AE4" w:rsidRPr="0045190A">
        <w:rPr>
          <w:rFonts w:cs="Times New Roman"/>
          <w:sz w:val="24"/>
          <w:szCs w:val="24"/>
          <w:lang w:val="en-US"/>
        </w:rPr>
        <w:t xml:space="preserve"> charged Ti</w:t>
      </w:r>
      <w:r w:rsidR="003E1AE4" w:rsidRPr="0045190A">
        <w:rPr>
          <w:rFonts w:cs="Times New Roman"/>
          <w:sz w:val="24"/>
          <w:szCs w:val="24"/>
          <w:vertAlign w:val="subscript"/>
          <w:lang w:val="en-US"/>
        </w:rPr>
        <w:t>3</w:t>
      </w:r>
      <w:r w:rsidR="003E1AE4" w:rsidRPr="0045190A">
        <w:rPr>
          <w:rFonts w:cs="Times New Roman"/>
          <w:sz w:val="24"/>
          <w:szCs w:val="24"/>
          <w:lang w:val="en-US"/>
        </w:rPr>
        <w:t>C</w:t>
      </w:r>
      <w:r w:rsidR="003E1AE4" w:rsidRPr="0045190A">
        <w:rPr>
          <w:rFonts w:cs="Times New Roman"/>
          <w:sz w:val="24"/>
          <w:szCs w:val="24"/>
          <w:vertAlign w:val="subscript"/>
          <w:lang w:val="en-US"/>
        </w:rPr>
        <w:t>2</w:t>
      </w:r>
      <w:r w:rsidR="003E1AE4" w:rsidRPr="0045190A">
        <w:rPr>
          <w:rFonts w:cs="Times New Roman"/>
          <w:i/>
          <w:sz w:val="24"/>
          <w:szCs w:val="24"/>
          <w:lang w:val="en-US"/>
        </w:rPr>
        <w:t>T</w:t>
      </w:r>
      <w:r w:rsidR="003E1AE4" w:rsidRPr="0045190A">
        <w:rPr>
          <w:rFonts w:cs="Times New Roman"/>
          <w:i/>
          <w:sz w:val="24"/>
          <w:szCs w:val="24"/>
          <w:vertAlign w:val="subscript"/>
          <w:lang w:val="en-US"/>
        </w:rPr>
        <w:t>x</w:t>
      </w:r>
      <w:r w:rsidR="003E1AE4" w:rsidRPr="0045190A">
        <w:rPr>
          <w:rFonts w:cs="Times New Roman"/>
          <w:sz w:val="24"/>
          <w:szCs w:val="24"/>
          <w:lang w:val="en-US"/>
        </w:rPr>
        <w:t xml:space="preserve"> sheets, which in turn changes the interlayer distances.</w:t>
      </w:r>
      <w:r w:rsidR="000012EF" w:rsidRPr="0045190A">
        <w:rPr>
          <w:rFonts w:cs="Times New Roman"/>
          <w:sz w:val="24"/>
          <w:szCs w:val="24"/>
          <w:lang w:val="en-US"/>
        </w:rPr>
        <w:t xml:space="preserve"> </w:t>
      </w:r>
      <w:r w:rsidR="003E1AE4" w:rsidRPr="0045190A">
        <w:rPr>
          <w:rFonts w:cs="Times New Roman"/>
          <w:sz w:val="24"/>
          <w:szCs w:val="24"/>
          <w:lang w:val="en-US"/>
        </w:rPr>
        <w:t xml:space="preserve">In addition to the cations, </w:t>
      </w:r>
      <w:r w:rsidR="000012EF" w:rsidRPr="0045190A">
        <w:rPr>
          <w:rFonts w:cs="Times New Roman"/>
          <w:sz w:val="24"/>
          <w:szCs w:val="24"/>
          <w:lang w:val="en-US"/>
        </w:rPr>
        <w:t xml:space="preserve">absorbed anions </w:t>
      </w:r>
      <w:r w:rsidR="008705FF" w:rsidRPr="0045190A">
        <w:rPr>
          <w:rFonts w:cs="Times New Roman"/>
          <w:sz w:val="24"/>
          <w:szCs w:val="24"/>
          <w:lang w:val="en-US"/>
        </w:rPr>
        <w:t>(</w:t>
      </w:r>
      <w:r w:rsidR="008705FF" w:rsidRPr="0045190A">
        <w:rPr>
          <w:rFonts w:cs="Times New Roman"/>
          <w:i/>
          <w:sz w:val="24"/>
          <w:szCs w:val="24"/>
          <w:lang w:val="en-US"/>
        </w:rPr>
        <w:t>e.g.</w:t>
      </w:r>
      <w:r w:rsidR="006C2D8B" w:rsidRPr="0045190A">
        <w:rPr>
          <w:rFonts w:cs="Times New Roman"/>
          <w:i/>
          <w:sz w:val="24"/>
          <w:szCs w:val="24"/>
          <w:lang w:val="en-US"/>
        </w:rPr>
        <w:t>,</w:t>
      </w:r>
      <w:r w:rsidR="008705FF" w:rsidRPr="0045190A">
        <w:rPr>
          <w:rFonts w:cs="Times New Roman"/>
          <w:sz w:val="24"/>
          <w:szCs w:val="24"/>
          <w:lang w:val="en-US"/>
        </w:rPr>
        <w:t xml:space="preserve"> Cl</w:t>
      </w:r>
      <w:r w:rsidR="008705FF" w:rsidRPr="0045190A">
        <w:rPr>
          <w:rFonts w:cs="Times New Roman"/>
          <w:sz w:val="24"/>
          <w:szCs w:val="24"/>
          <w:vertAlign w:val="superscript"/>
          <w:lang w:val="en-US"/>
        </w:rPr>
        <w:t>-</w:t>
      </w:r>
      <w:r w:rsidR="008705FF" w:rsidRPr="0045190A">
        <w:rPr>
          <w:rFonts w:cs="Times New Roman"/>
          <w:sz w:val="24"/>
          <w:szCs w:val="24"/>
          <w:lang w:val="en-US"/>
        </w:rPr>
        <w:t xml:space="preserve">) </w:t>
      </w:r>
      <w:r w:rsidR="001C4E07" w:rsidRPr="0045190A">
        <w:rPr>
          <w:rFonts w:cs="Times New Roman"/>
          <w:sz w:val="24"/>
          <w:szCs w:val="24"/>
          <w:lang w:val="en-US"/>
        </w:rPr>
        <w:t xml:space="preserve">at </w:t>
      </w:r>
      <w:r w:rsidR="000012EF" w:rsidRPr="0045190A">
        <w:rPr>
          <w:rFonts w:cs="Times New Roman"/>
          <w:sz w:val="24"/>
          <w:szCs w:val="24"/>
          <w:lang w:val="en-US"/>
        </w:rPr>
        <w:t xml:space="preserve">the positively charges edges of the MXenes </w:t>
      </w:r>
      <w:r w:rsidR="00664CE9" w:rsidRPr="0045190A">
        <w:rPr>
          <w:rFonts w:cs="Times New Roman"/>
          <w:sz w:val="24"/>
          <w:szCs w:val="24"/>
          <w:lang w:val="en-US"/>
        </w:rPr>
        <w:t>as well as</w:t>
      </w:r>
      <w:r w:rsidR="000012EF" w:rsidRPr="0045190A">
        <w:rPr>
          <w:rFonts w:cs="Times New Roman"/>
          <w:sz w:val="24"/>
          <w:szCs w:val="24"/>
          <w:lang w:val="en-US"/>
        </w:rPr>
        <w:t xml:space="preserve"> surface functional groups can have a steric effect on the intercalation process</w:t>
      </w:r>
      <w:r w:rsidR="003E1AE4" w:rsidRPr="0045190A">
        <w:rPr>
          <w:rFonts w:cs="Times New Roman"/>
          <w:sz w:val="24"/>
          <w:szCs w:val="24"/>
          <w:lang w:val="en-US"/>
        </w:rPr>
        <w:t xml:space="preserve"> of water and </w:t>
      </w:r>
      <w:r w:rsidR="0040063C" w:rsidRPr="0045190A">
        <w:rPr>
          <w:rFonts w:cs="Times New Roman"/>
          <w:sz w:val="24"/>
          <w:szCs w:val="24"/>
          <w:lang w:val="en-US"/>
        </w:rPr>
        <w:t>probably</w:t>
      </w:r>
      <w:r w:rsidR="003E1AE4" w:rsidRPr="0045190A">
        <w:rPr>
          <w:rFonts w:cs="Times New Roman"/>
          <w:sz w:val="24"/>
          <w:szCs w:val="24"/>
          <w:lang w:val="en-US"/>
        </w:rPr>
        <w:t xml:space="preserve"> other polar, protic solvents.</w:t>
      </w:r>
      <w:r w:rsidR="003E1AE4" w:rsidRPr="0045190A">
        <w:rPr>
          <w:rFonts w:cs="Times New Roman"/>
          <w:lang w:val="en-US"/>
        </w:rPr>
        <w:t xml:space="preserve"> </w:t>
      </w:r>
      <w:hyperlink w:anchor="_ENREF_20" w:tooltip="Célérier, 2019 #3" w:history="1">
        <w:r w:rsidR="00C23641" w:rsidRPr="0045190A">
          <w:rPr>
            <w:rFonts w:cs="Times New Roman"/>
            <w:sz w:val="24"/>
            <w:szCs w:val="24"/>
            <w:lang w:val="en-US"/>
          </w:rPr>
          <w:fldChar w:fldCharType="begin">
            <w:fldData xml:space="preserve">PEVuZE5vdGU+PENpdGU+PEF1dGhvcj5Dw6lsw6lyaWVyPC9BdXRob3I+PFllYXI+MjAxOTwvWWVh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PEVuZE5vdGU+PENpdGU+PEF1dGhvcj5Dw6lsw6lyaWVyPC9BdXRob3I+PFllYXI+MjAxOTwvWWVh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20-26</w:t>
        </w:r>
        <w:r w:rsidR="00C23641" w:rsidRPr="0045190A">
          <w:rPr>
            <w:rFonts w:cs="Times New Roman"/>
            <w:sz w:val="24"/>
            <w:szCs w:val="24"/>
            <w:lang w:val="en-US"/>
          </w:rPr>
          <w:fldChar w:fldCharType="end"/>
        </w:r>
      </w:hyperlink>
      <w:r w:rsidR="00612506" w:rsidRPr="0045190A">
        <w:rPr>
          <w:rFonts w:cs="Times New Roman"/>
          <w:sz w:val="24"/>
          <w:szCs w:val="24"/>
          <w:lang w:val="en-US"/>
        </w:rPr>
        <w:t xml:space="preserve"> </w:t>
      </w:r>
      <w:r w:rsidR="00D46E1E" w:rsidRPr="0045190A">
        <w:rPr>
          <w:rFonts w:cs="Times New Roman"/>
          <w:sz w:val="24"/>
          <w:szCs w:val="24"/>
          <w:lang w:val="en-US"/>
        </w:rPr>
        <w:t xml:space="preserve">Nevertheless, </w:t>
      </w:r>
      <w:r w:rsidR="00615218" w:rsidRPr="0045190A">
        <w:rPr>
          <w:rFonts w:cs="Times New Roman"/>
          <w:sz w:val="24"/>
          <w:szCs w:val="24"/>
          <w:lang w:val="en-US"/>
        </w:rPr>
        <w:t>the following discussion will focus only on the samples dried at 250 °C</w:t>
      </w:r>
      <w:r w:rsidR="006C2D8B" w:rsidRPr="0045190A">
        <w:rPr>
          <w:rFonts w:cs="Times New Roman"/>
          <w:sz w:val="24"/>
          <w:szCs w:val="24"/>
          <w:lang w:val="en-US"/>
        </w:rPr>
        <w:t>.</w:t>
      </w:r>
      <w:r w:rsidR="00615218" w:rsidRPr="0045190A">
        <w:rPr>
          <w:rFonts w:cs="Times New Roman"/>
          <w:sz w:val="24"/>
          <w:szCs w:val="24"/>
          <w:lang w:val="en-US"/>
        </w:rPr>
        <w:t xml:space="preserve"> </w:t>
      </w:r>
      <w:r w:rsidR="006C2D8B" w:rsidRPr="0045190A">
        <w:rPr>
          <w:rFonts w:cs="Times New Roman"/>
          <w:sz w:val="24"/>
          <w:szCs w:val="24"/>
          <w:lang w:val="en-US"/>
        </w:rPr>
        <w:t>A</w:t>
      </w:r>
      <w:r w:rsidR="00615218" w:rsidRPr="0045190A">
        <w:rPr>
          <w:rFonts w:cs="Times New Roman"/>
          <w:sz w:val="24"/>
          <w:szCs w:val="24"/>
          <w:lang w:val="en-US"/>
        </w:rPr>
        <w:t xml:space="preserve"> more detailed discussion can be found in the </w:t>
      </w:r>
      <w:r w:rsidR="00615218" w:rsidRPr="0045190A">
        <w:rPr>
          <w:rFonts w:cs="Times New Roman"/>
          <w:i/>
          <w:sz w:val="24"/>
          <w:szCs w:val="24"/>
          <w:lang w:val="en-US"/>
        </w:rPr>
        <w:t>supporting information.</w:t>
      </w:r>
    </w:p>
    <w:p w14:paraId="545FFCB9" w14:textId="362C9290" w:rsidR="00E15DEA" w:rsidRPr="0045190A" w:rsidRDefault="00E15DEA" w:rsidP="003C49FD">
      <w:pPr>
        <w:spacing w:after="0" w:line="360" w:lineRule="auto"/>
        <w:jc w:val="both"/>
        <w:rPr>
          <w:rFonts w:cs="Times New Roman"/>
          <w:sz w:val="24"/>
          <w:szCs w:val="24"/>
          <w:lang w:val="en-US"/>
        </w:rPr>
      </w:pPr>
      <w:r w:rsidRPr="0045190A">
        <w:rPr>
          <w:rFonts w:cs="Times New Roman"/>
          <w:sz w:val="24"/>
          <w:szCs w:val="24"/>
          <w:lang w:val="en-US"/>
        </w:rPr>
        <w:t xml:space="preserve">As depicted in </w:t>
      </w:r>
      <w:r w:rsidRPr="0045190A">
        <w:rPr>
          <w:rFonts w:cs="Times New Roman"/>
          <w:b/>
          <w:sz w:val="24"/>
          <w:szCs w:val="24"/>
          <w:lang w:val="en-US"/>
        </w:rPr>
        <w:t>Figure 1a</w:t>
      </w:r>
      <w:r w:rsidRPr="0045190A">
        <w:rPr>
          <w:rFonts w:cs="Times New Roman"/>
          <w:sz w:val="24"/>
          <w:szCs w:val="24"/>
          <w:lang w:val="en-US"/>
        </w:rPr>
        <w:t>, all investigated samples display a clear shift from the theoretical (002) reflection of Ti</w:t>
      </w:r>
      <w:r w:rsidRPr="0045190A">
        <w:rPr>
          <w:rFonts w:cs="Times New Roman"/>
          <w:sz w:val="24"/>
          <w:szCs w:val="24"/>
          <w:vertAlign w:val="subscript"/>
          <w:lang w:val="en-US"/>
        </w:rPr>
        <w:t>3</w:t>
      </w:r>
      <w:r w:rsidRPr="0045190A">
        <w:rPr>
          <w:rFonts w:cs="Times New Roman"/>
          <w:sz w:val="24"/>
          <w:szCs w:val="24"/>
          <w:lang w:val="en-US"/>
        </w:rPr>
        <w:t>AlC</w:t>
      </w:r>
      <w:r w:rsidRPr="0045190A">
        <w:rPr>
          <w:rFonts w:cs="Times New Roman"/>
          <w:sz w:val="24"/>
          <w:szCs w:val="24"/>
          <w:vertAlign w:val="subscript"/>
          <w:lang w:val="en-US"/>
        </w:rPr>
        <w:t>2</w:t>
      </w:r>
      <w:r w:rsidRPr="0045190A">
        <w:rPr>
          <w:rFonts w:cs="Times New Roman"/>
          <w:sz w:val="24"/>
          <w:szCs w:val="24"/>
          <w:lang w:val="en-US"/>
        </w:rPr>
        <w:t xml:space="preserve"> from 9.50° towards lower 2θ values, indicating the successful synthesis of the MXene (PDF 00-052-0875). Clearly,</w:t>
      </w:r>
      <w:r w:rsidR="00EB1198" w:rsidRPr="0045190A">
        <w:rPr>
          <w:rFonts w:cs="Times New Roman"/>
          <w:sz w:val="24"/>
          <w:szCs w:val="24"/>
          <w:lang w:val="en-US"/>
        </w:rPr>
        <w:t xml:space="preserve"> a</w:t>
      </w:r>
      <w:r w:rsidRPr="0045190A">
        <w:rPr>
          <w:rFonts w:cs="Times New Roman"/>
          <w:sz w:val="24"/>
          <w:szCs w:val="24"/>
          <w:lang w:val="en-US"/>
        </w:rPr>
        <w:t xml:space="preserve"> shoulder towards lower angles can be observed for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t xml:space="preserve">-pristine-250C, which is due to the intercalation of water molecules. </w:t>
      </w:r>
      <w:r w:rsidR="00626B8A" w:rsidRPr="0045190A">
        <w:rPr>
          <w:rFonts w:cs="Times New Roman"/>
          <w:sz w:val="24"/>
          <w:szCs w:val="24"/>
          <w:lang w:val="en-US"/>
        </w:rPr>
        <w:t>A</w:t>
      </w:r>
      <w:r w:rsidRPr="0045190A">
        <w:rPr>
          <w:rFonts w:cs="Times New Roman"/>
          <w:sz w:val="24"/>
          <w:szCs w:val="24"/>
          <w:lang w:val="en-US"/>
        </w:rPr>
        <w:t xml:space="preserve"> detailed </w:t>
      </w:r>
      <w:r w:rsidR="006729D4" w:rsidRPr="0045190A">
        <w:rPr>
          <w:rFonts w:cs="Times New Roman"/>
          <w:sz w:val="24"/>
          <w:szCs w:val="24"/>
          <w:lang w:val="en-US"/>
        </w:rPr>
        <w:t>analysis and discussion</w:t>
      </w:r>
      <w:r w:rsidRPr="0045190A">
        <w:rPr>
          <w:rFonts w:cs="Times New Roman"/>
          <w:sz w:val="24"/>
          <w:szCs w:val="24"/>
          <w:lang w:val="en-US"/>
        </w:rPr>
        <w:t xml:space="preserve"> can be found in the </w:t>
      </w:r>
      <w:r w:rsidRPr="0045190A">
        <w:rPr>
          <w:rFonts w:cs="Times New Roman"/>
          <w:i/>
          <w:sz w:val="24"/>
          <w:szCs w:val="24"/>
          <w:lang w:val="en-US"/>
        </w:rPr>
        <w:t>supporting information</w:t>
      </w:r>
      <w:r w:rsidR="00C3219D" w:rsidRPr="0045190A">
        <w:rPr>
          <w:rFonts w:cs="Times New Roman"/>
          <w:sz w:val="24"/>
          <w:szCs w:val="24"/>
          <w:lang w:val="en-US"/>
        </w:rPr>
        <w:t xml:space="preserve"> (see </w:t>
      </w:r>
      <w:r w:rsidR="00C3219D" w:rsidRPr="0045190A">
        <w:rPr>
          <w:rFonts w:cs="Times New Roman"/>
          <w:b/>
          <w:sz w:val="24"/>
          <w:szCs w:val="24"/>
          <w:lang w:val="en-US"/>
        </w:rPr>
        <w:t>Figure S1</w:t>
      </w:r>
      <w:r w:rsidR="00C3219D" w:rsidRPr="0045190A">
        <w:rPr>
          <w:rFonts w:cs="Times New Roman"/>
          <w:sz w:val="24"/>
          <w:szCs w:val="24"/>
          <w:lang w:val="en-US"/>
        </w:rPr>
        <w:t xml:space="preserve">, </w:t>
      </w:r>
      <w:r w:rsidR="00C3219D" w:rsidRPr="0045190A">
        <w:rPr>
          <w:rFonts w:cs="Times New Roman"/>
          <w:b/>
          <w:sz w:val="24"/>
          <w:szCs w:val="24"/>
          <w:lang w:val="en-US"/>
        </w:rPr>
        <w:t xml:space="preserve">S3 </w:t>
      </w:r>
      <w:r w:rsidR="00C3219D" w:rsidRPr="0045190A">
        <w:rPr>
          <w:rFonts w:cs="Times New Roman"/>
          <w:sz w:val="24"/>
          <w:szCs w:val="24"/>
          <w:lang w:val="en-US"/>
        </w:rPr>
        <w:t xml:space="preserve">and </w:t>
      </w:r>
      <w:r w:rsidR="00C3219D" w:rsidRPr="0045190A">
        <w:rPr>
          <w:rFonts w:cs="Times New Roman"/>
          <w:b/>
          <w:sz w:val="24"/>
          <w:szCs w:val="24"/>
          <w:lang w:val="en-US"/>
        </w:rPr>
        <w:t>S4</w:t>
      </w:r>
      <w:r w:rsidR="00C3219D" w:rsidRPr="0045190A">
        <w:rPr>
          <w:rFonts w:cs="Times New Roman"/>
          <w:sz w:val="24"/>
          <w:szCs w:val="24"/>
          <w:lang w:val="en-US"/>
        </w:rPr>
        <w:t>)</w:t>
      </w:r>
      <w:r w:rsidRPr="0045190A">
        <w:rPr>
          <w:rFonts w:cs="Times New Roman"/>
          <w:sz w:val="24"/>
          <w:szCs w:val="24"/>
          <w:lang w:val="en-US"/>
        </w:rPr>
        <w:t>.</w:t>
      </w:r>
    </w:p>
    <w:p w14:paraId="3BC2FCF3" w14:textId="7F26F7D8" w:rsidR="00A92822" w:rsidRPr="0045190A" w:rsidRDefault="00F72112" w:rsidP="00F665D9">
      <w:pPr>
        <w:spacing w:after="0" w:line="360" w:lineRule="auto"/>
        <w:jc w:val="both"/>
        <w:rPr>
          <w:rFonts w:cs="Times New Roman"/>
          <w:sz w:val="24"/>
          <w:szCs w:val="24"/>
          <w:highlight w:val="yellow"/>
          <w:lang w:val="en-US"/>
        </w:rPr>
      </w:pPr>
      <w:r w:rsidRPr="0045190A">
        <w:rPr>
          <w:rFonts w:cs="Times New Roman"/>
          <w:sz w:val="24"/>
          <w:szCs w:val="24"/>
          <w:lang w:val="en-US"/>
        </w:rPr>
        <w:t xml:space="preserve">As depicted in </w:t>
      </w:r>
      <w:r w:rsidR="002F014A" w:rsidRPr="0045190A">
        <w:rPr>
          <w:rFonts w:cs="Times New Roman"/>
          <w:b/>
          <w:sz w:val="24"/>
          <w:szCs w:val="24"/>
          <w:lang w:val="en-US"/>
        </w:rPr>
        <w:t>F</w:t>
      </w:r>
      <w:r w:rsidR="002C2235" w:rsidRPr="0045190A">
        <w:rPr>
          <w:rFonts w:cs="Times New Roman"/>
          <w:b/>
          <w:sz w:val="24"/>
          <w:szCs w:val="24"/>
          <w:lang w:val="en-US"/>
        </w:rPr>
        <w:t>igure</w:t>
      </w:r>
      <w:r w:rsidR="008C0235" w:rsidRPr="0045190A">
        <w:rPr>
          <w:rFonts w:cs="Times New Roman"/>
          <w:b/>
          <w:sz w:val="24"/>
          <w:szCs w:val="24"/>
          <w:lang w:val="en-US"/>
        </w:rPr>
        <w:t xml:space="preserve"> S1 </w:t>
      </w:r>
      <w:r w:rsidR="008C0235" w:rsidRPr="0045190A">
        <w:rPr>
          <w:rFonts w:cs="Times New Roman"/>
          <w:bCs/>
          <w:sz w:val="24"/>
          <w:szCs w:val="24"/>
          <w:lang w:val="en-US"/>
        </w:rPr>
        <w:t>and</w:t>
      </w:r>
      <w:r w:rsidR="002C2235" w:rsidRPr="0045190A">
        <w:rPr>
          <w:rFonts w:cs="Times New Roman"/>
          <w:b/>
          <w:sz w:val="24"/>
          <w:szCs w:val="24"/>
          <w:lang w:val="en-US"/>
        </w:rPr>
        <w:t xml:space="preserve"> </w:t>
      </w:r>
      <w:r w:rsidRPr="0045190A">
        <w:rPr>
          <w:rFonts w:cs="Times New Roman"/>
          <w:b/>
          <w:sz w:val="24"/>
          <w:szCs w:val="24"/>
          <w:lang w:val="en-US"/>
        </w:rPr>
        <w:t>S</w:t>
      </w:r>
      <w:r w:rsidR="00F665D9" w:rsidRPr="0045190A">
        <w:rPr>
          <w:rFonts w:cs="Times New Roman"/>
          <w:b/>
          <w:sz w:val="24"/>
          <w:szCs w:val="24"/>
          <w:lang w:val="en-US"/>
        </w:rPr>
        <w:t>2</w:t>
      </w:r>
      <w:r w:rsidR="008705FF" w:rsidRPr="0045190A">
        <w:rPr>
          <w:rFonts w:cs="Times New Roman"/>
          <w:sz w:val="24"/>
          <w:szCs w:val="24"/>
          <w:lang w:val="en-US"/>
        </w:rPr>
        <w:t xml:space="preserve">, </w:t>
      </w:r>
      <w:r w:rsidR="00C607DF" w:rsidRPr="0045190A">
        <w:rPr>
          <w:rFonts w:cs="Times New Roman"/>
          <w:sz w:val="24"/>
          <w:szCs w:val="24"/>
          <w:lang w:val="en-US"/>
        </w:rPr>
        <w:t xml:space="preserve">all investigated samples display </w:t>
      </w:r>
      <w:r w:rsidR="002C2235" w:rsidRPr="0045190A">
        <w:rPr>
          <w:rFonts w:cs="Times New Roman"/>
          <w:sz w:val="24"/>
          <w:szCs w:val="24"/>
          <w:lang w:val="en-US"/>
        </w:rPr>
        <w:t xml:space="preserve">two </w:t>
      </w:r>
      <w:r w:rsidR="00FB5B1A" w:rsidRPr="0045190A">
        <w:rPr>
          <w:rFonts w:cs="Times New Roman"/>
          <w:sz w:val="24"/>
          <w:szCs w:val="24"/>
          <w:lang w:val="en-US"/>
        </w:rPr>
        <w:t>distinctive</w:t>
      </w:r>
      <w:r w:rsidR="002C2235" w:rsidRPr="0045190A">
        <w:rPr>
          <w:rFonts w:cs="Times New Roman"/>
          <w:sz w:val="24"/>
          <w:szCs w:val="24"/>
          <w:lang w:val="en-US"/>
        </w:rPr>
        <w:t xml:space="preserve"> crystalline refle</w:t>
      </w:r>
      <w:r w:rsidR="00282C34" w:rsidRPr="0045190A">
        <w:rPr>
          <w:rFonts w:cs="Times New Roman"/>
          <w:sz w:val="24"/>
          <w:szCs w:val="24"/>
          <w:lang w:val="en-US"/>
        </w:rPr>
        <w:t>ctions</w:t>
      </w:r>
      <w:r w:rsidR="002C2235" w:rsidRPr="0045190A">
        <w:rPr>
          <w:rFonts w:cs="Times New Roman"/>
          <w:sz w:val="24"/>
          <w:szCs w:val="24"/>
          <w:lang w:val="en-US"/>
        </w:rPr>
        <w:t xml:space="preserve"> located at 36.2° and 42.0° </w:t>
      </w:r>
      <w:r w:rsidR="00AF65D7" w:rsidRPr="0045190A">
        <w:rPr>
          <w:rFonts w:cs="Times New Roman"/>
          <w:sz w:val="24"/>
          <w:szCs w:val="24"/>
          <w:lang w:val="en-US"/>
        </w:rPr>
        <w:t>between two broad reflections (</w:t>
      </w:r>
      <w:r w:rsidR="00C607DF" w:rsidRPr="0045190A">
        <w:rPr>
          <w:rFonts w:cs="Times New Roman"/>
          <w:sz w:val="24"/>
          <w:szCs w:val="24"/>
          <w:lang w:val="en-US"/>
        </w:rPr>
        <w:t xml:space="preserve">shifted </w:t>
      </w:r>
      <w:r w:rsidR="00AF65D7" w:rsidRPr="0045190A">
        <w:rPr>
          <w:rFonts w:cs="Times New Roman"/>
          <w:sz w:val="24"/>
          <w:szCs w:val="24"/>
          <w:lang w:val="en-US"/>
        </w:rPr>
        <w:t>(010) and (012)</w:t>
      </w:r>
      <w:r w:rsidR="00C607DF" w:rsidRPr="0045190A">
        <w:rPr>
          <w:rFonts w:cs="Times New Roman"/>
          <w:sz w:val="24"/>
          <w:szCs w:val="24"/>
          <w:lang w:val="en-US"/>
        </w:rPr>
        <w:t xml:space="preserve"> from Ti</w:t>
      </w:r>
      <w:r w:rsidR="00C607DF" w:rsidRPr="0045190A">
        <w:rPr>
          <w:rFonts w:cs="Times New Roman"/>
          <w:sz w:val="24"/>
          <w:szCs w:val="24"/>
          <w:vertAlign w:val="subscript"/>
          <w:lang w:val="en-US"/>
        </w:rPr>
        <w:t>3</w:t>
      </w:r>
      <w:r w:rsidR="00C607DF" w:rsidRPr="0045190A">
        <w:rPr>
          <w:rFonts w:cs="Times New Roman"/>
          <w:sz w:val="24"/>
          <w:szCs w:val="24"/>
          <w:lang w:val="en-US"/>
        </w:rPr>
        <w:t>AlC</w:t>
      </w:r>
      <w:r w:rsidR="00C607DF" w:rsidRPr="0045190A">
        <w:rPr>
          <w:rFonts w:cs="Times New Roman"/>
          <w:sz w:val="24"/>
          <w:szCs w:val="24"/>
          <w:vertAlign w:val="subscript"/>
          <w:lang w:val="en-US"/>
        </w:rPr>
        <w:t>2</w:t>
      </w:r>
      <w:r w:rsidR="00AF65D7" w:rsidRPr="0045190A">
        <w:rPr>
          <w:rFonts w:cs="Times New Roman"/>
          <w:sz w:val="24"/>
          <w:szCs w:val="24"/>
          <w:lang w:val="en-US"/>
        </w:rPr>
        <w:t xml:space="preserve">) at </w:t>
      </w:r>
      <w:r w:rsidR="00C607DF" w:rsidRPr="0045190A">
        <w:rPr>
          <w:rFonts w:cs="Times New Roman"/>
          <w:sz w:val="24"/>
          <w:szCs w:val="24"/>
          <w:lang w:val="en-US"/>
        </w:rPr>
        <w:t>35</w:t>
      </w:r>
      <w:r w:rsidR="00AF65D7" w:rsidRPr="0045190A">
        <w:rPr>
          <w:rFonts w:cs="Times New Roman"/>
          <w:sz w:val="24"/>
          <w:szCs w:val="24"/>
          <w:lang w:val="en-US"/>
        </w:rPr>
        <w:t xml:space="preserve">° and </w:t>
      </w:r>
      <w:r w:rsidR="00C607DF" w:rsidRPr="0045190A">
        <w:rPr>
          <w:rFonts w:cs="Times New Roman"/>
          <w:sz w:val="24"/>
          <w:szCs w:val="24"/>
          <w:lang w:val="en-US"/>
        </w:rPr>
        <w:t>43</w:t>
      </w:r>
      <w:r w:rsidR="00AF65D7" w:rsidRPr="0045190A">
        <w:rPr>
          <w:rFonts w:cs="Times New Roman"/>
          <w:sz w:val="24"/>
          <w:szCs w:val="24"/>
          <w:lang w:val="en-US"/>
        </w:rPr>
        <w:t>°</w:t>
      </w:r>
      <w:r w:rsidR="002C2235" w:rsidRPr="0045190A">
        <w:rPr>
          <w:rFonts w:cs="Times New Roman"/>
          <w:sz w:val="24"/>
          <w:szCs w:val="24"/>
          <w:lang w:val="en-US"/>
        </w:rPr>
        <w:t xml:space="preserve">. </w:t>
      </w:r>
      <w:r w:rsidR="00FB5B1A" w:rsidRPr="0045190A">
        <w:rPr>
          <w:rFonts w:cs="Times New Roman"/>
          <w:sz w:val="24"/>
          <w:szCs w:val="24"/>
          <w:lang w:val="en-US"/>
        </w:rPr>
        <w:t xml:space="preserve">These </w:t>
      </w:r>
      <w:r w:rsidR="00AF65D7" w:rsidRPr="0045190A">
        <w:rPr>
          <w:rFonts w:cs="Times New Roman"/>
          <w:sz w:val="24"/>
          <w:szCs w:val="24"/>
          <w:lang w:val="en-US"/>
        </w:rPr>
        <w:t xml:space="preserve">reflections </w:t>
      </w:r>
      <w:r w:rsidR="002C2235" w:rsidRPr="0045190A">
        <w:rPr>
          <w:rFonts w:cs="Times New Roman"/>
          <w:sz w:val="24"/>
          <w:szCs w:val="24"/>
          <w:lang w:val="en-US"/>
        </w:rPr>
        <w:t xml:space="preserve">are most-likely </w:t>
      </w:r>
      <w:r w:rsidR="00AF0A30" w:rsidRPr="0045190A">
        <w:rPr>
          <w:rFonts w:cs="Times New Roman"/>
          <w:sz w:val="24"/>
          <w:szCs w:val="24"/>
          <w:lang w:val="en-US"/>
        </w:rPr>
        <w:t xml:space="preserve">the </w:t>
      </w:r>
      <w:r w:rsidR="000F74CA" w:rsidRPr="0045190A">
        <w:rPr>
          <w:rFonts w:cs="Times New Roman"/>
          <w:sz w:val="24"/>
          <w:szCs w:val="24"/>
          <w:lang w:val="en-US"/>
        </w:rPr>
        <w:t>(</w:t>
      </w:r>
      <w:r w:rsidR="002C2235" w:rsidRPr="0045190A">
        <w:rPr>
          <w:rFonts w:cs="Times New Roman"/>
          <w:sz w:val="24"/>
          <w:szCs w:val="24"/>
          <w:lang w:val="en-US"/>
        </w:rPr>
        <w:t>103</w:t>
      </w:r>
      <w:r w:rsidR="000F74CA" w:rsidRPr="0045190A">
        <w:rPr>
          <w:rFonts w:cs="Times New Roman"/>
          <w:sz w:val="24"/>
          <w:szCs w:val="24"/>
          <w:lang w:val="en-US"/>
        </w:rPr>
        <w:t>)</w:t>
      </w:r>
      <w:r w:rsidR="002C2235" w:rsidRPr="0045190A">
        <w:rPr>
          <w:rFonts w:cs="Times New Roman"/>
          <w:sz w:val="24"/>
          <w:szCs w:val="24"/>
          <w:lang w:val="en-US"/>
        </w:rPr>
        <w:t xml:space="preserve"> and </w:t>
      </w:r>
      <w:r w:rsidR="000F74CA" w:rsidRPr="0045190A">
        <w:rPr>
          <w:rFonts w:cs="Times New Roman"/>
          <w:sz w:val="24"/>
          <w:szCs w:val="24"/>
          <w:lang w:val="en-US"/>
        </w:rPr>
        <w:t>(</w:t>
      </w:r>
      <w:r w:rsidR="002C2235" w:rsidRPr="0045190A">
        <w:rPr>
          <w:rFonts w:cs="Times New Roman"/>
          <w:sz w:val="24"/>
          <w:szCs w:val="24"/>
          <w:lang w:val="en-US"/>
        </w:rPr>
        <w:t>106</w:t>
      </w:r>
      <w:r w:rsidR="000F74CA" w:rsidRPr="0045190A">
        <w:rPr>
          <w:rFonts w:cs="Times New Roman"/>
          <w:sz w:val="24"/>
          <w:szCs w:val="24"/>
          <w:lang w:val="en-US"/>
        </w:rPr>
        <w:t>)</w:t>
      </w:r>
      <w:r w:rsidR="002C2235" w:rsidRPr="0045190A">
        <w:rPr>
          <w:rFonts w:cs="Times New Roman"/>
          <w:sz w:val="24"/>
          <w:szCs w:val="24"/>
          <w:lang w:val="en-US"/>
        </w:rPr>
        <w:t xml:space="preserve"> </w:t>
      </w:r>
      <w:r w:rsidR="002608AC" w:rsidRPr="0045190A">
        <w:rPr>
          <w:rFonts w:cs="Times New Roman"/>
          <w:sz w:val="24"/>
          <w:szCs w:val="24"/>
          <w:lang w:val="en-US"/>
        </w:rPr>
        <w:t xml:space="preserve">reflections </w:t>
      </w:r>
      <w:r w:rsidR="002C2235" w:rsidRPr="0045190A">
        <w:rPr>
          <w:rFonts w:cs="Times New Roman"/>
          <w:sz w:val="24"/>
          <w:szCs w:val="24"/>
          <w:lang w:val="en-US"/>
        </w:rPr>
        <w:t>from</w:t>
      </w:r>
      <w:r w:rsidR="00AF65D7" w:rsidRPr="0045190A">
        <w:rPr>
          <w:rFonts w:cs="Times New Roman"/>
          <w:sz w:val="24"/>
          <w:szCs w:val="24"/>
          <w:lang w:val="en-US"/>
        </w:rPr>
        <w:t xml:space="preserve"> the precursor</w:t>
      </w:r>
      <w:r w:rsidR="002C2235" w:rsidRPr="0045190A">
        <w:rPr>
          <w:rFonts w:cs="Times New Roman"/>
          <w:sz w:val="24"/>
          <w:szCs w:val="24"/>
          <w:lang w:val="en-US"/>
        </w:rPr>
        <w:t xml:space="preserve"> Ti</w:t>
      </w:r>
      <w:r w:rsidR="002C2235" w:rsidRPr="0045190A">
        <w:rPr>
          <w:rFonts w:cs="Times New Roman"/>
          <w:sz w:val="24"/>
          <w:szCs w:val="24"/>
          <w:vertAlign w:val="subscript"/>
          <w:lang w:val="en-US"/>
        </w:rPr>
        <w:t>3</w:t>
      </w:r>
      <w:r w:rsidR="002C2235" w:rsidRPr="0045190A">
        <w:rPr>
          <w:rFonts w:cs="Times New Roman"/>
          <w:sz w:val="24"/>
          <w:szCs w:val="24"/>
          <w:lang w:val="en-US"/>
        </w:rPr>
        <w:t>AlC</w:t>
      </w:r>
      <w:r w:rsidR="002C2235" w:rsidRPr="0045190A">
        <w:rPr>
          <w:rFonts w:cs="Times New Roman"/>
          <w:sz w:val="24"/>
          <w:szCs w:val="24"/>
          <w:vertAlign w:val="subscript"/>
          <w:lang w:val="en-US"/>
        </w:rPr>
        <w:t>2</w:t>
      </w:r>
      <w:r w:rsidR="00AF65D7" w:rsidRPr="0045190A">
        <w:rPr>
          <w:rFonts w:cs="Times New Roman"/>
          <w:sz w:val="24"/>
          <w:szCs w:val="24"/>
          <w:lang w:val="en-US"/>
        </w:rPr>
        <w:t>,</w:t>
      </w:r>
      <w:r w:rsidR="002C2235" w:rsidRPr="0045190A">
        <w:rPr>
          <w:rFonts w:cs="Times New Roman"/>
          <w:sz w:val="24"/>
          <w:szCs w:val="24"/>
          <w:lang w:val="en-US"/>
        </w:rPr>
        <w:t xml:space="preserve"> </w:t>
      </w:r>
      <w:r w:rsidR="00324A1B" w:rsidRPr="0045190A">
        <w:rPr>
          <w:rFonts w:cs="Times New Roman"/>
          <w:sz w:val="24"/>
          <w:szCs w:val="24"/>
          <w:lang w:val="en-US"/>
        </w:rPr>
        <w:t>indicating few</w:t>
      </w:r>
      <w:r w:rsidR="00AB0E93" w:rsidRPr="0045190A">
        <w:rPr>
          <w:rFonts w:cs="Times New Roman"/>
          <w:sz w:val="24"/>
          <w:szCs w:val="24"/>
          <w:lang w:val="en-US"/>
        </w:rPr>
        <w:t>-l</w:t>
      </w:r>
      <w:r w:rsidR="00324A1B" w:rsidRPr="0045190A">
        <w:rPr>
          <w:rFonts w:cs="Times New Roman"/>
          <w:sz w:val="24"/>
          <w:szCs w:val="24"/>
          <w:lang w:val="en-US"/>
        </w:rPr>
        <w:t>ayered Ti</w:t>
      </w:r>
      <w:r w:rsidR="00324A1B" w:rsidRPr="0045190A">
        <w:rPr>
          <w:rFonts w:cs="Times New Roman"/>
          <w:sz w:val="24"/>
          <w:szCs w:val="24"/>
          <w:vertAlign w:val="subscript"/>
          <w:lang w:val="en-US"/>
        </w:rPr>
        <w:t>3</w:t>
      </w:r>
      <w:r w:rsidR="00324A1B" w:rsidRPr="0045190A">
        <w:rPr>
          <w:rFonts w:cs="Times New Roman"/>
          <w:sz w:val="24"/>
          <w:szCs w:val="24"/>
          <w:lang w:val="en-US"/>
        </w:rPr>
        <w:t>C</w:t>
      </w:r>
      <w:r w:rsidR="00324A1B" w:rsidRPr="0045190A">
        <w:rPr>
          <w:rFonts w:cs="Times New Roman"/>
          <w:sz w:val="24"/>
          <w:szCs w:val="24"/>
          <w:vertAlign w:val="subscript"/>
          <w:lang w:val="en-US"/>
        </w:rPr>
        <w:t>2</w:t>
      </w:r>
      <w:r w:rsidR="00324A1B" w:rsidRPr="0045190A">
        <w:rPr>
          <w:rFonts w:cs="Times New Roman"/>
          <w:i/>
          <w:sz w:val="24"/>
          <w:szCs w:val="24"/>
          <w:lang w:val="en-US"/>
        </w:rPr>
        <w:t>T</w:t>
      </w:r>
      <w:r w:rsidR="00324A1B" w:rsidRPr="0045190A">
        <w:rPr>
          <w:rFonts w:cs="Times New Roman"/>
          <w:i/>
          <w:sz w:val="24"/>
          <w:szCs w:val="24"/>
          <w:vertAlign w:val="subscript"/>
          <w:lang w:val="en-US"/>
        </w:rPr>
        <w:t>x</w:t>
      </w:r>
      <w:r w:rsidR="00324A1B" w:rsidRPr="0045190A">
        <w:rPr>
          <w:rFonts w:cs="Times New Roman"/>
          <w:sz w:val="24"/>
          <w:szCs w:val="24"/>
          <w:lang w:val="en-US"/>
        </w:rPr>
        <w:t xml:space="preserve">. Nevertheless, possible overlapping with impurities resulting from </w:t>
      </w:r>
      <w:r w:rsidR="00AF65D7" w:rsidRPr="0045190A">
        <w:rPr>
          <w:rFonts w:cs="Times New Roman"/>
          <w:sz w:val="24"/>
          <w:szCs w:val="24"/>
          <w:lang w:val="en-US"/>
        </w:rPr>
        <w:t>titanium carbide (</w:t>
      </w:r>
      <w:r w:rsidR="00324A1B" w:rsidRPr="0045190A">
        <w:rPr>
          <w:rFonts w:cs="Times New Roman"/>
          <w:sz w:val="24"/>
          <w:szCs w:val="24"/>
          <w:lang w:val="en-US"/>
        </w:rPr>
        <w:t>TiC</w:t>
      </w:r>
      <w:r w:rsidR="00AF65D7" w:rsidRPr="0045190A">
        <w:rPr>
          <w:rFonts w:cs="Times New Roman"/>
          <w:sz w:val="24"/>
          <w:szCs w:val="24"/>
          <w:lang w:val="en-US"/>
        </w:rPr>
        <w:t>)</w:t>
      </w:r>
      <w:r w:rsidR="00324A1B" w:rsidRPr="0045190A">
        <w:rPr>
          <w:rFonts w:cs="Times New Roman"/>
          <w:sz w:val="24"/>
          <w:szCs w:val="24"/>
          <w:lang w:val="en-US"/>
        </w:rPr>
        <w:t xml:space="preserve"> </w:t>
      </w:r>
      <w:r w:rsidR="00FB5B1A" w:rsidRPr="0045190A">
        <w:rPr>
          <w:rFonts w:cs="Times New Roman"/>
          <w:sz w:val="24"/>
          <w:szCs w:val="24"/>
          <w:lang w:val="en-US"/>
        </w:rPr>
        <w:t>cannot</w:t>
      </w:r>
      <w:r w:rsidR="00324A1B" w:rsidRPr="0045190A">
        <w:rPr>
          <w:rFonts w:cs="Times New Roman"/>
          <w:sz w:val="24"/>
          <w:szCs w:val="24"/>
          <w:lang w:val="en-US"/>
        </w:rPr>
        <w:t xml:space="preserve"> be ruled out as the phase is </w:t>
      </w:r>
      <w:r w:rsidR="00C85DF1" w:rsidRPr="0045190A">
        <w:rPr>
          <w:rFonts w:cs="Times New Roman"/>
          <w:sz w:val="24"/>
          <w:szCs w:val="24"/>
          <w:lang w:val="en-US"/>
        </w:rPr>
        <w:t xml:space="preserve">typically </w:t>
      </w:r>
      <w:r w:rsidR="00324A1B" w:rsidRPr="0045190A">
        <w:rPr>
          <w:rFonts w:cs="Times New Roman"/>
          <w:sz w:val="24"/>
          <w:szCs w:val="24"/>
          <w:lang w:val="en-US"/>
        </w:rPr>
        <w:t>present in the precursor (PDF 01-071-0298). No distinctive TiO</w:t>
      </w:r>
      <w:r w:rsidR="00324A1B" w:rsidRPr="0045190A">
        <w:rPr>
          <w:rFonts w:cs="Times New Roman"/>
          <w:sz w:val="24"/>
          <w:szCs w:val="24"/>
          <w:vertAlign w:val="subscript"/>
          <w:lang w:val="en-US"/>
        </w:rPr>
        <w:t>2</w:t>
      </w:r>
      <w:r w:rsidR="00324A1B" w:rsidRPr="0045190A">
        <w:rPr>
          <w:rFonts w:cs="Times New Roman"/>
          <w:sz w:val="24"/>
          <w:szCs w:val="24"/>
          <w:lang w:val="en-US"/>
        </w:rPr>
        <w:t xml:space="preserve"> </w:t>
      </w:r>
      <w:r w:rsidR="007D29A5" w:rsidRPr="0045190A">
        <w:rPr>
          <w:rFonts w:cs="Times New Roman"/>
          <w:sz w:val="24"/>
          <w:szCs w:val="24"/>
          <w:lang w:val="en-US"/>
        </w:rPr>
        <w:t xml:space="preserve">reflections </w:t>
      </w:r>
      <w:r w:rsidR="00324A1B" w:rsidRPr="0045190A">
        <w:rPr>
          <w:rFonts w:cs="Times New Roman"/>
          <w:sz w:val="24"/>
          <w:szCs w:val="24"/>
          <w:lang w:val="en-US"/>
        </w:rPr>
        <w:t xml:space="preserve">from the </w:t>
      </w:r>
      <w:r w:rsidR="00FB5B1A" w:rsidRPr="0045190A">
        <w:rPr>
          <w:rFonts w:cs="Times New Roman"/>
          <w:sz w:val="24"/>
          <w:szCs w:val="24"/>
          <w:lang w:val="en-US"/>
        </w:rPr>
        <w:t>anatase</w:t>
      </w:r>
      <w:r w:rsidR="00324A1B" w:rsidRPr="0045190A">
        <w:rPr>
          <w:rFonts w:cs="Times New Roman"/>
          <w:sz w:val="24"/>
          <w:szCs w:val="24"/>
          <w:lang w:val="en-US"/>
        </w:rPr>
        <w:t xml:space="preserve"> or rutile phase are present</w:t>
      </w:r>
      <w:r w:rsidR="007D29A5" w:rsidRPr="0045190A">
        <w:rPr>
          <w:rFonts w:cs="Times New Roman"/>
          <w:sz w:val="24"/>
          <w:szCs w:val="24"/>
          <w:lang w:val="en-US"/>
        </w:rPr>
        <w:t>,</w:t>
      </w:r>
      <w:r w:rsidR="00324A1B" w:rsidRPr="0045190A">
        <w:rPr>
          <w:rFonts w:cs="Times New Roman"/>
          <w:sz w:val="24"/>
          <w:szCs w:val="24"/>
          <w:lang w:val="en-US"/>
        </w:rPr>
        <w:t xml:space="preserve"> indicating a </w:t>
      </w:r>
      <w:r w:rsidR="007D29A5" w:rsidRPr="0045190A">
        <w:rPr>
          <w:rFonts w:cs="Times New Roman"/>
          <w:sz w:val="24"/>
          <w:szCs w:val="24"/>
          <w:lang w:val="en-US"/>
        </w:rPr>
        <w:t>minor or even</w:t>
      </w:r>
      <w:r w:rsidR="00324A1B" w:rsidRPr="0045190A">
        <w:rPr>
          <w:rFonts w:cs="Times New Roman"/>
          <w:sz w:val="24"/>
          <w:szCs w:val="24"/>
          <w:lang w:val="en-US"/>
        </w:rPr>
        <w:t xml:space="preserve"> no oxidation during the etching procedure (PDF 04-014-5794, PDF 04-014-0245). </w:t>
      </w:r>
      <w:r w:rsidR="007D29A5" w:rsidRPr="0045190A">
        <w:rPr>
          <w:rFonts w:cs="Times New Roman"/>
          <w:sz w:val="24"/>
          <w:szCs w:val="24"/>
          <w:lang w:val="en-US"/>
        </w:rPr>
        <w:t xml:space="preserve">However, </w:t>
      </w:r>
      <w:r w:rsidR="00324A1B" w:rsidRPr="0045190A">
        <w:rPr>
          <w:rFonts w:cs="Times New Roman"/>
          <w:sz w:val="24"/>
          <w:szCs w:val="24"/>
          <w:lang w:val="en-US"/>
        </w:rPr>
        <w:t xml:space="preserve">as these </w:t>
      </w:r>
      <w:r w:rsidR="007D29A5" w:rsidRPr="0045190A">
        <w:rPr>
          <w:rFonts w:cs="Times New Roman"/>
          <w:sz w:val="24"/>
          <w:szCs w:val="24"/>
          <w:lang w:val="en-US"/>
        </w:rPr>
        <w:t xml:space="preserve">reflections </w:t>
      </w:r>
      <w:r w:rsidR="00324A1B" w:rsidRPr="0045190A">
        <w:rPr>
          <w:rFonts w:cs="Times New Roman"/>
          <w:sz w:val="24"/>
          <w:szCs w:val="24"/>
          <w:lang w:val="en-US"/>
        </w:rPr>
        <w:t xml:space="preserve">also overlap with the shifted </w:t>
      </w:r>
      <w:r w:rsidR="00AB0E93" w:rsidRPr="0045190A">
        <w:rPr>
          <w:rFonts w:cs="Times New Roman"/>
          <w:sz w:val="24"/>
          <w:szCs w:val="24"/>
          <w:lang w:val="en-US"/>
        </w:rPr>
        <w:t>(</w:t>
      </w:r>
      <w:r w:rsidR="00324A1B" w:rsidRPr="0045190A">
        <w:rPr>
          <w:rFonts w:cs="Times New Roman"/>
          <w:sz w:val="24"/>
          <w:szCs w:val="24"/>
          <w:lang w:val="en-US"/>
        </w:rPr>
        <w:t>004</w:t>
      </w:r>
      <w:r w:rsidR="00AB0E93" w:rsidRPr="0045190A">
        <w:rPr>
          <w:rFonts w:cs="Times New Roman"/>
          <w:sz w:val="24"/>
          <w:szCs w:val="24"/>
          <w:lang w:val="en-US"/>
        </w:rPr>
        <w:t>)</w:t>
      </w:r>
      <w:r w:rsidR="00324A1B" w:rsidRPr="0045190A">
        <w:rPr>
          <w:rFonts w:cs="Times New Roman"/>
          <w:sz w:val="24"/>
          <w:szCs w:val="24"/>
          <w:lang w:val="en-US"/>
        </w:rPr>
        <w:t xml:space="preserve"> and </w:t>
      </w:r>
      <w:r w:rsidR="00AB0E93" w:rsidRPr="0045190A">
        <w:rPr>
          <w:rFonts w:cs="Times New Roman"/>
          <w:sz w:val="24"/>
          <w:szCs w:val="24"/>
          <w:lang w:val="en-US"/>
        </w:rPr>
        <w:t>(</w:t>
      </w:r>
      <w:r w:rsidR="00324A1B" w:rsidRPr="0045190A">
        <w:rPr>
          <w:rFonts w:cs="Times New Roman"/>
          <w:sz w:val="24"/>
          <w:szCs w:val="24"/>
          <w:lang w:val="en-US"/>
        </w:rPr>
        <w:t>008</w:t>
      </w:r>
      <w:r w:rsidR="00AB0E93" w:rsidRPr="0045190A">
        <w:rPr>
          <w:rFonts w:cs="Times New Roman"/>
          <w:sz w:val="24"/>
          <w:szCs w:val="24"/>
          <w:lang w:val="en-US"/>
        </w:rPr>
        <w:t>)</w:t>
      </w:r>
      <w:r w:rsidR="00324A1B" w:rsidRPr="0045190A">
        <w:rPr>
          <w:rFonts w:cs="Times New Roman"/>
          <w:sz w:val="24"/>
          <w:szCs w:val="24"/>
          <w:lang w:val="en-US"/>
        </w:rPr>
        <w:t xml:space="preserve"> </w:t>
      </w:r>
      <w:r w:rsidR="007D29A5" w:rsidRPr="0045190A">
        <w:rPr>
          <w:rFonts w:cs="Times New Roman"/>
          <w:sz w:val="24"/>
          <w:szCs w:val="24"/>
          <w:lang w:val="en-US"/>
        </w:rPr>
        <w:t xml:space="preserve">reflections </w:t>
      </w:r>
      <w:r w:rsidR="00324A1B" w:rsidRPr="0045190A">
        <w:rPr>
          <w:rFonts w:cs="Times New Roman"/>
          <w:sz w:val="24"/>
          <w:szCs w:val="24"/>
          <w:lang w:val="en-US"/>
        </w:rPr>
        <w:t>from Ti</w:t>
      </w:r>
      <w:r w:rsidR="00324A1B" w:rsidRPr="0045190A">
        <w:rPr>
          <w:rFonts w:cs="Times New Roman"/>
          <w:sz w:val="24"/>
          <w:szCs w:val="24"/>
          <w:vertAlign w:val="subscript"/>
          <w:lang w:val="en-US"/>
        </w:rPr>
        <w:t>3</w:t>
      </w:r>
      <w:r w:rsidR="00324A1B" w:rsidRPr="0045190A">
        <w:rPr>
          <w:rFonts w:cs="Times New Roman"/>
          <w:sz w:val="24"/>
          <w:szCs w:val="24"/>
          <w:lang w:val="en-US"/>
        </w:rPr>
        <w:t>C</w:t>
      </w:r>
      <w:r w:rsidR="00324A1B" w:rsidRPr="0045190A">
        <w:rPr>
          <w:rFonts w:cs="Times New Roman"/>
          <w:sz w:val="24"/>
          <w:szCs w:val="24"/>
          <w:vertAlign w:val="subscript"/>
          <w:lang w:val="en-US"/>
        </w:rPr>
        <w:t>2</w:t>
      </w:r>
      <w:r w:rsidR="00324A1B" w:rsidRPr="0045190A">
        <w:rPr>
          <w:rFonts w:cs="Times New Roman"/>
          <w:i/>
          <w:sz w:val="24"/>
          <w:szCs w:val="24"/>
          <w:lang w:val="en-US"/>
        </w:rPr>
        <w:t>T</w:t>
      </w:r>
      <w:r w:rsidR="00324A1B" w:rsidRPr="0045190A">
        <w:rPr>
          <w:rFonts w:cs="Times New Roman"/>
          <w:i/>
          <w:sz w:val="24"/>
          <w:szCs w:val="24"/>
          <w:vertAlign w:val="subscript"/>
          <w:lang w:val="en-US"/>
        </w:rPr>
        <w:t>x</w:t>
      </w:r>
      <w:r w:rsidR="007D29A5" w:rsidRPr="0045190A">
        <w:rPr>
          <w:rFonts w:cs="Times New Roman"/>
          <w:sz w:val="24"/>
          <w:szCs w:val="24"/>
          <w:lang w:val="en-US"/>
        </w:rPr>
        <w:t>,</w:t>
      </w:r>
      <w:r w:rsidR="00324A1B" w:rsidRPr="0045190A">
        <w:rPr>
          <w:rFonts w:cs="Times New Roman"/>
          <w:sz w:val="24"/>
          <w:szCs w:val="24"/>
          <w:lang w:val="en-US"/>
        </w:rPr>
        <w:t xml:space="preserve"> </w:t>
      </w:r>
      <w:r w:rsidR="00AB0E93" w:rsidRPr="0045190A">
        <w:rPr>
          <w:rFonts w:cs="Times New Roman"/>
          <w:sz w:val="24"/>
          <w:szCs w:val="24"/>
          <w:lang w:val="en-US"/>
        </w:rPr>
        <w:t>Raman spectroscopy analysis</w:t>
      </w:r>
      <w:r w:rsidR="00C16523" w:rsidRPr="0045190A">
        <w:rPr>
          <w:rFonts w:cs="Times New Roman"/>
          <w:sz w:val="24"/>
          <w:szCs w:val="24"/>
          <w:lang w:val="en-US"/>
        </w:rPr>
        <w:t xml:space="preserve"> </w:t>
      </w:r>
      <w:r w:rsidR="00AB0E93" w:rsidRPr="0045190A">
        <w:rPr>
          <w:rFonts w:cs="Times New Roman"/>
          <w:sz w:val="24"/>
          <w:szCs w:val="24"/>
          <w:lang w:val="en-US"/>
        </w:rPr>
        <w:t>is</w:t>
      </w:r>
      <w:r w:rsidR="00C16523" w:rsidRPr="0045190A">
        <w:rPr>
          <w:rFonts w:cs="Times New Roman"/>
          <w:sz w:val="24"/>
          <w:szCs w:val="24"/>
          <w:lang w:val="en-US"/>
        </w:rPr>
        <w:t xml:space="preserve"> necessary to confirm </w:t>
      </w:r>
      <w:r w:rsidR="00FB5B1A" w:rsidRPr="0045190A">
        <w:rPr>
          <w:rFonts w:cs="Times New Roman"/>
          <w:sz w:val="24"/>
          <w:szCs w:val="24"/>
          <w:lang w:val="en-US"/>
        </w:rPr>
        <w:t>these indications</w:t>
      </w:r>
      <w:r w:rsidR="00D63F6A" w:rsidRPr="0045190A">
        <w:rPr>
          <w:rFonts w:cs="Times New Roman"/>
          <w:sz w:val="24"/>
          <w:szCs w:val="24"/>
          <w:lang w:val="en-US"/>
        </w:rPr>
        <w:t xml:space="preserve">, which will be discussed later. </w:t>
      </w:r>
      <w:r w:rsidR="00FB5B1A" w:rsidRPr="0045190A">
        <w:rPr>
          <w:rFonts w:cs="Times New Roman"/>
          <w:sz w:val="24"/>
          <w:szCs w:val="24"/>
          <w:lang w:val="en-US"/>
        </w:rPr>
        <w:t>Furthermore,</w:t>
      </w:r>
      <w:r w:rsidRPr="0045190A">
        <w:rPr>
          <w:rFonts w:cs="Times New Roman"/>
          <w:sz w:val="24"/>
          <w:szCs w:val="24"/>
          <w:lang w:val="en-US"/>
        </w:rPr>
        <w:t xml:space="preserve"> a broad</w:t>
      </w:r>
      <w:r w:rsidR="007D29A5" w:rsidRPr="0045190A">
        <w:rPr>
          <w:rFonts w:cs="Times New Roman"/>
          <w:sz w:val="24"/>
          <w:szCs w:val="24"/>
          <w:lang w:val="en-US"/>
        </w:rPr>
        <w:t xml:space="preserve"> and</w:t>
      </w:r>
      <w:r w:rsidRPr="0045190A">
        <w:rPr>
          <w:rFonts w:cs="Times New Roman"/>
          <w:sz w:val="24"/>
          <w:szCs w:val="24"/>
          <w:lang w:val="en-US"/>
        </w:rPr>
        <w:t xml:space="preserve"> small </w:t>
      </w:r>
      <w:r w:rsidR="007D29A5" w:rsidRPr="0045190A">
        <w:rPr>
          <w:rFonts w:cs="Times New Roman"/>
          <w:sz w:val="24"/>
          <w:szCs w:val="24"/>
          <w:lang w:val="en-US"/>
        </w:rPr>
        <w:t xml:space="preserve">reflection, </w:t>
      </w:r>
      <w:r w:rsidRPr="0045190A">
        <w:rPr>
          <w:rFonts w:cs="Times New Roman"/>
          <w:sz w:val="24"/>
          <w:szCs w:val="24"/>
          <w:lang w:val="en-US"/>
        </w:rPr>
        <w:t>corresponding to LiF can observed at 38.9° and 45.0° (PDF 04-012-7777)</w:t>
      </w:r>
      <w:r w:rsidR="007D29A5" w:rsidRPr="0045190A">
        <w:rPr>
          <w:rFonts w:cs="Times New Roman"/>
          <w:sz w:val="24"/>
          <w:szCs w:val="24"/>
          <w:lang w:val="en-US"/>
        </w:rPr>
        <w:t xml:space="preserve"> </w:t>
      </w:r>
      <w:r w:rsidR="00C607DF" w:rsidRPr="0045190A">
        <w:rPr>
          <w:rFonts w:cs="Times New Roman"/>
          <w:sz w:val="24"/>
          <w:szCs w:val="24"/>
          <w:lang w:val="en-US"/>
        </w:rPr>
        <w:t xml:space="preserve">especially </w:t>
      </w:r>
      <w:r w:rsidR="007D29A5" w:rsidRPr="0045190A">
        <w:rPr>
          <w:rFonts w:cs="Times New Roman"/>
          <w:sz w:val="24"/>
          <w:szCs w:val="24"/>
          <w:lang w:val="en-US"/>
        </w:rPr>
        <w:t>for</w:t>
      </w:r>
      <w:r w:rsidR="00C607DF" w:rsidRPr="0045190A">
        <w:rPr>
          <w:rFonts w:cs="Times New Roman"/>
          <w:sz w:val="24"/>
          <w:szCs w:val="24"/>
          <w:lang w:val="en-US"/>
        </w:rPr>
        <w:t xml:space="preserve"> Ti</w:t>
      </w:r>
      <w:r w:rsidR="00C607DF" w:rsidRPr="0045190A">
        <w:rPr>
          <w:rFonts w:cs="Times New Roman"/>
          <w:sz w:val="24"/>
          <w:szCs w:val="24"/>
          <w:vertAlign w:val="subscript"/>
          <w:lang w:val="en-US"/>
        </w:rPr>
        <w:t>3</w:t>
      </w:r>
      <w:r w:rsidR="00C607DF" w:rsidRPr="0045190A">
        <w:rPr>
          <w:rFonts w:cs="Times New Roman"/>
          <w:sz w:val="24"/>
          <w:szCs w:val="24"/>
          <w:lang w:val="en-US"/>
        </w:rPr>
        <w:t>C</w:t>
      </w:r>
      <w:r w:rsidR="00C607DF" w:rsidRPr="0045190A">
        <w:rPr>
          <w:rFonts w:cs="Times New Roman"/>
          <w:sz w:val="24"/>
          <w:szCs w:val="24"/>
          <w:vertAlign w:val="subscript"/>
          <w:lang w:val="en-US"/>
        </w:rPr>
        <w:t>2</w:t>
      </w:r>
      <w:r w:rsidR="005109D6" w:rsidRPr="0045190A">
        <w:rPr>
          <w:rFonts w:cs="Times New Roman"/>
          <w:sz w:val="24"/>
          <w:szCs w:val="24"/>
          <w:lang w:val="en-US"/>
        </w:rPr>
        <w:t>-pristine-250C,</w:t>
      </w:r>
      <w:r w:rsidRPr="0045190A">
        <w:rPr>
          <w:rFonts w:cs="Times New Roman"/>
          <w:sz w:val="24"/>
          <w:szCs w:val="24"/>
          <w:lang w:val="en-US"/>
        </w:rPr>
        <w:t xml:space="preserve"> </w:t>
      </w:r>
      <w:r w:rsidR="007D29A5" w:rsidRPr="0045190A">
        <w:rPr>
          <w:rFonts w:cs="Times New Roman"/>
          <w:sz w:val="24"/>
          <w:szCs w:val="24"/>
          <w:lang w:val="en-US"/>
        </w:rPr>
        <w:t>requiring</w:t>
      </w:r>
      <w:r w:rsidRPr="0045190A">
        <w:rPr>
          <w:rFonts w:cs="Times New Roman"/>
          <w:sz w:val="24"/>
          <w:szCs w:val="24"/>
          <w:lang w:val="en-US"/>
        </w:rPr>
        <w:t xml:space="preserve"> the additional</w:t>
      </w:r>
      <w:r w:rsidR="00AB0E93" w:rsidRPr="0045190A">
        <w:rPr>
          <w:rFonts w:cs="Times New Roman"/>
          <w:sz w:val="24"/>
          <w:szCs w:val="24"/>
          <w:lang w:val="en-US"/>
        </w:rPr>
        <w:t xml:space="preserve"> acidic</w:t>
      </w:r>
      <w:r w:rsidRPr="0045190A">
        <w:rPr>
          <w:rFonts w:cs="Times New Roman"/>
          <w:sz w:val="24"/>
          <w:szCs w:val="24"/>
          <w:lang w:val="en-US"/>
        </w:rPr>
        <w:t xml:space="preserve"> </w:t>
      </w:r>
      <w:r w:rsidR="00D63F6A" w:rsidRPr="0045190A">
        <w:rPr>
          <w:rFonts w:cs="Times New Roman"/>
          <w:sz w:val="24"/>
          <w:szCs w:val="24"/>
          <w:lang w:val="en-US"/>
        </w:rPr>
        <w:t xml:space="preserve">washing step </w:t>
      </w:r>
      <w:r w:rsidRPr="0045190A">
        <w:rPr>
          <w:rFonts w:cs="Times New Roman"/>
          <w:sz w:val="24"/>
          <w:szCs w:val="24"/>
          <w:lang w:val="en-US"/>
        </w:rPr>
        <w:t>to remove these impurities</w:t>
      </w:r>
      <w:r w:rsidR="00C3219D" w:rsidRPr="0045190A">
        <w:rPr>
          <w:rFonts w:cs="Times New Roman"/>
          <w:sz w:val="24"/>
          <w:szCs w:val="24"/>
          <w:lang w:val="en-US"/>
        </w:rPr>
        <w:t xml:space="preserve"> (see also </w:t>
      </w:r>
      <w:r w:rsidR="00C3219D" w:rsidRPr="0045190A">
        <w:rPr>
          <w:rFonts w:cs="Times New Roman"/>
          <w:b/>
          <w:sz w:val="24"/>
          <w:szCs w:val="24"/>
          <w:lang w:val="en-US"/>
        </w:rPr>
        <w:t>Figure S12</w:t>
      </w:r>
      <w:r w:rsidR="00C3219D" w:rsidRPr="0045190A">
        <w:rPr>
          <w:rFonts w:cs="Times New Roman"/>
          <w:sz w:val="24"/>
          <w:szCs w:val="24"/>
          <w:lang w:val="en-US"/>
        </w:rPr>
        <w:t>)</w:t>
      </w:r>
      <w:r w:rsidRPr="0045190A">
        <w:rPr>
          <w:rFonts w:cs="Times New Roman"/>
          <w:sz w:val="24"/>
          <w:szCs w:val="24"/>
          <w:lang w:val="en-US"/>
        </w:rPr>
        <w:t xml:space="preserve">. </w:t>
      </w:r>
      <w:r w:rsidR="00907769" w:rsidRPr="0045190A">
        <w:rPr>
          <w:rFonts w:cs="Times New Roman"/>
          <w:sz w:val="24"/>
          <w:szCs w:val="24"/>
          <w:lang w:val="en-US"/>
        </w:rPr>
        <w:t xml:space="preserve">Washing </w:t>
      </w:r>
      <w:r w:rsidR="001C4E07" w:rsidRPr="0045190A">
        <w:rPr>
          <w:rFonts w:cs="Times New Roman"/>
          <w:sz w:val="24"/>
          <w:szCs w:val="24"/>
          <w:lang w:val="en-US"/>
        </w:rPr>
        <w:t xml:space="preserve">of </w:t>
      </w:r>
      <w:r w:rsidR="00907769" w:rsidRPr="0045190A">
        <w:rPr>
          <w:rFonts w:cs="Times New Roman"/>
          <w:sz w:val="24"/>
          <w:szCs w:val="24"/>
          <w:lang w:val="en-US"/>
        </w:rPr>
        <w:t xml:space="preserve">the </w:t>
      </w:r>
      <w:r w:rsidR="007D29A5" w:rsidRPr="0045190A">
        <w:rPr>
          <w:rFonts w:cs="Times New Roman"/>
          <w:sz w:val="24"/>
          <w:szCs w:val="24"/>
          <w:lang w:val="en-US"/>
        </w:rPr>
        <w:t>few-</w:t>
      </w:r>
      <w:r w:rsidR="00907769" w:rsidRPr="0045190A">
        <w:rPr>
          <w:rFonts w:cs="Times New Roman"/>
          <w:sz w:val="24"/>
          <w:szCs w:val="24"/>
          <w:lang w:val="en-US"/>
        </w:rPr>
        <w:t xml:space="preserve">layered MXenes </w:t>
      </w:r>
      <w:r w:rsidR="00AB0E93" w:rsidRPr="0045190A">
        <w:rPr>
          <w:rFonts w:cs="Times New Roman"/>
          <w:sz w:val="24"/>
          <w:szCs w:val="24"/>
          <w:lang w:val="en-US"/>
        </w:rPr>
        <w:t>with 6M</w:t>
      </w:r>
      <w:r w:rsidR="00907769" w:rsidRPr="0045190A">
        <w:rPr>
          <w:rFonts w:cs="Times New Roman"/>
          <w:sz w:val="24"/>
          <w:szCs w:val="24"/>
          <w:lang w:val="en-US"/>
        </w:rPr>
        <w:t xml:space="preserve"> HCl </w:t>
      </w:r>
      <w:r w:rsidR="00D63F6A" w:rsidRPr="0045190A">
        <w:rPr>
          <w:rFonts w:cs="Times New Roman"/>
          <w:sz w:val="24"/>
          <w:szCs w:val="24"/>
          <w:lang w:val="en-US"/>
        </w:rPr>
        <w:t xml:space="preserve">clearly led to </w:t>
      </w:r>
      <w:r w:rsidR="00FB5B1A" w:rsidRPr="0045190A">
        <w:rPr>
          <w:rFonts w:cs="Times New Roman"/>
          <w:sz w:val="24"/>
          <w:szCs w:val="24"/>
          <w:lang w:val="en-US"/>
        </w:rPr>
        <w:t xml:space="preserve">the </w:t>
      </w:r>
      <w:r w:rsidR="00D63F6A" w:rsidRPr="0045190A">
        <w:rPr>
          <w:rFonts w:cs="Times New Roman"/>
          <w:sz w:val="24"/>
          <w:szCs w:val="24"/>
          <w:lang w:val="en-US"/>
        </w:rPr>
        <w:t xml:space="preserve">complete removal of the </w:t>
      </w:r>
      <w:r w:rsidR="00FB5B1A" w:rsidRPr="0045190A">
        <w:rPr>
          <w:rFonts w:cs="Times New Roman"/>
          <w:sz w:val="24"/>
          <w:szCs w:val="24"/>
          <w:lang w:val="en-US"/>
        </w:rPr>
        <w:t xml:space="preserve">later mentioned </w:t>
      </w:r>
      <w:r w:rsidR="007D29A5" w:rsidRPr="0045190A">
        <w:rPr>
          <w:rFonts w:cs="Times New Roman"/>
          <w:sz w:val="24"/>
          <w:szCs w:val="24"/>
          <w:lang w:val="en-US"/>
        </w:rPr>
        <w:t xml:space="preserve">reflections </w:t>
      </w:r>
      <w:r w:rsidR="00FB5B1A" w:rsidRPr="0045190A">
        <w:rPr>
          <w:rFonts w:cs="Times New Roman"/>
          <w:sz w:val="24"/>
          <w:szCs w:val="24"/>
          <w:lang w:val="en-US"/>
        </w:rPr>
        <w:t>associated</w:t>
      </w:r>
      <w:r w:rsidR="00D63F6A" w:rsidRPr="0045190A">
        <w:rPr>
          <w:rFonts w:cs="Times New Roman"/>
          <w:sz w:val="24"/>
          <w:szCs w:val="24"/>
          <w:lang w:val="en-US"/>
        </w:rPr>
        <w:t xml:space="preserve"> with LiF</w:t>
      </w:r>
      <w:r w:rsidR="005109D6" w:rsidRPr="0045190A">
        <w:rPr>
          <w:rFonts w:cs="Times New Roman"/>
          <w:sz w:val="24"/>
          <w:szCs w:val="24"/>
          <w:lang w:val="en-US"/>
        </w:rPr>
        <w:t xml:space="preserve"> </w:t>
      </w:r>
      <w:r w:rsidR="007D29A5" w:rsidRPr="0045190A">
        <w:rPr>
          <w:rFonts w:cs="Times New Roman"/>
          <w:sz w:val="24"/>
          <w:szCs w:val="24"/>
          <w:lang w:val="en-US"/>
        </w:rPr>
        <w:t>(</w:t>
      </w:r>
      <w:r w:rsidR="005109D6" w:rsidRPr="0045190A">
        <w:rPr>
          <w:rFonts w:cs="Times New Roman"/>
          <w:sz w:val="24"/>
          <w:szCs w:val="24"/>
          <w:lang w:val="en-US"/>
        </w:rPr>
        <w:t>Ti</w:t>
      </w:r>
      <w:r w:rsidR="005109D6" w:rsidRPr="0045190A">
        <w:rPr>
          <w:rFonts w:cs="Times New Roman"/>
          <w:sz w:val="24"/>
          <w:szCs w:val="24"/>
          <w:vertAlign w:val="subscript"/>
          <w:lang w:val="en-US"/>
        </w:rPr>
        <w:t>3</w:t>
      </w:r>
      <w:r w:rsidR="005109D6" w:rsidRPr="0045190A">
        <w:rPr>
          <w:rFonts w:cs="Times New Roman"/>
          <w:sz w:val="24"/>
          <w:szCs w:val="24"/>
          <w:lang w:val="en-US"/>
        </w:rPr>
        <w:t>C</w:t>
      </w:r>
      <w:r w:rsidR="005109D6" w:rsidRPr="0045190A">
        <w:rPr>
          <w:rFonts w:cs="Times New Roman"/>
          <w:sz w:val="24"/>
          <w:szCs w:val="24"/>
          <w:vertAlign w:val="subscript"/>
          <w:lang w:val="en-US"/>
        </w:rPr>
        <w:t>2</w:t>
      </w:r>
      <w:r w:rsidR="005109D6" w:rsidRPr="0045190A">
        <w:rPr>
          <w:rFonts w:cs="Times New Roman"/>
          <w:sz w:val="24"/>
          <w:szCs w:val="24"/>
          <w:lang w:val="en-US"/>
        </w:rPr>
        <w:t xml:space="preserve">-HCl in </w:t>
      </w:r>
      <w:r w:rsidR="007D29A5" w:rsidRPr="0045190A">
        <w:rPr>
          <w:rFonts w:cs="Times New Roman"/>
          <w:b/>
          <w:sz w:val="24"/>
          <w:szCs w:val="24"/>
          <w:lang w:val="en-US"/>
        </w:rPr>
        <w:t xml:space="preserve">Figure </w:t>
      </w:r>
      <w:r w:rsidR="005109D6" w:rsidRPr="0045190A">
        <w:rPr>
          <w:rFonts w:cs="Times New Roman"/>
          <w:b/>
          <w:sz w:val="24"/>
          <w:szCs w:val="24"/>
          <w:lang w:val="en-US"/>
        </w:rPr>
        <w:t>S</w:t>
      </w:r>
      <w:r w:rsidR="00F665D9" w:rsidRPr="0045190A">
        <w:rPr>
          <w:rFonts w:cs="Times New Roman"/>
          <w:b/>
          <w:sz w:val="24"/>
          <w:szCs w:val="24"/>
          <w:lang w:val="en-US"/>
        </w:rPr>
        <w:t>2</w:t>
      </w:r>
      <w:r w:rsidR="007D29A5" w:rsidRPr="0045190A">
        <w:rPr>
          <w:rFonts w:cs="Times New Roman"/>
          <w:sz w:val="24"/>
          <w:szCs w:val="24"/>
          <w:lang w:val="en-US"/>
        </w:rPr>
        <w:t>)</w:t>
      </w:r>
      <w:r w:rsidR="00D63F6A" w:rsidRPr="0045190A">
        <w:rPr>
          <w:rFonts w:cs="Times New Roman"/>
          <w:sz w:val="24"/>
          <w:szCs w:val="24"/>
          <w:lang w:val="en-US"/>
        </w:rPr>
        <w:t xml:space="preserve">. </w:t>
      </w:r>
    </w:p>
    <w:p w14:paraId="79113757" w14:textId="02B4C862" w:rsidR="00C2662C" w:rsidRPr="0045190A" w:rsidRDefault="00013236" w:rsidP="003C49FD">
      <w:pPr>
        <w:spacing w:after="0" w:line="360" w:lineRule="auto"/>
        <w:jc w:val="both"/>
        <w:rPr>
          <w:rFonts w:cs="Times New Roman"/>
          <w:sz w:val="24"/>
          <w:szCs w:val="24"/>
          <w:highlight w:val="yellow"/>
          <w:lang w:val="en-US"/>
        </w:rPr>
      </w:pPr>
      <w:r w:rsidRPr="0045190A">
        <w:rPr>
          <w:rFonts w:cs="Times New Roman"/>
          <w:sz w:val="24"/>
          <w:szCs w:val="24"/>
          <w:lang w:val="en-US"/>
        </w:rPr>
        <w:t xml:space="preserve">To further investigate the oxidation </w:t>
      </w:r>
      <w:r w:rsidR="00C95B60" w:rsidRPr="0045190A">
        <w:rPr>
          <w:rFonts w:cs="Times New Roman"/>
          <w:sz w:val="24"/>
          <w:szCs w:val="24"/>
          <w:lang w:val="en-US"/>
        </w:rPr>
        <w:t>and</w:t>
      </w:r>
      <w:r w:rsidR="00954A74" w:rsidRPr="0045190A">
        <w:rPr>
          <w:rFonts w:cs="Times New Roman"/>
          <w:sz w:val="24"/>
          <w:szCs w:val="24"/>
          <w:lang w:val="en-US"/>
        </w:rPr>
        <w:t>,</w:t>
      </w:r>
      <w:r w:rsidR="00C95B60" w:rsidRPr="0045190A">
        <w:rPr>
          <w:rFonts w:cs="Times New Roman"/>
          <w:sz w:val="24"/>
          <w:szCs w:val="24"/>
          <w:lang w:val="en-US"/>
        </w:rPr>
        <w:t xml:space="preserve"> therefore</w:t>
      </w:r>
      <w:r w:rsidR="00954A74" w:rsidRPr="0045190A">
        <w:rPr>
          <w:rFonts w:cs="Times New Roman"/>
          <w:sz w:val="24"/>
          <w:szCs w:val="24"/>
          <w:lang w:val="en-US"/>
        </w:rPr>
        <w:t>,</w:t>
      </w:r>
      <w:r w:rsidR="00C95B60" w:rsidRPr="0045190A">
        <w:rPr>
          <w:rFonts w:cs="Times New Roman"/>
          <w:sz w:val="24"/>
          <w:szCs w:val="24"/>
          <w:lang w:val="en-US"/>
        </w:rPr>
        <w:t xml:space="preserve"> the quality </w:t>
      </w:r>
      <w:r w:rsidRPr="0045190A">
        <w:rPr>
          <w:rFonts w:cs="Times New Roman"/>
          <w:sz w:val="24"/>
          <w:szCs w:val="24"/>
          <w:lang w:val="en-US"/>
        </w:rPr>
        <w:t>of the 2D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w:t>
      </w:r>
      <w:r w:rsidR="00954A74" w:rsidRPr="0045190A">
        <w:rPr>
          <w:rFonts w:cs="Times New Roman"/>
          <w:sz w:val="24"/>
          <w:szCs w:val="24"/>
          <w:lang w:val="en-US"/>
        </w:rPr>
        <w:t xml:space="preserve">material, </w:t>
      </w:r>
      <w:r w:rsidRPr="0045190A">
        <w:rPr>
          <w:rFonts w:cs="Times New Roman"/>
          <w:sz w:val="24"/>
          <w:szCs w:val="24"/>
          <w:lang w:val="en-US"/>
        </w:rPr>
        <w:t>Raman spectroscopy was conducted, which also allow</w:t>
      </w:r>
      <w:r w:rsidR="00954A74" w:rsidRPr="0045190A">
        <w:rPr>
          <w:rFonts w:cs="Times New Roman"/>
          <w:sz w:val="24"/>
          <w:szCs w:val="24"/>
          <w:lang w:val="en-US"/>
        </w:rPr>
        <w:t>s</w:t>
      </w:r>
      <w:r w:rsidRPr="0045190A">
        <w:rPr>
          <w:rFonts w:cs="Times New Roman"/>
          <w:sz w:val="24"/>
          <w:szCs w:val="24"/>
          <w:lang w:val="en-US"/>
        </w:rPr>
        <w:t xml:space="preserve"> for a </w:t>
      </w:r>
      <w:r w:rsidR="00571288" w:rsidRPr="0045190A">
        <w:rPr>
          <w:rFonts w:cs="Times New Roman"/>
          <w:sz w:val="24"/>
          <w:szCs w:val="24"/>
          <w:lang w:val="en-US"/>
        </w:rPr>
        <w:t xml:space="preserve">qualitatively </w:t>
      </w:r>
      <w:r w:rsidR="0049512A" w:rsidRPr="0045190A">
        <w:rPr>
          <w:rFonts w:cs="Times New Roman"/>
          <w:sz w:val="24"/>
          <w:szCs w:val="24"/>
          <w:lang w:val="en-US"/>
        </w:rPr>
        <w:t>description</w:t>
      </w:r>
      <w:r w:rsidRPr="0045190A">
        <w:rPr>
          <w:rFonts w:cs="Times New Roman"/>
          <w:sz w:val="24"/>
          <w:szCs w:val="24"/>
          <w:lang w:val="en-US"/>
        </w:rPr>
        <w:t xml:space="preserve"> of the </w:t>
      </w:r>
      <w:r w:rsidR="00571288" w:rsidRPr="0045190A">
        <w:rPr>
          <w:rFonts w:cs="Times New Roman"/>
          <w:sz w:val="24"/>
          <w:szCs w:val="24"/>
          <w:lang w:val="en-US"/>
        </w:rPr>
        <w:lastRenderedPageBreak/>
        <w:t xml:space="preserve">present </w:t>
      </w:r>
      <w:r w:rsidRPr="0045190A">
        <w:rPr>
          <w:rFonts w:cs="Times New Roman"/>
          <w:sz w:val="24"/>
          <w:szCs w:val="24"/>
          <w:lang w:val="en-US"/>
        </w:rPr>
        <w:t>surface groups.</w:t>
      </w:r>
      <w:r w:rsidR="00954A74" w:rsidRPr="0045190A">
        <w:rPr>
          <w:rFonts w:cs="Times New Roman"/>
          <w:sz w:val="24"/>
          <w:szCs w:val="24"/>
          <w:lang w:val="en-US"/>
        </w:rPr>
        <w:t xml:space="preserve"> </w:t>
      </w:r>
      <w:r w:rsidR="00C2662C" w:rsidRPr="0045190A">
        <w:rPr>
          <w:rFonts w:cs="Times New Roman"/>
          <w:i/>
          <w:sz w:val="24"/>
          <w:szCs w:val="24"/>
          <w:lang w:val="en-US"/>
        </w:rPr>
        <w:t>Hu</w:t>
      </w:r>
      <w:r w:rsidR="00C2662C" w:rsidRPr="0045190A">
        <w:rPr>
          <w:rFonts w:cs="Times New Roman"/>
          <w:sz w:val="24"/>
          <w:szCs w:val="24"/>
          <w:lang w:val="en-US"/>
        </w:rPr>
        <w:t xml:space="preserve"> </w:t>
      </w:r>
      <w:r w:rsidR="00C2662C" w:rsidRPr="0045190A">
        <w:rPr>
          <w:rFonts w:cs="Times New Roman"/>
          <w:i/>
          <w:sz w:val="24"/>
          <w:szCs w:val="24"/>
          <w:lang w:val="en-US"/>
        </w:rPr>
        <w:t>et al.</w:t>
      </w:r>
      <w:r w:rsidR="00C2662C" w:rsidRPr="0045190A">
        <w:rPr>
          <w:rFonts w:cs="Times New Roman"/>
          <w:sz w:val="24"/>
          <w:szCs w:val="24"/>
          <w:lang w:val="en-US"/>
        </w:rPr>
        <w:t xml:space="preserve"> firstly described the </w:t>
      </w:r>
      <w:r w:rsidR="003A10F8" w:rsidRPr="0045190A">
        <w:rPr>
          <w:rFonts w:cs="Times New Roman"/>
          <w:sz w:val="24"/>
          <w:szCs w:val="24"/>
          <w:lang w:val="en-US"/>
        </w:rPr>
        <w:t>R</w:t>
      </w:r>
      <w:r w:rsidR="00C2662C" w:rsidRPr="0045190A">
        <w:rPr>
          <w:rFonts w:cs="Times New Roman"/>
          <w:sz w:val="24"/>
          <w:szCs w:val="24"/>
          <w:lang w:val="en-US"/>
        </w:rPr>
        <w:t>aman characteristics of Ti</w:t>
      </w:r>
      <w:r w:rsidR="00C2662C" w:rsidRPr="0045190A">
        <w:rPr>
          <w:rFonts w:cs="Times New Roman"/>
          <w:sz w:val="24"/>
          <w:szCs w:val="24"/>
          <w:vertAlign w:val="subscript"/>
          <w:lang w:val="en-US"/>
        </w:rPr>
        <w:t>3</w:t>
      </w:r>
      <w:r w:rsidR="00C2662C" w:rsidRPr="0045190A">
        <w:rPr>
          <w:rFonts w:cs="Times New Roman"/>
          <w:sz w:val="24"/>
          <w:szCs w:val="24"/>
          <w:lang w:val="en-US"/>
        </w:rPr>
        <w:t>C</w:t>
      </w:r>
      <w:r w:rsidR="00C2662C" w:rsidRPr="0045190A">
        <w:rPr>
          <w:rFonts w:cs="Times New Roman"/>
          <w:sz w:val="24"/>
          <w:szCs w:val="24"/>
          <w:vertAlign w:val="subscript"/>
          <w:lang w:val="en-US"/>
        </w:rPr>
        <w:t>2</w:t>
      </w:r>
      <w:r w:rsidR="00C2662C" w:rsidRPr="0045190A">
        <w:rPr>
          <w:rFonts w:cs="Times New Roman"/>
          <w:i/>
          <w:sz w:val="24"/>
          <w:szCs w:val="24"/>
          <w:lang w:val="en-US"/>
        </w:rPr>
        <w:t>T</w:t>
      </w:r>
      <w:r w:rsidR="00C2662C" w:rsidRPr="0045190A">
        <w:rPr>
          <w:rFonts w:cs="Times New Roman"/>
          <w:i/>
          <w:sz w:val="24"/>
          <w:szCs w:val="24"/>
          <w:vertAlign w:val="subscript"/>
          <w:lang w:val="en-US"/>
        </w:rPr>
        <w:t>x</w:t>
      </w:r>
      <w:r w:rsidR="00C2662C" w:rsidRPr="0045190A">
        <w:rPr>
          <w:rFonts w:cs="Times New Roman"/>
          <w:sz w:val="24"/>
          <w:szCs w:val="24"/>
          <w:lang w:val="en-US"/>
        </w:rPr>
        <w:t xml:space="preserve"> MXenes theoretically as well as experimentally, the</w:t>
      </w:r>
      <w:r w:rsidR="002713BC" w:rsidRPr="0045190A">
        <w:rPr>
          <w:rFonts w:cs="Times New Roman"/>
          <w:sz w:val="24"/>
          <w:szCs w:val="24"/>
          <w:lang w:val="en-US"/>
        </w:rPr>
        <w:t>refore, the reported</w:t>
      </w:r>
      <w:r w:rsidR="00C2662C" w:rsidRPr="0045190A">
        <w:rPr>
          <w:rFonts w:cs="Times New Roman"/>
          <w:sz w:val="24"/>
          <w:szCs w:val="24"/>
          <w:lang w:val="en-US"/>
        </w:rPr>
        <w:t xml:space="preserve"> assignment of the corresponding </w:t>
      </w:r>
      <w:r w:rsidR="00C61309" w:rsidRPr="0045190A">
        <w:rPr>
          <w:rFonts w:cs="Times New Roman"/>
          <w:sz w:val="24"/>
          <w:szCs w:val="24"/>
          <w:lang w:val="en-US"/>
        </w:rPr>
        <w:t>modes</w:t>
      </w:r>
      <w:r w:rsidR="002713BC" w:rsidRPr="0045190A">
        <w:rPr>
          <w:rFonts w:cs="Times New Roman"/>
          <w:sz w:val="24"/>
          <w:szCs w:val="24"/>
          <w:lang w:val="en-US"/>
        </w:rPr>
        <w:t xml:space="preserve"> (ω</w:t>
      </w:r>
      <w:r w:rsidR="002713BC" w:rsidRPr="0045190A">
        <w:rPr>
          <w:rFonts w:cs="Times New Roman"/>
          <w:sz w:val="24"/>
          <w:szCs w:val="24"/>
          <w:vertAlign w:val="subscript"/>
          <w:lang w:val="en-US"/>
        </w:rPr>
        <w:t xml:space="preserve">1 </w:t>
      </w:r>
      <w:r w:rsidR="002713BC" w:rsidRPr="0045190A">
        <w:rPr>
          <w:rFonts w:cs="Times New Roman"/>
          <w:sz w:val="24"/>
          <w:szCs w:val="24"/>
          <w:lang w:val="en-US"/>
        </w:rPr>
        <w:t>to ω</w:t>
      </w:r>
      <w:r w:rsidR="002713BC" w:rsidRPr="0045190A">
        <w:rPr>
          <w:rFonts w:cs="Times New Roman"/>
          <w:sz w:val="24"/>
          <w:szCs w:val="24"/>
          <w:vertAlign w:val="subscript"/>
          <w:lang w:val="en-US"/>
        </w:rPr>
        <w:t>7</w:t>
      </w:r>
      <w:r w:rsidR="002713BC" w:rsidRPr="0045190A">
        <w:rPr>
          <w:rFonts w:cs="Times New Roman"/>
          <w:sz w:val="24"/>
          <w:szCs w:val="24"/>
          <w:lang w:val="en-US"/>
        </w:rPr>
        <w:t>)</w:t>
      </w:r>
      <w:r w:rsidR="00C2662C" w:rsidRPr="0045190A">
        <w:rPr>
          <w:rFonts w:cs="Times New Roman"/>
          <w:sz w:val="24"/>
          <w:szCs w:val="24"/>
          <w:lang w:val="en-US"/>
        </w:rPr>
        <w:t xml:space="preserve"> is also used in </w:t>
      </w:r>
      <w:r w:rsidR="009760E8" w:rsidRPr="0045190A">
        <w:rPr>
          <w:rFonts w:cs="Times New Roman"/>
          <w:sz w:val="24"/>
          <w:szCs w:val="24"/>
          <w:lang w:val="en-US"/>
        </w:rPr>
        <w:t>their</w:t>
      </w:r>
      <w:r w:rsidR="00C2662C" w:rsidRPr="0045190A">
        <w:rPr>
          <w:rFonts w:cs="Times New Roman"/>
          <w:sz w:val="24"/>
          <w:szCs w:val="24"/>
          <w:lang w:val="en-US"/>
        </w:rPr>
        <w:t xml:space="preserve"> work.</w:t>
      </w:r>
      <w:r w:rsidR="00C2662C" w:rsidRPr="0045190A">
        <w:rPr>
          <w:rFonts w:cs="Times New Roman"/>
          <w:lang w:val="en-US"/>
        </w:rPr>
        <w:t xml:space="preserve"> </w:t>
      </w:r>
      <w:hyperlink w:anchor="_ENREF_27" w:tooltip="Hu, 2015 #20"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&lt;EndNote&gt;&lt;Cite&gt;&lt;Author&gt;Hu&lt;/Author&gt;&lt;Year&gt;2015&lt;/Year&gt;&lt;RecNum&gt;20&lt;/RecNum&gt;&lt;DisplayText&gt;&lt;style face="superscript"&gt;27&lt;/style&gt;&lt;/DisplayText&gt;&lt;record&gt;&lt;rec-number&gt;20&lt;/rec-number&gt;&lt;foreign-keys&gt;&lt;key app="EN" db-id="2xtd90rptp95pnedr5uxzwaqtzae5zwfa20s"&gt;20&lt;/key&gt;&lt;/foreign-keys&gt;&lt;ref-type name="Journal Article"&gt;17&lt;/ref-type&gt;&lt;contributors&gt;&lt;authors&gt;&lt;author&gt;Hu, Tao&lt;/author&gt;&lt;author&gt;Wang, Jiemin&lt;/author&gt;&lt;author&gt;Zhang, Hui&lt;/author&gt;&lt;author&gt;Li, Zhaojin&lt;/author&gt;&lt;author&gt;Hu, Minmin&lt;/author&gt;&lt;author&gt;Wang, Xiaohui&lt;/author&gt;&lt;/authors&gt;&lt;/contributors&gt;&lt;titles&gt;&lt;title&gt;Vibrational properties of Ti3C2 and Ti3C2T2 (T = O, F, OH) monosheets by first-principles calculations: a comparative study&lt;/title&gt;&lt;secondary-title&gt;Physical Chemistry Chemical Physics&lt;/secondary-title&gt;&lt;/titles&gt;&lt;periodical&gt;&lt;full-title&gt;Physical Chemistry Chemical Physics&lt;/full-title&gt;&lt;abbr-1&gt;Phys. Chem. Chem. Phys.&lt;/abbr-1&gt;&lt;/periodical&gt;&lt;pages&gt;9997-10003&lt;/pages&gt;&lt;volume&gt;17&lt;/volume&gt;&lt;number&gt;15&lt;/number&gt;&lt;dates&gt;&lt;year&gt;2015&lt;/year&gt;&lt;/dates&gt;&lt;publisher&gt;The Royal Society of Chemistry&lt;/publisher&gt;&lt;isbn&gt;1463-9076&lt;/isbn&gt;&lt;work-type&gt;10.1039/C4CP05666C&lt;/work-type&gt;&lt;urls&gt;&lt;related-urls&gt;&lt;url&gt;http://dx.doi.org/10.1039/C4CP05666C&lt;/url&gt;&lt;/related-urls&gt;&lt;/urls&gt;&lt;electronic-resource-num&gt;10.1039/C4CP05666C&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27</w:t>
        </w:r>
        <w:r w:rsidR="00C23641" w:rsidRPr="0045190A">
          <w:rPr>
            <w:rFonts w:cs="Times New Roman"/>
            <w:sz w:val="24"/>
            <w:szCs w:val="24"/>
            <w:lang w:val="en-US"/>
          </w:rPr>
          <w:fldChar w:fldCharType="end"/>
        </w:r>
      </w:hyperlink>
      <w:r w:rsidR="00C2662C" w:rsidRPr="0045190A">
        <w:rPr>
          <w:rFonts w:cs="Times New Roman"/>
          <w:sz w:val="24"/>
          <w:szCs w:val="24"/>
          <w:lang w:val="en-US"/>
        </w:rPr>
        <w:t xml:space="preserve"> </w:t>
      </w:r>
      <w:r w:rsidR="002713BC" w:rsidRPr="0045190A">
        <w:rPr>
          <w:rFonts w:cs="Times New Roman"/>
          <w:sz w:val="24"/>
          <w:szCs w:val="24"/>
          <w:lang w:val="en-US"/>
        </w:rPr>
        <w:t>R</w:t>
      </w:r>
      <w:r w:rsidR="00716B1D" w:rsidRPr="0045190A">
        <w:rPr>
          <w:rFonts w:cs="Times New Roman"/>
          <w:sz w:val="24"/>
          <w:szCs w:val="24"/>
          <w:lang w:val="en-US"/>
        </w:rPr>
        <w:t>ecently</w:t>
      </w:r>
      <w:r w:rsidR="005E79D2" w:rsidRPr="0045190A">
        <w:rPr>
          <w:rFonts w:cs="Times New Roman"/>
          <w:sz w:val="24"/>
          <w:szCs w:val="24"/>
          <w:lang w:val="en-US"/>
        </w:rPr>
        <w:t>,</w:t>
      </w:r>
      <w:r w:rsidR="00716B1D" w:rsidRPr="0045190A">
        <w:rPr>
          <w:rFonts w:cs="Times New Roman"/>
          <w:sz w:val="24"/>
          <w:szCs w:val="24"/>
          <w:lang w:val="en-US"/>
        </w:rPr>
        <w:t xml:space="preserve"> the understanding of Raman spectra of Ti</w:t>
      </w:r>
      <w:r w:rsidR="00716B1D" w:rsidRPr="0045190A">
        <w:rPr>
          <w:rFonts w:cs="Times New Roman"/>
          <w:sz w:val="24"/>
          <w:szCs w:val="24"/>
          <w:vertAlign w:val="subscript"/>
          <w:lang w:val="en-US"/>
        </w:rPr>
        <w:t>3</w:t>
      </w:r>
      <w:r w:rsidR="00716B1D" w:rsidRPr="0045190A">
        <w:rPr>
          <w:rFonts w:cs="Times New Roman"/>
          <w:sz w:val="24"/>
          <w:szCs w:val="24"/>
          <w:lang w:val="en-US"/>
        </w:rPr>
        <w:t>C</w:t>
      </w:r>
      <w:r w:rsidR="00716B1D" w:rsidRPr="0045190A">
        <w:rPr>
          <w:rFonts w:cs="Times New Roman"/>
          <w:sz w:val="24"/>
          <w:szCs w:val="24"/>
          <w:vertAlign w:val="subscript"/>
          <w:lang w:val="en-US"/>
        </w:rPr>
        <w:t>2</w:t>
      </w:r>
      <w:r w:rsidR="00716B1D" w:rsidRPr="0045190A">
        <w:rPr>
          <w:rFonts w:cs="Times New Roman"/>
          <w:i/>
          <w:sz w:val="24"/>
          <w:szCs w:val="24"/>
          <w:lang w:val="en-US"/>
        </w:rPr>
        <w:t>T</w:t>
      </w:r>
      <w:r w:rsidR="00716B1D" w:rsidRPr="0045190A">
        <w:rPr>
          <w:rFonts w:cs="Times New Roman"/>
          <w:i/>
          <w:sz w:val="24"/>
          <w:szCs w:val="24"/>
          <w:vertAlign w:val="subscript"/>
          <w:lang w:val="en-US"/>
        </w:rPr>
        <w:t>x</w:t>
      </w:r>
      <w:r w:rsidR="00716B1D" w:rsidRPr="0045190A">
        <w:rPr>
          <w:rFonts w:cs="Times New Roman"/>
          <w:sz w:val="24"/>
          <w:szCs w:val="24"/>
          <w:lang w:val="en-US"/>
        </w:rPr>
        <w:t xml:space="preserve"> was expanded by </w:t>
      </w:r>
      <w:proofErr w:type="spellStart"/>
      <w:r w:rsidR="00716B1D" w:rsidRPr="0045190A">
        <w:rPr>
          <w:rFonts w:cs="Times New Roman"/>
          <w:i/>
          <w:sz w:val="24"/>
          <w:szCs w:val="24"/>
          <w:lang w:val="en-US"/>
        </w:rPr>
        <w:t>Lioi</w:t>
      </w:r>
      <w:proofErr w:type="spellEnd"/>
      <w:r w:rsidR="00716B1D" w:rsidRPr="0045190A">
        <w:rPr>
          <w:rFonts w:cs="Times New Roman"/>
          <w:sz w:val="24"/>
          <w:szCs w:val="24"/>
          <w:lang w:val="en-US"/>
        </w:rPr>
        <w:t xml:space="preserve"> </w:t>
      </w:r>
      <w:r w:rsidR="00716B1D" w:rsidRPr="0045190A">
        <w:rPr>
          <w:rFonts w:cs="Times New Roman"/>
          <w:i/>
          <w:sz w:val="24"/>
          <w:szCs w:val="24"/>
          <w:lang w:val="en-US"/>
        </w:rPr>
        <w:t>et al.</w:t>
      </w:r>
      <w:r w:rsidR="009760E8" w:rsidRPr="0045190A">
        <w:rPr>
          <w:rFonts w:cs="Times New Roman"/>
          <w:i/>
          <w:sz w:val="24"/>
          <w:szCs w:val="24"/>
          <w:lang w:val="en-US"/>
        </w:rPr>
        <w:t>,</w:t>
      </w:r>
      <w:r w:rsidR="00716B1D" w:rsidRPr="0045190A">
        <w:rPr>
          <w:rFonts w:cs="Times New Roman"/>
          <w:sz w:val="24"/>
          <w:szCs w:val="24"/>
          <w:lang w:val="en-US"/>
        </w:rPr>
        <w:t xml:space="preserve"> as they </w:t>
      </w:r>
      <w:r w:rsidR="00C821A7" w:rsidRPr="0045190A">
        <w:rPr>
          <w:rFonts w:cs="Times New Roman"/>
          <w:sz w:val="24"/>
          <w:szCs w:val="24"/>
          <w:lang w:val="en-US"/>
        </w:rPr>
        <w:t>discovered</w:t>
      </w:r>
      <w:r w:rsidR="00716B1D" w:rsidRPr="0045190A">
        <w:rPr>
          <w:rFonts w:cs="Times New Roman"/>
          <w:sz w:val="24"/>
          <w:szCs w:val="24"/>
          <w:lang w:val="en-US"/>
        </w:rPr>
        <w:t xml:space="preserve"> the resonance </w:t>
      </w:r>
      <w:r w:rsidR="00571288" w:rsidRPr="0045190A">
        <w:rPr>
          <w:rFonts w:cs="Times New Roman"/>
          <w:sz w:val="24"/>
          <w:szCs w:val="24"/>
          <w:lang w:val="en-US"/>
        </w:rPr>
        <w:t>Raman</w:t>
      </w:r>
      <w:r w:rsidR="00716B1D" w:rsidRPr="0045190A">
        <w:rPr>
          <w:rFonts w:cs="Times New Roman"/>
          <w:sz w:val="24"/>
          <w:szCs w:val="24"/>
          <w:lang w:val="en-US"/>
        </w:rPr>
        <w:t xml:space="preserve"> scattering</w:t>
      </w:r>
      <w:r w:rsidR="00571288" w:rsidRPr="0045190A">
        <w:rPr>
          <w:rFonts w:cs="Times New Roman"/>
          <w:sz w:val="24"/>
          <w:szCs w:val="24"/>
          <w:lang w:val="en-US"/>
        </w:rPr>
        <w:t xml:space="preserve"> of MXene</w:t>
      </w:r>
      <w:r w:rsidR="00AC05ED" w:rsidRPr="0045190A">
        <w:rPr>
          <w:rFonts w:cs="Times New Roman"/>
          <w:sz w:val="24"/>
          <w:szCs w:val="24"/>
          <w:lang w:val="en-US"/>
        </w:rPr>
        <w:t>s</w:t>
      </w:r>
      <w:r w:rsidR="00716B1D" w:rsidRPr="0045190A">
        <w:rPr>
          <w:rFonts w:cs="Times New Roman"/>
          <w:sz w:val="24"/>
          <w:szCs w:val="24"/>
          <w:lang w:val="en-US"/>
        </w:rPr>
        <w:t>, which led to the possibility of differentiating the different surface groups applied by different etching methods.</w:t>
      </w:r>
      <w:r w:rsidR="00DA51FE" w:rsidRPr="0045190A">
        <w:rPr>
          <w:rFonts w:cs="Times New Roman"/>
          <w:lang w:val="en-US"/>
        </w:rPr>
        <w:t xml:space="preserve"> </w:t>
      </w:r>
      <w:hyperlink w:anchor="_ENREF_28" w:tooltip="Lioi, 2019 #21"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&lt;EndNote&gt;&lt;Cite&gt;&lt;Author&gt;Lioi&lt;/Author&gt;&lt;Year&gt;2019&lt;/Year&gt;&lt;RecNum&gt;21&lt;/RecNum&gt;&lt;DisplayText&gt;&lt;style face="superscript"&gt;28&lt;/style&gt;&lt;/DisplayText&gt;&lt;record&gt;&lt;rec-number&gt;21&lt;/rec-number&gt;&lt;foreign-keys&gt;&lt;key app="EN" db-id="2xtd90rptp95pnedr5uxzwaqtzae5zwfa20s"&gt;21&lt;/key&gt;&lt;/foreign-keys&gt;&lt;ref-type name="Journal Article"&gt;17&lt;/ref-type&gt;&lt;contributors&gt;&lt;authors&gt;&lt;author&gt;Lioi, David B.&lt;/author&gt;&lt;author&gt;Neher, Gregory&lt;/author&gt;&lt;author&gt;Heckler, James E.&lt;/author&gt;&lt;author&gt;Back, Tyson&lt;/author&gt;&lt;author&gt;Mehmood, Faisal&lt;/author&gt;&lt;author&gt;Nepal, Dhriti&lt;/author&gt;&lt;author&gt;Pachter, Ruth&lt;/author&gt;&lt;author&gt;Vaia, Richard&lt;/author&gt;&lt;author&gt;Kennedy, W. Joshua&lt;/author&gt;&lt;/authors&gt;&lt;/contributors&gt;&lt;titles&gt;&lt;title&gt;Electron-Withdrawing Effect of Native Terminal Groups on the Lattice Structure of Ti3C2Tx MXenes Studied by Resonance Raman Scattering: Implications for Embedding MXenes in Electronic Composites&lt;/title&gt;&lt;secondary-title&gt;ACS Applied Nano Materials&lt;/secondary-title&gt;&lt;/titles&gt;&lt;periodical&gt;&lt;full-title&gt;ACS Applied Nano Materials&lt;/full-title&gt;&lt;abbr-1&gt;ACS Appl. Nano Mater.&lt;/abbr-1&gt;&lt;/periodical&gt;&lt;dates&gt;&lt;year&gt;2019&lt;/year&gt;&lt;pub-dates&gt;&lt;date&gt;2019/09/19&lt;/date&gt;&lt;/pub-dates&gt;&lt;/dates&gt;&lt;publisher&gt;American Chemical Society&lt;/publisher&gt;&lt;urls&gt;&lt;related-urls&gt;&lt;url&gt;https://doi.org/10.1021/acsanm.9b01194&lt;/url&gt;&lt;/related-urls&gt;&lt;/urls&gt;&lt;electronic-resource-num&gt;10.1021/acsanm.9b01194&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28</w:t>
        </w:r>
        <w:r w:rsidR="00C23641" w:rsidRPr="0045190A">
          <w:rPr>
            <w:rFonts w:cs="Times New Roman"/>
            <w:sz w:val="24"/>
            <w:szCs w:val="24"/>
            <w:lang w:val="en-US"/>
          </w:rPr>
          <w:fldChar w:fldCharType="end"/>
        </w:r>
      </w:hyperlink>
    </w:p>
    <w:p w14:paraId="7BA4B86A" w14:textId="77777777" w:rsidR="00F134ED" w:rsidRPr="0045190A" w:rsidRDefault="00F134ED" w:rsidP="00F134ED">
      <w:pPr>
        <w:keepNext/>
        <w:spacing w:after="0" w:line="360" w:lineRule="auto"/>
        <w:jc w:val="center"/>
        <w:rPr>
          <w:rFonts w:cs="Times New Roman"/>
          <w:lang w:val="en-US"/>
        </w:rPr>
      </w:pPr>
      <w:r w:rsidRPr="0045190A">
        <w:rPr>
          <w:rFonts w:cs="Times New Roman"/>
          <w:b/>
          <w:noProof/>
          <w:sz w:val="28"/>
          <w:szCs w:val="28"/>
          <w:lang w:val="en-US" w:eastAsia="de-DE"/>
        </w:rPr>
        <w:drawing>
          <wp:inline distT="0" distB="0" distL="0" distR="0" wp14:anchorId="380536EE" wp14:editId="3B191184">
            <wp:extent cx="4326340" cy="6384621"/>
            <wp:effectExtent l="0" t="0" r="0" b="0"/>
            <wp:docPr id="13" name="Inhaltsplatzhalter 12">
              <a:extLst xmlns:a="http://schemas.openxmlformats.org/drawingml/2006/main">
                <a:ext uri="{FF2B5EF4-FFF2-40B4-BE49-F238E27FC236}">
                  <a16:creationId xmlns:a16="http://schemas.microsoft.com/office/drawing/2014/main" id="{43D6C62C-C803-4DF5-A893-452356D4C7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Inhaltsplatzhalter 12">
                      <a:extLst>
                        <a:ext uri="{FF2B5EF4-FFF2-40B4-BE49-F238E27FC236}">
                          <a16:creationId xmlns:a16="http://schemas.microsoft.com/office/drawing/2014/main" id="{43D6C62C-C803-4DF5-A893-452356D4C7FC}"/>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8368" cy="6387613"/>
                    </a:xfrm>
                    <a:prstGeom prst="rect">
                      <a:avLst/>
                    </a:prstGeom>
                  </pic:spPr>
                </pic:pic>
              </a:graphicData>
            </a:graphic>
          </wp:inline>
        </w:drawing>
      </w:r>
    </w:p>
    <w:p w14:paraId="7943C5B9" w14:textId="5BFDD7E5" w:rsidR="00F134ED" w:rsidRPr="0045190A" w:rsidRDefault="00F134ED" w:rsidP="00F134ED">
      <w:pPr>
        <w:spacing w:after="0" w:line="240" w:lineRule="auto"/>
        <w:jc w:val="both"/>
        <w:rPr>
          <w:rFonts w:cs="Times New Roman"/>
          <w:sz w:val="20"/>
          <w:szCs w:val="20"/>
          <w:highlight w:val="yellow"/>
          <w:lang w:val="en-US"/>
        </w:rPr>
      </w:pPr>
      <w:r w:rsidRPr="0045190A">
        <w:rPr>
          <w:rFonts w:cs="Times New Roman"/>
          <w:b/>
          <w:bCs/>
          <w:sz w:val="20"/>
          <w:szCs w:val="20"/>
          <w:lang w:val="en-US"/>
        </w:rPr>
        <w:t xml:space="preserve">Figure </w:t>
      </w:r>
      <w:r w:rsidRPr="0045190A">
        <w:rPr>
          <w:rFonts w:cs="Times New Roman"/>
          <w:b/>
          <w:bCs/>
          <w:sz w:val="20"/>
          <w:szCs w:val="20"/>
          <w:lang w:val="en-US"/>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lang w:val="en-US"/>
        </w:rPr>
        <w:fldChar w:fldCharType="separate"/>
      </w:r>
      <w:r w:rsidR="00C14BD2" w:rsidRPr="0045190A">
        <w:rPr>
          <w:rFonts w:cs="Times New Roman"/>
          <w:b/>
          <w:bCs/>
          <w:noProof/>
          <w:sz w:val="20"/>
          <w:szCs w:val="20"/>
          <w:lang w:val="en-US"/>
        </w:rPr>
        <w:t>1</w:t>
      </w:r>
      <w:r w:rsidRPr="0045190A">
        <w:rPr>
          <w:rFonts w:cs="Times New Roman"/>
          <w:b/>
          <w:bCs/>
          <w:sz w:val="20"/>
          <w:szCs w:val="20"/>
          <w:lang w:val="en-US"/>
        </w:rPr>
        <w:fldChar w:fldCharType="end"/>
      </w:r>
      <w:r w:rsidRPr="0045190A">
        <w:rPr>
          <w:rFonts w:cs="Times New Roman"/>
          <w:b/>
          <w:bCs/>
          <w:sz w:val="20"/>
          <w:szCs w:val="20"/>
          <w:lang w:val="en-US"/>
        </w:rPr>
        <w:t>.</w:t>
      </w:r>
      <w:r w:rsidRPr="0045190A">
        <w:rPr>
          <w:rFonts w:cs="Times New Roman"/>
          <w:b/>
          <w:sz w:val="20"/>
          <w:szCs w:val="20"/>
          <w:lang w:val="en-US"/>
        </w:rPr>
        <w:t xml:space="preserve"> (</w:t>
      </w:r>
      <w:r w:rsidRPr="0045190A">
        <w:rPr>
          <w:rFonts w:cs="Times New Roman"/>
          <w:sz w:val="20"/>
          <w:szCs w:val="20"/>
          <w:lang w:val="en-US"/>
        </w:rPr>
        <w:t>a) X-ray diffraction patterns for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-pristine-250C,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-HCl-250C and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-LiOH-250C in the 2θ range of 10° to 80°. The theoretical reflections discussed in the manuscript are labeled accordingly and marked by straight lines at the bottom. </w:t>
      </w:r>
      <w:r w:rsidRPr="0045190A">
        <w:rPr>
          <w:rFonts w:cs="Times New Roman"/>
          <w:sz w:val="20"/>
          <w:szCs w:val="20"/>
          <w:lang w:val="it-IT"/>
        </w:rPr>
        <w:t xml:space="preserve">(b) Raman </w:t>
      </w:r>
      <w:proofErr w:type="spellStart"/>
      <w:r w:rsidRPr="0045190A">
        <w:rPr>
          <w:rFonts w:cs="Times New Roman"/>
          <w:sz w:val="20"/>
          <w:szCs w:val="20"/>
          <w:lang w:val="it-IT"/>
        </w:rPr>
        <w:t>spectra</w:t>
      </w:r>
      <w:proofErr w:type="spellEnd"/>
      <w:r w:rsidRPr="0045190A">
        <w:rPr>
          <w:rFonts w:cs="Times New Roman"/>
          <w:sz w:val="20"/>
          <w:szCs w:val="20"/>
          <w:lang w:val="it-IT"/>
        </w:rPr>
        <w:t xml:space="preserve"> for Ti</w:t>
      </w:r>
      <w:r w:rsidRPr="0045190A">
        <w:rPr>
          <w:rFonts w:cs="Times New Roman"/>
          <w:sz w:val="20"/>
          <w:szCs w:val="20"/>
          <w:vertAlign w:val="subscript"/>
          <w:lang w:val="it-IT"/>
        </w:rPr>
        <w:t>3</w:t>
      </w:r>
      <w:r w:rsidRPr="0045190A">
        <w:rPr>
          <w:rFonts w:cs="Times New Roman"/>
          <w:sz w:val="20"/>
          <w:szCs w:val="20"/>
          <w:lang w:val="it-IT"/>
        </w:rPr>
        <w:t>C</w:t>
      </w:r>
      <w:r w:rsidRPr="0045190A">
        <w:rPr>
          <w:rFonts w:cs="Times New Roman"/>
          <w:sz w:val="20"/>
          <w:szCs w:val="20"/>
          <w:vertAlign w:val="subscript"/>
          <w:lang w:val="it-IT"/>
        </w:rPr>
        <w:t>2</w:t>
      </w:r>
      <w:r w:rsidRPr="0045190A">
        <w:rPr>
          <w:rFonts w:cs="Times New Roman"/>
          <w:sz w:val="20"/>
          <w:szCs w:val="20"/>
          <w:lang w:val="it-IT"/>
        </w:rPr>
        <w:t>-pristine-250C, Ti</w:t>
      </w:r>
      <w:r w:rsidRPr="0045190A">
        <w:rPr>
          <w:rFonts w:cs="Times New Roman"/>
          <w:sz w:val="20"/>
          <w:szCs w:val="20"/>
          <w:vertAlign w:val="subscript"/>
          <w:lang w:val="it-IT"/>
        </w:rPr>
        <w:t>3</w:t>
      </w:r>
      <w:r w:rsidRPr="0045190A">
        <w:rPr>
          <w:rFonts w:cs="Times New Roman"/>
          <w:sz w:val="20"/>
          <w:szCs w:val="20"/>
          <w:lang w:val="it-IT"/>
        </w:rPr>
        <w:t>C</w:t>
      </w:r>
      <w:r w:rsidRPr="0045190A">
        <w:rPr>
          <w:rFonts w:cs="Times New Roman"/>
          <w:sz w:val="20"/>
          <w:szCs w:val="20"/>
          <w:vertAlign w:val="subscript"/>
          <w:lang w:val="it-IT"/>
        </w:rPr>
        <w:t>2</w:t>
      </w:r>
      <w:r w:rsidRPr="0045190A">
        <w:rPr>
          <w:rFonts w:cs="Times New Roman"/>
          <w:sz w:val="20"/>
          <w:szCs w:val="20"/>
          <w:lang w:val="it-IT"/>
        </w:rPr>
        <w:t>-HCl-250C and Ti</w:t>
      </w:r>
      <w:r w:rsidRPr="0045190A">
        <w:rPr>
          <w:rFonts w:cs="Times New Roman"/>
          <w:sz w:val="20"/>
          <w:szCs w:val="20"/>
          <w:vertAlign w:val="subscript"/>
          <w:lang w:val="it-IT"/>
        </w:rPr>
        <w:t>3</w:t>
      </w:r>
      <w:r w:rsidRPr="0045190A">
        <w:rPr>
          <w:rFonts w:cs="Times New Roman"/>
          <w:sz w:val="20"/>
          <w:szCs w:val="20"/>
          <w:lang w:val="it-IT"/>
        </w:rPr>
        <w:t>C</w:t>
      </w:r>
      <w:r w:rsidRPr="0045190A">
        <w:rPr>
          <w:rFonts w:cs="Times New Roman"/>
          <w:sz w:val="20"/>
          <w:szCs w:val="20"/>
          <w:vertAlign w:val="subscript"/>
          <w:lang w:val="it-IT"/>
        </w:rPr>
        <w:t>2</w:t>
      </w:r>
      <w:r w:rsidRPr="0045190A">
        <w:rPr>
          <w:rFonts w:cs="Times New Roman"/>
          <w:sz w:val="20"/>
          <w:szCs w:val="20"/>
          <w:lang w:val="it-IT"/>
        </w:rPr>
        <w:t xml:space="preserve">-LiOH-250C. </w:t>
      </w:r>
      <w:r w:rsidRPr="0045190A">
        <w:rPr>
          <w:rFonts w:cs="Times New Roman"/>
          <w:sz w:val="20"/>
          <w:szCs w:val="20"/>
          <w:lang w:val="en-US"/>
        </w:rPr>
        <w:t xml:space="preserve">The theoretical modes from </w:t>
      </w:r>
      <w:r w:rsidRPr="0045190A">
        <w:rPr>
          <w:rFonts w:cs="Times New Roman"/>
          <w:i/>
          <w:iCs/>
          <w:sz w:val="20"/>
          <w:szCs w:val="20"/>
          <w:lang w:val="en-US"/>
        </w:rPr>
        <w:t>Hu et al.</w:t>
      </w:r>
      <w:r w:rsidRPr="0045190A">
        <w:rPr>
          <w:rFonts w:cs="Times New Roman"/>
          <w:sz w:val="20"/>
          <w:szCs w:val="20"/>
          <w:lang w:val="en-US"/>
        </w:rPr>
        <w:t xml:space="preserve"> are labeled accordingly and marked by straight lines. [31]</w:t>
      </w:r>
    </w:p>
    <w:p w14:paraId="5282B69E" w14:textId="77777777" w:rsidR="00F134ED" w:rsidRPr="0045190A" w:rsidRDefault="00F134ED" w:rsidP="003C49FD">
      <w:pPr>
        <w:spacing w:after="0" w:line="360" w:lineRule="auto"/>
        <w:jc w:val="both"/>
        <w:rPr>
          <w:rFonts w:cs="Times New Roman"/>
          <w:sz w:val="24"/>
          <w:szCs w:val="24"/>
          <w:highlight w:val="yellow"/>
          <w:lang w:val="en-US"/>
        </w:rPr>
      </w:pPr>
    </w:p>
    <w:p w14:paraId="329BF520" w14:textId="252FE7BB" w:rsidR="007750BE" w:rsidRPr="0045190A" w:rsidRDefault="000E2E86" w:rsidP="009760E8">
      <w:pPr>
        <w:spacing w:after="0" w:line="360" w:lineRule="auto"/>
        <w:jc w:val="both"/>
        <w:rPr>
          <w:rFonts w:cs="Times New Roman"/>
          <w:sz w:val="24"/>
          <w:szCs w:val="24"/>
          <w:highlight w:val="yellow"/>
          <w:lang w:val="en-US"/>
        </w:rPr>
      </w:pPr>
      <w:r w:rsidRPr="0045190A">
        <w:rPr>
          <w:rFonts w:cs="Times New Roman"/>
          <w:sz w:val="24"/>
          <w:szCs w:val="24"/>
          <w:lang w:val="en-US"/>
        </w:rPr>
        <w:lastRenderedPageBreak/>
        <w:t xml:space="preserve">The Raman spectra of the </w:t>
      </w:r>
      <w:r w:rsidR="009760E8" w:rsidRPr="0045190A">
        <w:rPr>
          <w:rFonts w:cs="Times New Roman"/>
          <w:sz w:val="24"/>
          <w:szCs w:val="24"/>
          <w:lang w:val="en-US"/>
        </w:rPr>
        <w:t xml:space="preserve">three </w:t>
      </w:r>
      <w:r w:rsidRPr="0045190A">
        <w:rPr>
          <w:rFonts w:cs="Times New Roman"/>
          <w:sz w:val="24"/>
          <w:szCs w:val="24"/>
          <w:lang w:val="en-US"/>
        </w:rPr>
        <w:t xml:space="preserve">different samples can be observed in </w:t>
      </w:r>
      <w:r w:rsidR="002F014A" w:rsidRPr="0045190A">
        <w:rPr>
          <w:rFonts w:cs="Times New Roman"/>
          <w:b/>
          <w:sz w:val="24"/>
          <w:szCs w:val="24"/>
          <w:lang w:val="en-US"/>
        </w:rPr>
        <w:t>F</w:t>
      </w:r>
      <w:r w:rsidRPr="0045190A">
        <w:rPr>
          <w:rFonts w:cs="Times New Roman"/>
          <w:b/>
          <w:sz w:val="24"/>
          <w:szCs w:val="24"/>
          <w:lang w:val="en-US"/>
        </w:rPr>
        <w:t>igure</w:t>
      </w:r>
      <w:r w:rsidR="002F014A" w:rsidRPr="0045190A">
        <w:rPr>
          <w:rFonts w:cs="Times New Roman"/>
          <w:b/>
          <w:sz w:val="24"/>
          <w:szCs w:val="24"/>
          <w:lang w:val="en-US"/>
        </w:rPr>
        <w:t> </w:t>
      </w:r>
      <w:r w:rsidR="00DB0E91" w:rsidRPr="0045190A">
        <w:rPr>
          <w:rFonts w:cs="Times New Roman"/>
          <w:b/>
          <w:sz w:val="24"/>
          <w:szCs w:val="24"/>
          <w:lang w:val="en-US"/>
        </w:rPr>
        <w:t>1b</w:t>
      </w:r>
      <w:r w:rsidRPr="0045190A">
        <w:rPr>
          <w:rFonts w:cs="Times New Roman"/>
          <w:sz w:val="24"/>
          <w:szCs w:val="24"/>
          <w:lang w:val="en-US"/>
        </w:rPr>
        <w:t xml:space="preserve">, while </w:t>
      </w:r>
      <w:r w:rsidR="002F014A" w:rsidRPr="0045190A">
        <w:rPr>
          <w:rFonts w:cs="Times New Roman"/>
          <w:b/>
          <w:sz w:val="24"/>
          <w:szCs w:val="24"/>
          <w:lang w:val="en-US"/>
        </w:rPr>
        <w:t>F</w:t>
      </w:r>
      <w:r w:rsidRPr="0045190A">
        <w:rPr>
          <w:rFonts w:cs="Times New Roman"/>
          <w:b/>
          <w:sz w:val="24"/>
          <w:szCs w:val="24"/>
          <w:lang w:val="en-US"/>
        </w:rPr>
        <w:t>igure</w:t>
      </w:r>
      <w:r w:rsidR="002F014A" w:rsidRPr="0045190A">
        <w:rPr>
          <w:rFonts w:cs="Times New Roman"/>
          <w:b/>
          <w:sz w:val="24"/>
          <w:szCs w:val="24"/>
          <w:lang w:val="en-US"/>
        </w:rPr>
        <w:t> </w:t>
      </w:r>
      <w:r w:rsidR="00DB0E91" w:rsidRPr="0045190A">
        <w:rPr>
          <w:rFonts w:cs="Times New Roman"/>
          <w:b/>
          <w:sz w:val="24"/>
          <w:szCs w:val="24"/>
          <w:lang w:val="en-US"/>
        </w:rPr>
        <w:t>S5</w:t>
      </w:r>
      <w:r w:rsidRPr="0045190A">
        <w:rPr>
          <w:rFonts w:cs="Times New Roman"/>
          <w:b/>
          <w:sz w:val="24"/>
          <w:szCs w:val="24"/>
          <w:lang w:val="en-US"/>
        </w:rPr>
        <w:t>a</w:t>
      </w:r>
      <w:r w:rsidRPr="0045190A">
        <w:rPr>
          <w:rFonts w:cs="Times New Roman"/>
          <w:sz w:val="24"/>
          <w:szCs w:val="24"/>
          <w:lang w:val="en-US"/>
        </w:rPr>
        <w:t xml:space="preserve"> shows the full spectra and </w:t>
      </w:r>
      <w:r w:rsidR="002F014A" w:rsidRPr="0045190A">
        <w:rPr>
          <w:rFonts w:cs="Times New Roman"/>
          <w:b/>
          <w:sz w:val="24"/>
          <w:szCs w:val="24"/>
          <w:lang w:val="en-US"/>
        </w:rPr>
        <w:t>F</w:t>
      </w:r>
      <w:r w:rsidR="00940097" w:rsidRPr="0045190A">
        <w:rPr>
          <w:rFonts w:cs="Times New Roman"/>
          <w:b/>
          <w:sz w:val="24"/>
          <w:szCs w:val="24"/>
          <w:lang w:val="en-US"/>
        </w:rPr>
        <w:t>igure</w:t>
      </w:r>
      <w:r w:rsidR="002F014A" w:rsidRPr="0045190A">
        <w:rPr>
          <w:rFonts w:cs="Times New Roman"/>
          <w:b/>
          <w:sz w:val="24"/>
          <w:szCs w:val="24"/>
          <w:lang w:val="en-US"/>
        </w:rPr>
        <w:t> </w:t>
      </w:r>
      <w:r w:rsidR="00DB0E91" w:rsidRPr="0045190A">
        <w:rPr>
          <w:rFonts w:cs="Times New Roman"/>
          <w:b/>
          <w:sz w:val="24"/>
          <w:szCs w:val="24"/>
          <w:lang w:val="en-US"/>
        </w:rPr>
        <w:t>S5</w:t>
      </w:r>
      <w:r w:rsidR="00940097" w:rsidRPr="0045190A">
        <w:rPr>
          <w:rFonts w:cs="Times New Roman"/>
          <w:b/>
          <w:sz w:val="24"/>
          <w:szCs w:val="24"/>
          <w:lang w:val="en-US"/>
        </w:rPr>
        <w:t>b</w:t>
      </w:r>
      <w:r w:rsidR="00940097" w:rsidRPr="0045190A">
        <w:rPr>
          <w:rFonts w:cs="Times New Roman"/>
          <w:sz w:val="24"/>
          <w:szCs w:val="24"/>
          <w:lang w:val="en-US"/>
        </w:rPr>
        <w:t xml:space="preserve"> </w:t>
      </w:r>
      <w:r w:rsidR="002E3608" w:rsidRPr="0045190A">
        <w:rPr>
          <w:rFonts w:cs="Times New Roman"/>
          <w:sz w:val="24"/>
          <w:szCs w:val="24"/>
          <w:lang w:val="en-US"/>
        </w:rPr>
        <w:t>depicts</w:t>
      </w:r>
      <w:r w:rsidR="00940097" w:rsidRPr="0045190A">
        <w:rPr>
          <w:rFonts w:cs="Times New Roman"/>
          <w:sz w:val="24"/>
          <w:szCs w:val="24"/>
          <w:lang w:val="en-US"/>
        </w:rPr>
        <w:t xml:space="preserve"> </w:t>
      </w:r>
      <w:r w:rsidR="00C82299" w:rsidRPr="0045190A">
        <w:rPr>
          <w:rFonts w:cs="Times New Roman"/>
          <w:sz w:val="24"/>
          <w:szCs w:val="24"/>
          <w:lang w:val="en-US"/>
        </w:rPr>
        <w:t xml:space="preserve">only </w:t>
      </w:r>
      <w:r w:rsidR="00940097" w:rsidRPr="0045190A">
        <w:rPr>
          <w:rFonts w:cs="Times New Roman"/>
          <w:sz w:val="24"/>
          <w:szCs w:val="24"/>
          <w:lang w:val="en-US"/>
        </w:rPr>
        <w:t xml:space="preserve">the </w:t>
      </w:r>
      <w:r w:rsidR="00571288" w:rsidRPr="0045190A">
        <w:rPr>
          <w:rFonts w:cs="Times New Roman"/>
          <w:sz w:val="24"/>
          <w:szCs w:val="24"/>
          <w:lang w:val="en-US"/>
        </w:rPr>
        <w:t>ω</w:t>
      </w:r>
      <w:r w:rsidR="00940097" w:rsidRPr="0045190A">
        <w:rPr>
          <w:rFonts w:cs="Times New Roman"/>
          <w:sz w:val="24"/>
          <w:szCs w:val="24"/>
          <w:vertAlign w:val="subscript"/>
          <w:lang w:val="en-US"/>
        </w:rPr>
        <w:t>3</w:t>
      </w:r>
      <w:r w:rsidR="00940097" w:rsidRPr="0045190A">
        <w:rPr>
          <w:rFonts w:cs="Times New Roman"/>
          <w:sz w:val="24"/>
          <w:szCs w:val="24"/>
          <w:lang w:val="en-US"/>
        </w:rPr>
        <w:t xml:space="preserve"> mode</w:t>
      </w:r>
      <w:r w:rsidR="00DB0E91" w:rsidRPr="0045190A">
        <w:rPr>
          <w:rFonts w:cs="Times New Roman"/>
          <w:sz w:val="24"/>
          <w:szCs w:val="24"/>
          <w:lang w:val="en-US"/>
        </w:rPr>
        <w:t xml:space="preserve"> of all investigated samples</w:t>
      </w:r>
      <w:r w:rsidR="00940097" w:rsidRPr="0045190A">
        <w:rPr>
          <w:rFonts w:cs="Times New Roman"/>
          <w:sz w:val="24"/>
          <w:szCs w:val="24"/>
          <w:lang w:val="en-US"/>
        </w:rPr>
        <w:t>. The theoretically calculated</w:t>
      </w:r>
      <w:r w:rsidR="002E3608" w:rsidRPr="0045190A">
        <w:rPr>
          <w:rFonts w:cs="Times New Roman"/>
          <w:sz w:val="24"/>
          <w:szCs w:val="24"/>
          <w:lang w:val="en-US"/>
        </w:rPr>
        <w:t xml:space="preserve"> modes</w:t>
      </w:r>
      <w:r w:rsidR="00940097" w:rsidRPr="0045190A">
        <w:rPr>
          <w:rFonts w:cs="Times New Roman"/>
          <w:sz w:val="24"/>
          <w:szCs w:val="24"/>
          <w:lang w:val="en-US"/>
        </w:rPr>
        <w:t xml:space="preserve"> for the terminated Ti</w:t>
      </w:r>
      <w:r w:rsidR="00940097" w:rsidRPr="0045190A">
        <w:rPr>
          <w:rFonts w:cs="Times New Roman"/>
          <w:sz w:val="24"/>
          <w:szCs w:val="24"/>
          <w:vertAlign w:val="subscript"/>
          <w:lang w:val="en-US"/>
        </w:rPr>
        <w:t>3</w:t>
      </w:r>
      <w:r w:rsidR="00940097" w:rsidRPr="0045190A">
        <w:rPr>
          <w:rFonts w:cs="Times New Roman"/>
          <w:sz w:val="24"/>
          <w:szCs w:val="24"/>
          <w:lang w:val="en-US"/>
        </w:rPr>
        <w:t>C</w:t>
      </w:r>
      <w:r w:rsidR="00940097" w:rsidRPr="0045190A">
        <w:rPr>
          <w:rFonts w:cs="Times New Roman"/>
          <w:sz w:val="24"/>
          <w:szCs w:val="24"/>
          <w:vertAlign w:val="subscript"/>
          <w:lang w:val="en-US"/>
        </w:rPr>
        <w:t>2</w:t>
      </w:r>
      <w:r w:rsidR="00940097" w:rsidRPr="0045190A">
        <w:rPr>
          <w:rFonts w:cs="Times New Roman"/>
          <w:i/>
          <w:sz w:val="24"/>
          <w:szCs w:val="24"/>
          <w:lang w:val="en-US"/>
        </w:rPr>
        <w:t>T</w:t>
      </w:r>
      <w:r w:rsidR="00940097" w:rsidRPr="0045190A">
        <w:rPr>
          <w:rFonts w:cs="Times New Roman"/>
          <w:i/>
          <w:sz w:val="24"/>
          <w:szCs w:val="24"/>
          <w:vertAlign w:val="subscript"/>
          <w:lang w:val="en-US"/>
        </w:rPr>
        <w:t>x</w:t>
      </w:r>
      <w:r w:rsidR="00940097" w:rsidRPr="0045190A">
        <w:rPr>
          <w:rFonts w:cs="Times New Roman"/>
          <w:sz w:val="24"/>
          <w:szCs w:val="24"/>
          <w:lang w:val="en-US"/>
        </w:rPr>
        <w:t xml:space="preserve"> are marked and shown</w:t>
      </w:r>
      <w:r w:rsidR="00C82299" w:rsidRPr="0045190A">
        <w:rPr>
          <w:rFonts w:cs="Times New Roman"/>
          <w:sz w:val="24"/>
          <w:szCs w:val="24"/>
          <w:lang w:val="en-US"/>
        </w:rPr>
        <w:t xml:space="preserve"> at the bottom</w:t>
      </w:r>
      <w:r w:rsidR="00481798" w:rsidRPr="0045190A">
        <w:rPr>
          <w:rFonts w:cs="Times New Roman"/>
          <w:sz w:val="24"/>
          <w:szCs w:val="24"/>
          <w:lang w:val="en-US"/>
        </w:rPr>
        <w:t>.</w:t>
      </w:r>
      <w:r w:rsidR="009760E8" w:rsidRPr="0045190A">
        <w:rPr>
          <w:rFonts w:cs="Times New Roman"/>
          <w:sz w:val="24"/>
          <w:szCs w:val="24"/>
          <w:lang w:val="en-US"/>
        </w:rPr>
        <w:t xml:space="preserve"> </w:t>
      </w:r>
      <w:hyperlink w:anchor="_ENREF_27" w:tooltip="Hu, 2015 #20"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&lt;EndNote&gt;&lt;Cite&gt;&lt;Author&gt;Hu&lt;/Author&gt;&lt;Year&gt;2015&lt;/Year&gt;&lt;RecNum&gt;20&lt;/RecNum&gt;&lt;DisplayText&gt;&lt;style face="superscript"&gt;27&lt;/style&gt;&lt;/DisplayText&gt;&lt;record&gt;&lt;rec-number&gt;20&lt;/rec-number&gt;&lt;foreign-keys&gt;&lt;key app="EN" db-id="2xtd90rptp95pnedr5uxzwaqtzae5zwfa20s"&gt;20&lt;/key&gt;&lt;/foreign-keys&gt;&lt;ref-type name="Journal Article"&gt;17&lt;/ref-type&gt;&lt;contributors&gt;&lt;authors&gt;&lt;author&gt;Hu, Tao&lt;/author&gt;&lt;author&gt;Wang, Jiemin&lt;/author&gt;&lt;author&gt;Zhang, Hui&lt;/author&gt;&lt;author&gt;Li, Zhaojin&lt;/author&gt;&lt;author&gt;Hu, Minmin&lt;/author&gt;&lt;author&gt;Wang, Xiaohui&lt;/author&gt;&lt;/authors&gt;&lt;/contributors&gt;&lt;titles&gt;&lt;title&gt;Vibrational properties of Ti3C2 and Ti3C2T2 (T = O, F, OH) monosheets by first-principles calculations: a comparative study&lt;/title&gt;&lt;secondary-title&gt;Physical Chemistry Chemical Physics&lt;/secondary-title&gt;&lt;/titles&gt;&lt;periodical&gt;&lt;full-title&gt;Physical Chemistry Chemical Physics&lt;/full-title&gt;&lt;abbr-1&gt;Phys. Chem. Chem. Phys.&lt;/abbr-1&gt;&lt;/periodical&gt;&lt;pages&gt;9997-10003&lt;/pages&gt;&lt;volume&gt;17&lt;/volume&gt;&lt;number&gt;15&lt;/number&gt;&lt;dates&gt;&lt;year&gt;2015&lt;/year&gt;&lt;/dates&gt;&lt;publisher&gt;The Royal Society of Chemistry&lt;/publisher&gt;&lt;isbn&gt;1463-9076&lt;/isbn&gt;&lt;work-type&gt;10.1039/C4CP05666C&lt;/work-type&gt;&lt;urls&gt;&lt;related-urls&gt;&lt;url&gt;http://dx.doi.org/10.1039/C4CP05666C&lt;/url&gt;&lt;/related-urls&gt;&lt;/urls&gt;&lt;electronic-resource-num&gt;10.1039/C4CP05666C&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27</w:t>
        </w:r>
        <w:r w:rsidR="00C23641" w:rsidRPr="0045190A">
          <w:rPr>
            <w:rFonts w:cs="Times New Roman"/>
            <w:sz w:val="24"/>
            <w:szCs w:val="24"/>
            <w:lang w:val="en-US"/>
          </w:rPr>
          <w:fldChar w:fldCharType="end"/>
        </w:r>
      </w:hyperlink>
      <w:r w:rsidR="004C7D64" w:rsidRPr="0045190A">
        <w:rPr>
          <w:rFonts w:cs="Times New Roman"/>
          <w:sz w:val="24"/>
          <w:szCs w:val="24"/>
          <w:lang w:val="en-US"/>
        </w:rPr>
        <w:t xml:space="preserve"> </w:t>
      </w:r>
      <w:r w:rsidR="00430529" w:rsidRPr="0045190A">
        <w:rPr>
          <w:rFonts w:cs="Times New Roman"/>
          <w:sz w:val="24"/>
          <w:szCs w:val="24"/>
          <w:lang w:val="en-US"/>
        </w:rPr>
        <w:t xml:space="preserve">First and foremost, </w:t>
      </w:r>
      <w:r w:rsidR="00A71DED" w:rsidRPr="0045190A">
        <w:rPr>
          <w:rFonts w:cs="Times New Roman"/>
          <w:sz w:val="24"/>
          <w:szCs w:val="24"/>
          <w:lang w:val="en-US"/>
        </w:rPr>
        <w:t>no</w:t>
      </w:r>
      <w:r w:rsidR="00940097" w:rsidRPr="0045190A">
        <w:rPr>
          <w:rFonts w:cs="Times New Roman"/>
          <w:sz w:val="24"/>
          <w:szCs w:val="24"/>
          <w:lang w:val="en-US"/>
        </w:rPr>
        <w:t xml:space="preserve"> </w:t>
      </w:r>
      <w:r w:rsidR="002E3608" w:rsidRPr="0045190A">
        <w:rPr>
          <w:rFonts w:cs="Times New Roman"/>
          <w:sz w:val="24"/>
          <w:szCs w:val="24"/>
          <w:lang w:val="en-US"/>
        </w:rPr>
        <w:t>modes of TiO</w:t>
      </w:r>
      <w:r w:rsidR="002E3608" w:rsidRPr="0045190A">
        <w:rPr>
          <w:rFonts w:cs="Times New Roman"/>
          <w:sz w:val="24"/>
          <w:szCs w:val="24"/>
          <w:vertAlign w:val="subscript"/>
          <w:lang w:val="en-US"/>
        </w:rPr>
        <w:t>2</w:t>
      </w:r>
      <w:r w:rsidR="002E3608" w:rsidRPr="0045190A">
        <w:rPr>
          <w:rFonts w:cs="Times New Roman"/>
          <w:sz w:val="24"/>
          <w:szCs w:val="24"/>
          <w:lang w:val="en-US"/>
        </w:rPr>
        <w:t xml:space="preserve"> can be observed, clearly visible by the absence of the B</w:t>
      </w:r>
      <w:r w:rsidR="002E3608" w:rsidRPr="0045190A">
        <w:rPr>
          <w:rFonts w:cs="Times New Roman"/>
          <w:sz w:val="24"/>
          <w:szCs w:val="24"/>
          <w:vertAlign w:val="subscript"/>
          <w:lang w:val="en-US"/>
        </w:rPr>
        <w:t>1g</w:t>
      </w:r>
      <w:r w:rsidR="002E3608" w:rsidRPr="0045190A">
        <w:rPr>
          <w:rFonts w:cs="Times New Roman"/>
          <w:sz w:val="24"/>
          <w:szCs w:val="24"/>
          <w:lang w:val="en-US"/>
        </w:rPr>
        <w:t xml:space="preserve"> mode at 143 cm</w:t>
      </w:r>
      <w:r w:rsidR="002E3608" w:rsidRPr="0045190A">
        <w:rPr>
          <w:rFonts w:cs="Times New Roman"/>
          <w:sz w:val="24"/>
          <w:szCs w:val="24"/>
          <w:vertAlign w:val="superscript"/>
          <w:lang w:val="en-US"/>
        </w:rPr>
        <w:t>-1</w:t>
      </w:r>
      <w:r w:rsidR="002E3608" w:rsidRPr="0045190A">
        <w:rPr>
          <w:rFonts w:cs="Times New Roman"/>
          <w:sz w:val="24"/>
          <w:szCs w:val="24"/>
          <w:lang w:val="en-US"/>
        </w:rPr>
        <w:t>.</w:t>
      </w:r>
      <w:r w:rsidR="00EC4C71" w:rsidRPr="0045190A">
        <w:rPr>
          <w:rFonts w:cs="Times New Roman"/>
          <w:lang w:val="en-US"/>
        </w:rPr>
        <w:t xml:space="preserve"> </w:t>
      </w:r>
      <w:hyperlink w:anchor="_ENREF_29" w:tooltip="Balachandran, 1982 #23"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&lt;EndNote&gt;&lt;Cite&gt;&lt;Author&gt;Balachandran&lt;/Author&gt;&lt;Year&gt;1982&lt;/Year&gt;&lt;RecNum&gt;23&lt;/RecNum&gt;&lt;DisplayText&gt;&lt;style face="superscript"&gt;29&lt;/style&gt;&lt;/DisplayText&gt;&lt;record&gt;&lt;rec-number&gt;23&lt;/rec-number&gt;&lt;foreign-keys&gt;&lt;key app="EN" db-id="2xtd90rptp95pnedr5uxzwaqtzae5zwfa20s"&gt;23&lt;/key&gt;&lt;/foreign-keys&gt;&lt;ref-type name="Journal Article"&gt;17&lt;/ref-type&gt;&lt;contributors&gt;&lt;authors&gt;&lt;author&gt;Balachandran, U.&lt;/author&gt;&lt;author&gt;Eror, N. G.&lt;/author&gt;&lt;/authors&gt;&lt;/contributors&gt;&lt;titles&gt;&lt;title&gt;Raman spectra of titanium dioxide&lt;/title&gt;&lt;secondary-title&gt;Journal of Solid State Chemistry&lt;/secondary-title&gt;&lt;/titles&gt;&lt;periodical&gt;&lt;full-title&gt;Journal of Solid State Chemistry&lt;/full-title&gt;&lt;abbr-1&gt;J. Solid State Chem.&lt;/abbr-1&gt;&lt;/periodical&gt;&lt;pages&gt;276-282&lt;/pages&gt;&lt;volume&gt;42&lt;/volume&gt;&lt;number&gt;3&lt;/number&gt;&lt;dates&gt;&lt;year&gt;1982&lt;/year&gt;&lt;pub-dates&gt;&lt;date&gt;1982/05/01/&lt;/date&gt;&lt;/pub-dates&gt;&lt;/dates&gt;&lt;isbn&gt;0022-4596&lt;/isbn&gt;&lt;urls&gt;&lt;related-urls&gt;&lt;url&gt;http://www.sciencedirect.com/science/article/pii/0022459682900068&lt;/url&gt;&lt;/related-urls&gt;&lt;/urls&gt;&lt;electronic-resource-num&gt;https://doi.org/10.1016/0022-4596(82)90006-8&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29</w:t>
        </w:r>
        <w:r w:rsidR="00C23641" w:rsidRPr="0045190A">
          <w:rPr>
            <w:rFonts w:cs="Times New Roman"/>
            <w:sz w:val="24"/>
            <w:szCs w:val="24"/>
            <w:lang w:val="en-US"/>
          </w:rPr>
          <w:fldChar w:fldCharType="end"/>
        </w:r>
      </w:hyperlink>
      <w:r w:rsidR="002E3608" w:rsidRPr="0045190A">
        <w:rPr>
          <w:rFonts w:cs="Times New Roman"/>
          <w:sz w:val="24"/>
          <w:szCs w:val="24"/>
          <w:lang w:val="en-US"/>
        </w:rPr>
        <w:t xml:space="preserve"> </w:t>
      </w:r>
      <w:r w:rsidR="00571288" w:rsidRPr="0045190A">
        <w:rPr>
          <w:rFonts w:cs="Times New Roman"/>
          <w:sz w:val="24"/>
          <w:szCs w:val="24"/>
          <w:lang w:val="en-US"/>
        </w:rPr>
        <w:t>Furthermore,</w:t>
      </w:r>
      <w:r w:rsidR="00EC4C71" w:rsidRPr="0045190A">
        <w:rPr>
          <w:rFonts w:cs="Times New Roman"/>
          <w:sz w:val="24"/>
          <w:szCs w:val="24"/>
          <w:lang w:val="en-US"/>
        </w:rPr>
        <w:t xml:space="preserve"> as shown in the full spectra in </w:t>
      </w:r>
      <w:r w:rsidR="002F014A" w:rsidRPr="0045190A">
        <w:rPr>
          <w:rFonts w:cs="Times New Roman"/>
          <w:b/>
          <w:sz w:val="24"/>
          <w:szCs w:val="24"/>
          <w:lang w:val="en-US"/>
        </w:rPr>
        <w:t>F</w:t>
      </w:r>
      <w:r w:rsidR="00EC4C71" w:rsidRPr="0045190A">
        <w:rPr>
          <w:rFonts w:cs="Times New Roman"/>
          <w:b/>
          <w:sz w:val="24"/>
          <w:szCs w:val="24"/>
          <w:lang w:val="en-US"/>
        </w:rPr>
        <w:t>igure</w:t>
      </w:r>
      <w:r w:rsidR="002F014A" w:rsidRPr="0045190A">
        <w:rPr>
          <w:rFonts w:cs="Times New Roman"/>
          <w:b/>
          <w:sz w:val="24"/>
          <w:szCs w:val="24"/>
          <w:lang w:val="en-US"/>
        </w:rPr>
        <w:t> </w:t>
      </w:r>
      <w:r w:rsidR="00EC4C71" w:rsidRPr="0045190A">
        <w:rPr>
          <w:rFonts w:cs="Times New Roman"/>
          <w:b/>
          <w:sz w:val="24"/>
          <w:szCs w:val="24"/>
          <w:lang w:val="en-US"/>
        </w:rPr>
        <w:t>S</w:t>
      </w:r>
      <w:r w:rsidR="00DB0E91" w:rsidRPr="0045190A">
        <w:rPr>
          <w:rFonts w:cs="Times New Roman"/>
          <w:b/>
          <w:sz w:val="24"/>
          <w:szCs w:val="24"/>
          <w:lang w:val="en-US"/>
        </w:rPr>
        <w:t>6</w:t>
      </w:r>
      <w:r w:rsidR="004C7D64" w:rsidRPr="0045190A">
        <w:rPr>
          <w:rFonts w:cs="Times New Roman"/>
          <w:sz w:val="24"/>
          <w:szCs w:val="24"/>
          <w:lang w:val="en-US"/>
        </w:rPr>
        <w:t>,</w:t>
      </w:r>
      <w:r w:rsidR="00EC4C71" w:rsidRPr="0045190A">
        <w:rPr>
          <w:rFonts w:cs="Times New Roman"/>
          <w:sz w:val="24"/>
          <w:szCs w:val="24"/>
          <w:lang w:val="en-US"/>
        </w:rPr>
        <w:t xml:space="preserve"> no D- or G-modes are visible for any </w:t>
      </w:r>
      <w:r w:rsidR="00C61309" w:rsidRPr="0045190A">
        <w:rPr>
          <w:rFonts w:cs="Times New Roman"/>
          <w:sz w:val="24"/>
          <w:szCs w:val="24"/>
          <w:lang w:val="en-US"/>
        </w:rPr>
        <w:t xml:space="preserve">of the </w:t>
      </w:r>
      <w:r w:rsidR="00EC4C71" w:rsidRPr="0045190A">
        <w:rPr>
          <w:rFonts w:cs="Times New Roman"/>
          <w:sz w:val="24"/>
          <w:szCs w:val="24"/>
          <w:lang w:val="en-US"/>
        </w:rPr>
        <w:t>sample</w:t>
      </w:r>
      <w:r w:rsidR="00C61309" w:rsidRPr="0045190A">
        <w:rPr>
          <w:rFonts w:cs="Times New Roman"/>
          <w:sz w:val="24"/>
          <w:szCs w:val="24"/>
          <w:lang w:val="en-US"/>
        </w:rPr>
        <w:t>s</w:t>
      </w:r>
      <w:r w:rsidR="003958AC" w:rsidRPr="0045190A">
        <w:rPr>
          <w:rFonts w:cs="Times New Roman"/>
          <w:sz w:val="24"/>
          <w:szCs w:val="24"/>
          <w:lang w:val="en-US"/>
        </w:rPr>
        <w:t xml:space="preserve"> (1200 </w:t>
      </w:r>
      <w:r w:rsidR="009760E8" w:rsidRPr="0045190A">
        <w:rPr>
          <w:rFonts w:cs="Times New Roman"/>
          <w:sz w:val="24"/>
          <w:szCs w:val="24"/>
          <w:lang w:val="en-US"/>
        </w:rPr>
        <w:t>to</w:t>
      </w:r>
      <w:r w:rsidR="003958AC" w:rsidRPr="0045190A">
        <w:rPr>
          <w:rFonts w:cs="Times New Roman"/>
          <w:sz w:val="24"/>
          <w:szCs w:val="24"/>
          <w:lang w:val="en-US"/>
        </w:rPr>
        <w:t xml:space="preserve"> 1600 cm</w:t>
      </w:r>
      <w:r w:rsidR="003958AC" w:rsidRPr="0045190A">
        <w:rPr>
          <w:rFonts w:cs="Times New Roman"/>
          <w:sz w:val="24"/>
          <w:szCs w:val="24"/>
          <w:vertAlign w:val="superscript"/>
          <w:lang w:val="en-US"/>
        </w:rPr>
        <w:t>-1</w:t>
      </w:r>
      <w:r w:rsidR="003958AC" w:rsidRPr="0045190A">
        <w:rPr>
          <w:rFonts w:cs="Times New Roman"/>
          <w:sz w:val="24"/>
          <w:szCs w:val="24"/>
          <w:lang w:val="en-US"/>
        </w:rPr>
        <w:t>)</w:t>
      </w:r>
      <w:r w:rsidR="00EC4C71" w:rsidRPr="0045190A">
        <w:rPr>
          <w:rFonts w:cs="Times New Roman"/>
          <w:sz w:val="24"/>
          <w:szCs w:val="24"/>
          <w:lang w:val="en-US"/>
        </w:rPr>
        <w:t>.</w:t>
      </w:r>
      <w:r w:rsidR="005B1645" w:rsidRPr="0045190A">
        <w:rPr>
          <w:rFonts w:cs="Times New Roman"/>
          <w:lang w:val="en-US"/>
        </w:rPr>
        <w:t xml:space="preserve"> </w:t>
      </w:r>
      <w:hyperlink w:anchor="_ENREF_30" w:tooltip="Ferrari, 2000 #55" w:history="1">
        <w:r w:rsidR="00C23641" w:rsidRPr="0045190A">
          <w:rPr>
            <w:rFonts w:cs="Times New Roman"/>
            <w:sz w:val="24"/>
            <w:szCs w:val="24"/>
            <w:lang w:val="en-US"/>
          </w:rPr>
          <w:fldChar w:fldCharType="begin">
            <w:fldData xml:space="preserve">PEVuZE5vdGU+PENpdGU+PEF1dGhvcj5GZXJyYXJpPC9BdXRob3I+PFllYXI+MjAwMDwvWWVhcj48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=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PEVuZE5vdGU+PENpdGU+PEF1dGhvcj5GZXJyYXJpPC9BdXRob3I+PFllYXI+MjAwMDwvWWVhcj48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=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30-31</w:t>
        </w:r>
        <w:r w:rsidR="00C23641" w:rsidRPr="0045190A">
          <w:rPr>
            <w:rFonts w:cs="Times New Roman"/>
            <w:sz w:val="24"/>
            <w:szCs w:val="24"/>
            <w:lang w:val="en-US"/>
          </w:rPr>
          <w:fldChar w:fldCharType="end"/>
        </w:r>
      </w:hyperlink>
      <w:r w:rsidR="00EC4C71" w:rsidRPr="0045190A">
        <w:rPr>
          <w:rFonts w:cs="Times New Roman"/>
          <w:sz w:val="24"/>
          <w:szCs w:val="24"/>
          <w:lang w:val="en-US"/>
        </w:rPr>
        <w:t xml:space="preserve"> Therefore</w:t>
      </w:r>
      <w:r w:rsidR="00CC5DAA" w:rsidRPr="0045190A">
        <w:rPr>
          <w:rFonts w:cs="Times New Roman"/>
          <w:sz w:val="24"/>
          <w:szCs w:val="24"/>
          <w:lang w:val="en-US"/>
        </w:rPr>
        <w:t>,</w:t>
      </w:r>
      <w:r w:rsidR="00EC4C71" w:rsidRPr="0045190A">
        <w:rPr>
          <w:rFonts w:cs="Times New Roman"/>
          <w:sz w:val="24"/>
          <w:szCs w:val="24"/>
          <w:lang w:val="en-US"/>
        </w:rPr>
        <w:t xml:space="preserve"> the results from XRD</w:t>
      </w:r>
      <w:r w:rsidR="00CC5DAA" w:rsidRPr="0045190A">
        <w:rPr>
          <w:rFonts w:cs="Times New Roman"/>
          <w:sz w:val="24"/>
          <w:szCs w:val="24"/>
          <w:lang w:val="en-US"/>
        </w:rPr>
        <w:t>,</w:t>
      </w:r>
      <w:r w:rsidR="00EC4C71" w:rsidRPr="0045190A">
        <w:rPr>
          <w:rFonts w:cs="Times New Roman"/>
          <w:sz w:val="24"/>
          <w:szCs w:val="24"/>
          <w:lang w:val="en-US"/>
        </w:rPr>
        <w:t xml:space="preserve"> </w:t>
      </w:r>
      <w:r w:rsidR="00CC5DAA" w:rsidRPr="0045190A">
        <w:rPr>
          <w:rFonts w:cs="Times New Roman"/>
          <w:sz w:val="24"/>
          <w:szCs w:val="24"/>
          <w:lang w:val="en-US"/>
        </w:rPr>
        <w:t xml:space="preserve">indicating </w:t>
      </w:r>
      <w:r w:rsidR="00EC4C71" w:rsidRPr="0045190A">
        <w:rPr>
          <w:rFonts w:cs="Times New Roman"/>
          <w:sz w:val="24"/>
          <w:szCs w:val="24"/>
          <w:lang w:val="en-US"/>
        </w:rPr>
        <w:t>no significant oxidation even after the LiOH treatment</w:t>
      </w:r>
      <w:r w:rsidR="00CC5DAA" w:rsidRPr="0045190A">
        <w:rPr>
          <w:rFonts w:cs="Times New Roman"/>
          <w:sz w:val="24"/>
          <w:szCs w:val="24"/>
          <w:lang w:val="en-US"/>
        </w:rPr>
        <w:t>, can be confirmed</w:t>
      </w:r>
      <w:r w:rsidR="00EC4C71" w:rsidRPr="0045190A">
        <w:rPr>
          <w:rFonts w:cs="Times New Roman"/>
          <w:sz w:val="24"/>
          <w:szCs w:val="24"/>
          <w:lang w:val="en-US"/>
        </w:rPr>
        <w:t>.</w:t>
      </w:r>
      <w:r w:rsidR="00EC4C71" w:rsidRPr="0045190A">
        <w:rPr>
          <w:rFonts w:cs="Times New Roman"/>
          <w:lang w:val="en-US"/>
        </w:rPr>
        <w:t xml:space="preserve"> </w:t>
      </w:r>
      <w:hyperlink w:anchor="_ENREF_32" w:tooltip="Ahmed, 2016 #22"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&lt;EndNote&gt;&lt;Cite&gt;&lt;Author&gt;Ahmed&lt;/Author&gt;&lt;Year&gt;2016&lt;/Year&gt;&lt;RecNum&gt;22&lt;/RecNum&gt;&lt;DisplayText&gt;&lt;style face="superscript"&gt;32&lt;/style&gt;&lt;/DisplayText&gt;&lt;record&gt;&lt;rec-number&gt;22&lt;/rec-number&gt;&lt;foreign-keys&gt;&lt;key app="EN" db-id="2xtd90rptp95pnedr5uxzwaqtzae5zwfa20s"&gt;22&lt;/key&gt;&lt;/foreign-keys&gt;&lt;ref-type name="Journal Article"&gt;17&lt;/ref-type&gt;&lt;contributors&gt;&lt;authors&gt;&lt;author&gt;Ahmed, Bilal&lt;/author&gt;&lt;author&gt;Anjum, Dalaver H.&lt;/author&gt;&lt;author&gt;Hedhili, Mohamed N.&lt;/author&gt;&lt;author&gt;Gogotsi, Yury&lt;/author&gt;&lt;author&gt;Alshareef, Husam N.&lt;/author&gt;&lt;/authors&gt;&lt;/contributors&gt;&lt;titles&gt;&lt;title&gt;H2O2 assisted room temperature oxidation of Ti2C MXene for Li-ion battery anodes&lt;/title&gt;&lt;secondary-title&gt;Nanoscale&lt;/secondary-title&gt;&lt;/titles&gt;&lt;periodical&gt;&lt;full-title&gt;Nanoscale&lt;/full-title&gt;&lt;abbr-1&gt;Nanoscale&lt;/abbr-1&gt;&lt;/periodical&gt;&lt;pages&gt;7580-7587&lt;/pages&gt;&lt;volume&gt;8&lt;/volume&gt;&lt;number&gt;14&lt;/number&gt;&lt;dates&gt;&lt;year&gt;2016&lt;/year&gt;&lt;/dates&gt;&lt;publisher&gt;The Royal Society of Chemistry&lt;/publisher&gt;&lt;isbn&gt;2040-3364&lt;/isbn&gt;&lt;work-type&gt;10.1039/C6NR00002A&lt;/work-type&gt;&lt;urls&gt;&lt;related-urls&gt;&lt;url&gt;http://dx.doi.org/10.1039/C6NR00002A&lt;/url&gt;&lt;/related-urls&gt;&lt;/urls&gt;&lt;electronic-resource-num&gt;10.1039/C6NR00002A&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32</w:t>
        </w:r>
        <w:r w:rsidR="00C23641" w:rsidRPr="0045190A">
          <w:rPr>
            <w:rFonts w:cs="Times New Roman"/>
            <w:sz w:val="24"/>
            <w:szCs w:val="24"/>
            <w:lang w:val="en-US"/>
          </w:rPr>
          <w:fldChar w:fldCharType="end"/>
        </w:r>
      </w:hyperlink>
    </w:p>
    <w:p w14:paraId="623E386D" w14:textId="6F5623BC" w:rsidR="000502E8" w:rsidRPr="0045190A" w:rsidRDefault="00966B99" w:rsidP="003C49FD">
      <w:pPr>
        <w:spacing w:after="0" w:line="360" w:lineRule="auto"/>
        <w:jc w:val="both"/>
        <w:rPr>
          <w:rFonts w:cs="Times New Roman"/>
          <w:sz w:val="24"/>
          <w:szCs w:val="24"/>
          <w:lang w:val="en-US"/>
        </w:rPr>
      </w:pPr>
      <w:r w:rsidRPr="0045190A">
        <w:rPr>
          <w:rFonts w:cs="Times New Roman"/>
          <w:sz w:val="24"/>
          <w:szCs w:val="24"/>
          <w:lang w:val="en-US"/>
        </w:rPr>
        <w:t xml:space="preserve">Returning to </w:t>
      </w:r>
      <w:r w:rsidRPr="0045190A">
        <w:rPr>
          <w:rFonts w:cs="Times New Roman"/>
          <w:b/>
          <w:sz w:val="24"/>
          <w:szCs w:val="24"/>
          <w:lang w:val="en-US"/>
        </w:rPr>
        <w:t>Figure </w:t>
      </w:r>
      <w:r w:rsidR="00DB0E91" w:rsidRPr="0045190A">
        <w:rPr>
          <w:rFonts w:cs="Times New Roman"/>
          <w:b/>
          <w:sz w:val="24"/>
          <w:szCs w:val="24"/>
          <w:lang w:val="en-US"/>
        </w:rPr>
        <w:t>1</w:t>
      </w:r>
      <w:r w:rsidRPr="0045190A">
        <w:rPr>
          <w:rFonts w:cs="Times New Roman"/>
          <w:b/>
          <w:sz w:val="24"/>
          <w:szCs w:val="24"/>
          <w:lang w:val="en-US"/>
        </w:rPr>
        <w:t>a</w:t>
      </w:r>
      <w:r w:rsidRPr="0045190A">
        <w:rPr>
          <w:rFonts w:cs="Times New Roman"/>
          <w:sz w:val="24"/>
          <w:szCs w:val="24"/>
          <w:lang w:val="en-US"/>
        </w:rPr>
        <w:t>, only the most important modes (ω</w:t>
      </w:r>
      <w:r w:rsidRPr="0045190A">
        <w:rPr>
          <w:rFonts w:cs="Times New Roman"/>
          <w:sz w:val="24"/>
          <w:szCs w:val="24"/>
          <w:vertAlign w:val="subscript"/>
          <w:lang w:val="en-US"/>
        </w:rPr>
        <w:t>1</w:t>
      </w:r>
      <w:r w:rsidRPr="0045190A">
        <w:rPr>
          <w:rFonts w:cs="Times New Roman"/>
          <w:sz w:val="24"/>
          <w:szCs w:val="24"/>
          <w:lang w:val="en-US"/>
        </w:rPr>
        <w:t xml:space="preserve"> and ω</w:t>
      </w:r>
      <w:r w:rsidRPr="0045190A">
        <w:rPr>
          <w:rFonts w:cs="Times New Roman"/>
          <w:sz w:val="24"/>
          <w:szCs w:val="24"/>
          <w:vertAlign w:val="subscript"/>
          <w:lang w:val="en-US"/>
        </w:rPr>
        <w:t>3</w:t>
      </w:r>
      <w:r w:rsidRPr="0045190A">
        <w:rPr>
          <w:rFonts w:cs="Times New Roman"/>
          <w:sz w:val="24"/>
          <w:szCs w:val="24"/>
          <w:lang w:val="en-US"/>
        </w:rPr>
        <w:t xml:space="preserve">) are discussed here, for detailed information, we refer the reader to the </w:t>
      </w:r>
      <w:r w:rsidR="009760E8" w:rsidRPr="0045190A">
        <w:rPr>
          <w:rFonts w:cs="Times New Roman"/>
          <w:sz w:val="24"/>
          <w:szCs w:val="24"/>
          <w:lang w:val="en-US"/>
        </w:rPr>
        <w:t>cited</w:t>
      </w:r>
      <w:r w:rsidRPr="0045190A">
        <w:rPr>
          <w:rFonts w:cs="Times New Roman"/>
          <w:sz w:val="24"/>
          <w:szCs w:val="24"/>
          <w:lang w:val="en-US"/>
        </w:rPr>
        <w:t xml:space="preserve"> publications. Firstly, t</w:t>
      </w:r>
      <w:r w:rsidR="0039339D" w:rsidRPr="0045190A">
        <w:rPr>
          <w:rFonts w:cs="Times New Roman"/>
          <w:sz w:val="24"/>
          <w:szCs w:val="24"/>
          <w:lang w:val="en-US"/>
        </w:rPr>
        <w:t xml:space="preserve">he resonant </w:t>
      </w:r>
      <w:proofErr w:type="spellStart"/>
      <w:r w:rsidR="0039339D" w:rsidRPr="0045190A">
        <w:rPr>
          <w:rFonts w:cs="Times New Roman"/>
          <w:sz w:val="24"/>
          <w:szCs w:val="24"/>
          <w:lang w:val="en-US"/>
        </w:rPr>
        <w:t>E</w:t>
      </w:r>
      <w:r w:rsidR="0039339D" w:rsidRPr="0045190A">
        <w:rPr>
          <w:rFonts w:cs="Times New Roman"/>
          <w:sz w:val="24"/>
          <w:szCs w:val="24"/>
          <w:vertAlign w:val="subscript"/>
          <w:lang w:val="en-US"/>
        </w:rPr>
        <w:t>g</w:t>
      </w:r>
      <w:proofErr w:type="spellEnd"/>
      <w:r w:rsidR="0039339D" w:rsidRPr="0045190A">
        <w:rPr>
          <w:rFonts w:cs="Times New Roman"/>
          <w:sz w:val="24"/>
          <w:szCs w:val="24"/>
          <w:lang w:val="en-US"/>
        </w:rPr>
        <w:t xml:space="preserve"> mode at 123 cm</w:t>
      </w:r>
      <w:r w:rsidR="0039339D" w:rsidRPr="0045190A">
        <w:rPr>
          <w:rFonts w:cs="Times New Roman"/>
          <w:sz w:val="24"/>
          <w:szCs w:val="24"/>
          <w:vertAlign w:val="superscript"/>
          <w:lang w:val="en-US"/>
        </w:rPr>
        <w:t>-1</w:t>
      </w:r>
      <w:r w:rsidR="0039339D" w:rsidRPr="0045190A">
        <w:rPr>
          <w:rFonts w:cs="Times New Roman"/>
          <w:sz w:val="24"/>
          <w:szCs w:val="24"/>
          <w:lang w:val="en-US"/>
        </w:rPr>
        <w:t xml:space="preserve"> (</w:t>
      </w:r>
      <w:r w:rsidR="00283AD3" w:rsidRPr="0045190A">
        <w:rPr>
          <w:rFonts w:cs="Times New Roman"/>
          <w:sz w:val="24"/>
          <w:szCs w:val="24"/>
          <w:lang w:val="en-US"/>
        </w:rPr>
        <w:t>ω</w:t>
      </w:r>
      <w:r w:rsidR="0039339D" w:rsidRPr="0045190A">
        <w:rPr>
          <w:rFonts w:cs="Times New Roman"/>
          <w:sz w:val="24"/>
          <w:szCs w:val="24"/>
          <w:vertAlign w:val="subscript"/>
          <w:lang w:val="en-US"/>
        </w:rPr>
        <w:t>1</w:t>
      </w:r>
      <w:r w:rsidR="0039339D" w:rsidRPr="0045190A">
        <w:rPr>
          <w:rFonts w:cs="Times New Roman"/>
          <w:sz w:val="24"/>
          <w:szCs w:val="24"/>
          <w:lang w:val="en-US"/>
        </w:rPr>
        <w:t>) corresponding to the in</w:t>
      </w:r>
      <w:r w:rsidR="0039339D" w:rsidRPr="0045190A">
        <w:rPr>
          <w:rFonts w:cs="Times New Roman"/>
          <w:sz w:val="24"/>
          <w:szCs w:val="24"/>
          <w:lang w:val="en-US"/>
        </w:rPr>
        <w:noBreakHyphen/>
        <w:t xml:space="preserve">plane vibrations of the midplane titanium </w:t>
      </w:r>
      <w:r w:rsidR="007A616B" w:rsidRPr="0045190A">
        <w:rPr>
          <w:rFonts w:cs="Times New Roman"/>
          <w:sz w:val="24"/>
          <w:szCs w:val="24"/>
          <w:lang w:val="en-US"/>
        </w:rPr>
        <w:t xml:space="preserve">atoms </w:t>
      </w:r>
      <w:r w:rsidR="0039339D" w:rsidRPr="0045190A">
        <w:rPr>
          <w:rFonts w:cs="Times New Roman"/>
          <w:sz w:val="24"/>
          <w:szCs w:val="24"/>
          <w:lang w:val="en-US"/>
        </w:rPr>
        <w:t>is</w:t>
      </w:r>
      <w:r w:rsidR="007A616B" w:rsidRPr="0045190A">
        <w:rPr>
          <w:rFonts w:cs="Times New Roman"/>
          <w:sz w:val="24"/>
          <w:szCs w:val="24"/>
          <w:lang w:val="en-US"/>
        </w:rPr>
        <w:t xml:space="preserve"> present</w:t>
      </w:r>
      <w:r w:rsidR="0039339D" w:rsidRPr="0045190A">
        <w:rPr>
          <w:rFonts w:cs="Times New Roman"/>
          <w:sz w:val="24"/>
          <w:szCs w:val="24"/>
          <w:lang w:val="en-US"/>
        </w:rPr>
        <w:t xml:space="preserve"> for all samples and does</w:t>
      </w:r>
      <w:r w:rsidR="00571288" w:rsidRPr="0045190A">
        <w:rPr>
          <w:rFonts w:cs="Times New Roman"/>
          <w:sz w:val="24"/>
          <w:szCs w:val="24"/>
          <w:lang w:val="en-US"/>
        </w:rPr>
        <w:t xml:space="preserve"> not</w:t>
      </w:r>
      <w:r w:rsidR="0039339D" w:rsidRPr="0045190A">
        <w:rPr>
          <w:rFonts w:cs="Times New Roman"/>
          <w:sz w:val="24"/>
          <w:szCs w:val="24"/>
          <w:lang w:val="en-US"/>
        </w:rPr>
        <w:t xml:space="preserve"> shift. </w:t>
      </w:r>
      <w:r w:rsidRPr="0045190A">
        <w:rPr>
          <w:rFonts w:cs="Times New Roman"/>
          <w:sz w:val="24"/>
          <w:szCs w:val="24"/>
          <w:lang w:val="en-US"/>
        </w:rPr>
        <w:t>Secondly, t</w:t>
      </w:r>
      <w:r w:rsidR="0039339D" w:rsidRPr="0045190A">
        <w:rPr>
          <w:rFonts w:cs="Times New Roman"/>
          <w:sz w:val="24"/>
          <w:szCs w:val="24"/>
          <w:lang w:val="en-US"/>
        </w:rPr>
        <w:t xml:space="preserve">he </w:t>
      </w:r>
      <w:r w:rsidR="00283AD3" w:rsidRPr="0045190A">
        <w:rPr>
          <w:rFonts w:cs="Times New Roman"/>
          <w:sz w:val="24"/>
          <w:szCs w:val="24"/>
          <w:lang w:val="en-US"/>
        </w:rPr>
        <w:t>ω</w:t>
      </w:r>
      <w:r w:rsidR="00283AD3" w:rsidRPr="0045190A">
        <w:rPr>
          <w:rFonts w:cs="Times New Roman"/>
          <w:sz w:val="24"/>
          <w:szCs w:val="24"/>
          <w:vertAlign w:val="subscript"/>
          <w:lang w:val="en-US"/>
        </w:rPr>
        <w:t>3</w:t>
      </w:r>
      <w:r w:rsidR="0039339D" w:rsidRPr="0045190A">
        <w:rPr>
          <w:rFonts w:cs="Times New Roman"/>
          <w:sz w:val="24"/>
          <w:szCs w:val="24"/>
          <w:lang w:val="en-US"/>
        </w:rPr>
        <w:t xml:space="preserve"> mode corresponding to the A</w:t>
      </w:r>
      <w:r w:rsidR="0039339D" w:rsidRPr="0045190A">
        <w:rPr>
          <w:rFonts w:cs="Times New Roman"/>
          <w:sz w:val="24"/>
          <w:szCs w:val="24"/>
          <w:vertAlign w:val="subscript"/>
          <w:lang w:val="en-US"/>
        </w:rPr>
        <w:t>1g</w:t>
      </w:r>
      <w:r w:rsidR="0039339D" w:rsidRPr="0045190A">
        <w:rPr>
          <w:rFonts w:cs="Times New Roman"/>
          <w:sz w:val="24"/>
          <w:szCs w:val="24"/>
          <w:lang w:val="en-US"/>
        </w:rPr>
        <w:t xml:space="preserve"> </w:t>
      </w:r>
      <w:proofErr w:type="spellStart"/>
      <w:r w:rsidR="0039339D" w:rsidRPr="0045190A">
        <w:rPr>
          <w:rFonts w:cs="Times New Roman"/>
          <w:sz w:val="24"/>
          <w:szCs w:val="24"/>
          <w:lang w:val="en-US"/>
        </w:rPr>
        <w:t>out</w:t>
      </w:r>
      <w:r w:rsidR="009760E8" w:rsidRPr="0045190A">
        <w:rPr>
          <w:rFonts w:cs="Times New Roman"/>
          <w:sz w:val="24"/>
          <w:szCs w:val="24"/>
          <w:lang w:val="en-US"/>
        </w:rPr>
        <w:noBreakHyphen/>
      </w:r>
      <w:r w:rsidR="0039339D" w:rsidRPr="0045190A">
        <w:rPr>
          <w:rFonts w:cs="Times New Roman"/>
          <w:sz w:val="24"/>
          <w:szCs w:val="24"/>
          <w:lang w:val="en-US"/>
        </w:rPr>
        <w:t>of</w:t>
      </w:r>
      <w:proofErr w:type="spellEnd"/>
      <w:r w:rsidR="0039339D" w:rsidRPr="0045190A">
        <w:rPr>
          <w:rFonts w:cs="Times New Roman"/>
          <w:sz w:val="24"/>
          <w:szCs w:val="24"/>
          <w:lang w:val="en-US"/>
        </w:rPr>
        <w:t xml:space="preserve"> plane vibrations of the carbon atoms is </w:t>
      </w:r>
      <w:r w:rsidR="00283AD3" w:rsidRPr="0045190A">
        <w:rPr>
          <w:rFonts w:cs="Times New Roman"/>
          <w:sz w:val="24"/>
          <w:szCs w:val="24"/>
          <w:lang w:val="en-US"/>
        </w:rPr>
        <w:t>particular</w:t>
      </w:r>
      <w:r w:rsidR="0039339D" w:rsidRPr="0045190A">
        <w:rPr>
          <w:rFonts w:cs="Times New Roman"/>
          <w:sz w:val="24"/>
          <w:szCs w:val="24"/>
          <w:lang w:val="en-US"/>
        </w:rPr>
        <w:t xml:space="preserve"> sensitive to changes of the surface groups and is therefore</w:t>
      </w:r>
      <w:r w:rsidR="004C7D64" w:rsidRPr="0045190A">
        <w:rPr>
          <w:rFonts w:cs="Times New Roman"/>
          <w:sz w:val="24"/>
          <w:szCs w:val="24"/>
          <w:lang w:val="en-US"/>
        </w:rPr>
        <w:t xml:space="preserve"> enlarged</w:t>
      </w:r>
      <w:r w:rsidR="0039339D" w:rsidRPr="0045190A">
        <w:rPr>
          <w:rFonts w:cs="Times New Roman"/>
          <w:sz w:val="24"/>
          <w:szCs w:val="24"/>
          <w:lang w:val="en-US"/>
        </w:rPr>
        <w:t xml:space="preserve"> depicted in </w:t>
      </w:r>
      <w:r w:rsidR="00C7791C" w:rsidRPr="0045190A">
        <w:rPr>
          <w:rFonts w:cs="Times New Roman"/>
          <w:b/>
          <w:sz w:val="24"/>
          <w:szCs w:val="24"/>
          <w:lang w:val="en-US"/>
        </w:rPr>
        <w:t>F</w:t>
      </w:r>
      <w:r w:rsidR="0039339D" w:rsidRPr="0045190A">
        <w:rPr>
          <w:rFonts w:cs="Times New Roman"/>
          <w:b/>
          <w:sz w:val="24"/>
          <w:szCs w:val="24"/>
          <w:lang w:val="en-US"/>
        </w:rPr>
        <w:t>igure</w:t>
      </w:r>
      <w:r w:rsidR="00C7791C" w:rsidRPr="0045190A">
        <w:rPr>
          <w:rFonts w:cs="Times New Roman"/>
          <w:b/>
          <w:sz w:val="24"/>
          <w:szCs w:val="24"/>
          <w:lang w:val="en-US"/>
        </w:rPr>
        <w:t> </w:t>
      </w:r>
      <w:r w:rsidR="00DB0E91" w:rsidRPr="0045190A">
        <w:rPr>
          <w:rFonts w:cs="Times New Roman"/>
          <w:b/>
          <w:sz w:val="24"/>
          <w:szCs w:val="24"/>
          <w:lang w:val="en-US"/>
        </w:rPr>
        <w:t>S</w:t>
      </w:r>
      <w:r w:rsidR="009760E8" w:rsidRPr="0045190A">
        <w:rPr>
          <w:rFonts w:cs="Times New Roman"/>
          <w:b/>
          <w:sz w:val="24"/>
          <w:szCs w:val="24"/>
          <w:lang w:val="en-US"/>
        </w:rPr>
        <w:t>5</w:t>
      </w:r>
      <w:r w:rsidR="0039339D" w:rsidRPr="0045190A">
        <w:rPr>
          <w:rFonts w:cs="Times New Roman"/>
          <w:b/>
          <w:sz w:val="24"/>
          <w:szCs w:val="24"/>
          <w:lang w:val="en-US"/>
        </w:rPr>
        <w:t>b</w:t>
      </w:r>
      <w:r w:rsidR="0039339D" w:rsidRPr="0045190A">
        <w:rPr>
          <w:rFonts w:cs="Times New Roman"/>
          <w:sz w:val="24"/>
          <w:szCs w:val="24"/>
          <w:lang w:val="en-US"/>
        </w:rPr>
        <w:t xml:space="preserve">. </w:t>
      </w:r>
      <w:r w:rsidR="00160A64" w:rsidRPr="0045190A">
        <w:rPr>
          <w:rFonts w:cs="Times New Roman"/>
          <w:sz w:val="24"/>
          <w:szCs w:val="24"/>
          <w:lang w:val="en-US"/>
        </w:rPr>
        <w:t>This ω</w:t>
      </w:r>
      <w:r w:rsidR="00160A64" w:rsidRPr="0045190A">
        <w:rPr>
          <w:rFonts w:cs="Times New Roman"/>
          <w:sz w:val="24"/>
          <w:szCs w:val="24"/>
          <w:vertAlign w:val="subscript"/>
          <w:lang w:val="en-US"/>
        </w:rPr>
        <w:t xml:space="preserve">3 </w:t>
      </w:r>
      <w:r w:rsidR="0039339D" w:rsidRPr="0045190A">
        <w:rPr>
          <w:rFonts w:cs="Times New Roman"/>
          <w:sz w:val="24"/>
          <w:szCs w:val="24"/>
          <w:lang w:val="en-US"/>
        </w:rPr>
        <w:t>mode is located at 725 cm</w:t>
      </w:r>
      <w:r w:rsidR="0039339D" w:rsidRPr="0045190A">
        <w:rPr>
          <w:rFonts w:cs="Times New Roman"/>
          <w:sz w:val="24"/>
          <w:szCs w:val="24"/>
          <w:vertAlign w:val="superscript"/>
          <w:lang w:val="en-US"/>
        </w:rPr>
        <w:t>-1</w:t>
      </w:r>
      <w:r w:rsidR="0039339D" w:rsidRPr="0045190A">
        <w:rPr>
          <w:rFonts w:cs="Times New Roman"/>
          <w:lang w:val="en-US"/>
        </w:rPr>
        <w:t xml:space="preserve"> </w:t>
      </w:r>
      <w:r w:rsidR="0039339D" w:rsidRPr="0045190A">
        <w:rPr>
          <w:rFonts w:cs="Times New Roman"/>
          <w:sz w:val="24"/>
          <w:szCs w:val="24"/>
          <w:lang w:val="en-US"/>
        </w:rPr>
        <w:t>for all samples</w:t>
      </w:r>
      <w:r w:rsidR="003F65CC" w:rsidRPr="0045190A">
        <w:rPr>
          <w:rFonts w:cs="Times New Roman"/>
          <w:sz w:val="24"/>
          <w:szCs w:val="24"/>
          <w:lang w:val="en-US"/>
        </w:rPr>
        <w:t xml:space="preserve"> with no change </w:t>
      </w:r>
      <w:r w:rsidR="00A411E9" w:rsidRPr="0045190A">
        <w:rPr>
          <w:rFonts w:cs="Times New Roman"/>
          <w:sz w:val="24"/>
          <w:szCs w:val="24"/>
          <w:lang w:val="en-US"/>
        </w:rPr>
        <w:t xml:space="preserve">upon drying </w:t>
      </w:r>
      <w:r w:rsidR="009760E8" w:rsidRPr="0045190A">
        <w:rPr>
          <w:rFonts w:cs="Times New Roman"/>
          <w:sz w:val="24"/>
          <w:szCs w:val="24"/>
          <w:lang w:val="en-US"/>
        </w:rPr>
        <w:t xml:space="preserve">for </w:t>
      </w:r>
      <w:r w:rsidR="00A411E9" w:rsidRPr="0045190A">
        <w:rPr>
          <w:rFonts w:cs="Times New Roman"/>
          <w:sz w:val="24"/>
          <w:szCs w:val="24"/>
          <w:lang w:val="en-US"/>
        </w:rPr>
        <w:t>the</w:t>
      </w:r>
      <w:r w:rsidR="009760E8" w:rsidRPr="0045190A">
        <w:rPr>
          <w:rFonts w:cs="Times New Roman"/>
          <w:sz w:val="24"/>
          <w:szCs w:val="24"/>
          <w:lang w:val="en-US"/>
        </w:rPr>
        <w:t xml:space="preserve"> pristine and HCl-treated samples </w:t>
      </w:r>
      <w:r w:rsidR="00A411E9" w:rsidRPr="0045190A">
        <w:rPr>
          <w:rFonts w:cs="Times New Roman"/>
          <w:sz w:val="24"/>
          <w:szCs w:val="24"/>
          <w:lang w:val="en-US"/>
        </w:rPr>
        <w:t>(Ti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00A411E9" w:rsidRPr="0045190A">
        <w:rPr>
          <w:rFonts w:cs="Times New Roman"/>
          <w:sz w:val="24"/>
          <w:szCs w:val="24"/>
          <w:lang w:val="en-US"/>
        </w:rPr>
        <w:t xml:space="preserve">-pristine compared </w:t>
      </w:r>
      <w:r w:rsidR="00B15AD6" w:rsidRPr="0045190A">
        <w:rPr>
          <w:rFonts w:cs="Times New Roman"/>
          <w:sz w:val="24"/>
          <w:szCs w:val="24"/>
          <w:lang w:val="en-US"/>
        </w:rPr>
        <w:t xml:space="preserve">to </w:t>
      </w:r>
      <w:r w:rsidR="00A411E9" w:rsidRPr="0045190A">
        <w:rPr>
          <w:rFonts w:cs="Times New Roman"/>
          <w:sz w:val="24"/>
          <w:szCs w:val="24"/>
          <w:lang w:val="en-US"/>
        </w:rPr>
        <w:t>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00A411E9" w:rsidRPr="0045190A">
        <w:rPr>
          <w:rFonts w:cs="Times New Roman"/>
          <w:sz w:val="24"/>
          <w:szCs w:val="24"/>
          <w:lang w:val="en-US"/>
        </w:rPr>
        <w:t xml:space="preserve">-pristine-250C, </w:t>
      </w:r>
      <w:r w:rsidR="00A411E9" w:rsidRPr="0045190A">
        <w:rPr>
          <w:rFonts w:cs="Times New Roman"/>
          <w:i/>
          <w:sz w:val="24"/>
          <w:szCs w:val="24"/>
          <w:lang w:val="en-US"/>
        </w:rPr>
        <w:t>etc.</w:t>
      </w:r>
      <w:r w:rsidR="00A411E9" w:rsidRPr="0045190A">
        <w:rPr>
          <w:rFonts w:cs="Times New Roman"/>
          <w:sz w:val="24"/>
          <w:szCs w:val="24"/>
          <w:lang w:val="en-US"/>
        </w:rPr>
        <w:t>)</w:t>
      </w:r>
      <w:r w:rsidR="009760E8" w:rsidRPr="0045190A">
        <w:rPr>
          <w:rFonts w:cs="Times New Roman"/>
          <w:sz w:val="24"/>
          <w:szCs w:val="24"/>
          <w:lang w:val="en-US"/>
        </w:rPr>
        <w:t>.</w:t>
      </w:r>
      <w:r w:rsidR="003F65CC" w:rsidRPr="0045190A">
        <w:rPr>
          <w:rFonts w:cs="Times New Roman"/>
          <w:sz w:val="24"/>
          <w:szCs w:val="24"/>
          <w:lang w:val="en-US"/>
        </w:rPr>
        <w:t xml:space="preserve"> </w:t>
      </w:r>
      <w:r w:rsidR="009760E8" w:rsidRPr="0045190A">
        <w:rPr>
          <w:rFonts w:cs="Times New Roman"/>
          <w:sz w:val="24"/>
          <w:szCs w:val="24"/>
          <w:lang w:val="en-US"/>
        </w:rPr>
        <w:t>However,</w:t>
      </w:r>
      <w:r w:rsidR="003F65CC" w:rsidRPr="0045190A">
        <w:rPr>
          <w:rFonts w:cs="Times New Roman"/>
          <w:sz w:val="24"/>
          <w:szCs w:val="24"/>
          <w:lang w:val="en-US"/>
        </w:rPr>
        <w:t xml:space="preserve"> a shift can be </w:t>
      </w:r>
      <w:r w:rsidR="00283AD3" w:rsidRPr="0045190A">
        <w:rPr>
          <w:rFonts w:cs="Times New Roman"/>
          <w:sz w:val="24"/>
          <w:szCs w:val="24"/>
          <w:lang w:val="en-US"/>
        </w:rPr>
        <w:t>observed</w:t>
      </w:r>
      <w:r w:rsidR="003F65CC" w:rsidRPr="0045190A">
        <w:rPr>
          <w:rFonts w:cs="Times New Roman"/>
          <w:sz w:val="24"/>
          <w:szCs w:val="24"/>
          <w:lang w:val="en-US"/>
        </w:rPr>
        <w:t xml:space="preserve"> for the basic</w:t>
      </w:r>
      <w:r w:rsidR="009760E8" w:rsidRPr="0045190A">
        <w:rPr>
          <w:rFonts w:cs="Times New Roman"/>
          <w:sz w:val="24"/>
          <w:szCs w:val="24"/>
          <w:lang w:val="en-US"/>
        </w:rPr>
        <w:t>-</w:t>
      </w:r>
      <w:r w:rsidR="003F65CC" w:rsidRPr="0045190A">
        <w:rPr>
          <w:rFonts w:cs="Times New Roman"/>
          <w:sz w:val="24"/>
          <w:szCs w:val="24"/>
          <w:lang w:val="en-US"/>
        </w:rPr>
        <w:t>treated samples</w:t>
      </w:r>
      <w:r w:rsidR="003958AC" w:rsidRPr="0045190A">
        <w:rPr>
          <w:rFonts w:cs="Times New Roman"/>
          <w:sz w:val="24"/>
          <w:szCs w:val="24"/>
          <w:lang w:val="en-US"/>
        </w:rPr>
        <w:t xml:space="preserve"> (Ti</w:t>
      </w:r>
      <w:r w:rsidR="003958AC" w:rsidRPr="0045190A">
        <w:rPr>
          <w:rFonts w:cs="Times New Roman"/>
          <w:sz w:val="24"/>
          <w:szCs w:val="24"/>
          <w:vertAlign w:val="subscript"/>
          <w:lang w:val="en-US"/>
        </w:rPr>
        <w:t>3</w:t>
      </w:r>
      <w:r w:rsidR="003958AC" w:rsidRPr="0045190A">
        <w:rPr>
          <w:rFonts w:cs="Times New Roman"/>
          <w:sz w:val="24"/>
          <w:szCs w:val="24"/>
          <w:lang w:val="en-US"/>
        </w:rPr>
        <w:t>C</w:t>
      </w:r>
      <w:r w:rsidR="003958AC" w:rsidRPr="0045190A">
        <w:rPr>
          <w:rFonts w:cs="Times New Roman"/>
          <w:sz w:val="24"/>
          <w:szCs w:val="24"/>
          <w:vertAlign w:val="subscript"/>
          <w:lang w:val="en-US"/>
        </w:rPr>
        <w:t>2</w:t>
      </w:r>
      <w:r w:rsidR="003958AC" w:rsidRPr="0045190A">
        <w:rPr>
          <w:rFonts w:cs="Times New Roman"/>
          <w:sz w:val="24"/>
          <w:szCs w:val="24"/>
          <w:lang w:val="en-US"/>
        </w:rPr>
        <w:noBreakHyphen/>
        <w:t>LiOH and Ti</w:t>
      </w:r>
      <w:r w:rsidR="003958AC" w:rsidRPr="0045190A">
        <w:rPr>
          <w:rFonts w:cs="Times New Roman"/>
          <w:sz w:val="24"/>
          <w:szCs w:val="24"/>
          <w:vertAlign w:val="subscript"/>
          <w:lang w:val="en-US"/>
        </w:rPr>
        <w:t>3</w:t>
      </w:r>
      <w:r w:rsidR="003958AC" w:rsidRPr="0045190A">
        <w:rPr>
          <w:rFonts w:cs="Times New Roman"/>
          <w:sz w:val="24"/>
          <w:szCs w:val="24"/>
          <w:lang w:val="en-US"/>
        </w:rPr>
        <w:t>C</w:t>
      </w:r>
      <w:r w:rsidR="003958AC" w:rsidRPr="0045190A">
        <w:rPr>
          <w:rFonts w:cs="Times New Roman"/>
          <w:sz w:val="24"/>
          <w:szCs w:val="24"/>
          <w:vertAlign w:val="subscript"/>
          <w:lang w:val="en-US"/>
        </w:rPr>
        <w:t>2</w:t>
      </w:r>
      <w:r w:rsidR="003958AC" w:rsidRPr="0045190A">
        <w:rPr>
          <w:rFonts w:cs="Times New Roman"/>
          <w:sz w:val="24"/>
          <w:szCs w:val="24"/>
          <w:lang w:val="en-US"/>
        </w:rPr>
        <w:noBreakHyphen/>
        <w:t>LiOH</w:t>
      </w:r>
      <w:r w:rsidR="003958AC" w:rsidRPr="0045190A">
        <w:rPr>
          <w:rFonts w:cs="Times New Roman"/>
          <w:sz w:val="24"/>
          <w:szCs w:val="24"/>
          <w:lang w:val="en-US"/>
        </w:rPr>
        <w:noBreakHyphen/>
        <w:t>250C)</w:t>
      </w:r>
      <w:r w:rsidR="003F65CC" w:rsidRPr="0045190A">
        <w:rPr>
          <w:rFonts w:cs="Times New Roman"/>
          <w:sz w:val="24"/>
          <w:szCs w:val="24"/>
          <w:lang w:val="en-US"/>
        </w:rPr>
        <w:t xml:space="preserve"> as the corresponding </w:t>
      </w:r>
      <w:r w:rsidR="004B2D48" w:rsidRPr="0045190A">
        <w:rPr>
          <w:rFonts w:cs="Times New Roman"/>
          <w:sz w:val="24"/>
          <w:szCs w:val="24"/>
          <w:lang w:val="en-US"/>
        </w:rPr>
        <w:t>peak</w:t>
      </w:r>
      <w:r w:rsidR="003F65CC" w:rsidRPr="0045190A">
        <w:rPr>
          <w:rFonts w:cs="Times New Roman"/>
          <w:sz w:val="24"/>
          <w:szCs w:val="24"/>
          <w:lang w:val="en-US"/>
        </w:rPr>
        <w:t xml:space="preserve"> shift</w:t>
      </w:r>
      <w:r w:rsidR="00C61309" w:rsidRPr="0045190A">
        <w:rPr>
          <w:rFonts w:cs="Times New Roman"/>
          <w:sz w:val="24"/>
          <w:szCs w:val="24"/>
          <w:lang w:val="en-US"/>
        </w:rPr>
        <w:t>s</w:t>
      </w:r>
      <w:r w:rsidR="003F65CC" w:rsidRPr="0045190A">
        <w:rPr>
          <w:rFonts w:cs="Times New Roman"/>
          <w:sz w:val="24"/>
          <w:szCs w:val="24"/>
          <w:lang w:val="en-US"/>
        </w:rPr>
        <w:t xml:space="preserve"> to 730</w:t>
      </w:r>
      <w:r w:rsidR="009760E8" w:rsidRPr="0045190A">
        <w:rPr>
          <w:rFonts w:cs="Times New Roman"/>
          <w:sz w:val="24"/>
          <w:szCs w:val="24"/>
          <w:lang w:val="en-US"/>
        </w:rPr>
        <w:t> </w:t>
      </w:r>
      <w:r w:rsidR="003F65CC" w:rsidRPr="0045190A">
        <w:rPr>
          <w:rFonts w:cs="Times New Roman"/>
          <w:sz w:val="24"/>
          <w:szCs w:val="24"/>
          <w:lang w:val="en-US"/>
        </w:rPr>
        <w:t>cm</w:t>
      </w:r>
      <w:r w:rsidR="003F65CC" w:rsidRPr="0045190A">
        <w:rPr>
          <w:rFonts w:cs="Times New Roman"/>
          <w:sz w:val="24"/>
          <w:szCs w:val="24"/>
          <w:vertAlign w:val="superscript"/>
          <w:lang w:val="en-US"/>
        </w:rPr>
        <w:t>-1</w:t>
      </w:r>
      <w:r w:rsidR="00131B5E" w:rsidRPr="0045190A">
        <w:rPr>
          <w:rFonts w:cs="Times New Roman"/>
          <w:sz w:val="24"/>
          <w:szCs w:val="24"/>
          <w:lang w:val="en-US"/>
        </w:rPr>
        <w:t>,</w:t>
      </w:r>
      <w:r w:rsidR="003F65CC" w:rsidRPr="0045190A">
        <w:rPr>
          <w:rFonts w:cs="Times New Roman"/>
          <w:sz w:val="24"/>
          <w:szCs w:val="24"/>
          <w:lang w:val="en-US"/>
        </w:rPr>
        <w:t xml:space="preserve"> indicating a reduction of the </w:t>
      </w:r>
      <w:r w:rsidR="00131B5E" w:rsidRPr="0045190A">
        <w:rPr>
          <w:rFonts w:cs="Times New Roman"/>
          <w:sz w:val="24"/>
          <w:szCs w:val="24"/>
          <w:lang w:val="en-US"/>
        </w:rPr>
        <w:t>fluorine-</w:t>
      </w:r>
      <w:r w:rsidR="003F65CC" w:rsidRPr="0045190A">
        <w:rPr>
          <w:rFonts w:cs="Times New Roman"/>
          <w:sz w:val="24"/>
          <w:szCs w:val="24"/>
          <w:lang w:val="en-US"/>
        </w:rPr>
        <w:t xml:space="preserve">terminated </w:t>
      </w:r>
      <w:proofErr w:type="spellStart"/>
      <w:r w:rsidR="003F65CC" w:rsidRPr="0045190A">
        <w:rPr>
          <w:rFonts w:cs="Times New Roman"/>
          <w:sz w:val="24"/>
          <w:szCs w:val="24"/>
          <w:lang w:val="en-US"/>
        </w:rPr>
        <w:t>MXene</w:t>
      </w:r>
      <w:proofErr w:type="spellEnd"/>
      <w:r w:rsidR="003F65CC" w:rsidRPr="0045190A">
        <w:rPr>
          <w:rFonts w:cs="Times New Roman"/>
          <w:sz w:val="24"/>
          <w:szCs w:val="24"/>
          <w:lang w:val="en-US"/>
        </w:rPr>
        <w:t xml:space="preserve"> or a change in the layer thickness</w:t>
      </w:r>
      <w:r w:rsidR="00C61309" w:rsidRPr="0045190A">
        <w:rPr>
          <w:rFonts w:cs="Times New Roman"/>
          <w:sz w:val="24"/>
          <w:szCs w:val="24"/>
          <w:lang w:val="en-US"/>
        </w:rPr>
        <w:t xml:space="preserve"> of the flakes</w:t>
      </w:r>
      <w:r w:rsidR="003F65CC" w:rsidRPr="0045190A">
        <w:rPr>
          <w:rFonts w:cs="Times New Roman"/>
          <w:sz w:val="24"/>
          <w:szCs w:val="24"/>
          <w:lang w:val="en-US"/>
        </w:rPr>
        <w:t>.</w:t>
      </w:r>
      <w:hyperlink w:anchor="_ENREF_28" w:tooltip="Lioi, 2019 #21"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&lt;EndNote&gt;&lt;Cite&gt;&lt;Author&gt;Lioi&lt;/Author&gt;&lt;Year&gt;2019&lt;/Year&gt;&lt;RecNum&gt;21&lt;/RecNum&gt;&lt;DisplayText&gt;&lt;style face="superscript"&gt;28&lt;/style&gt;&lt;/DisplayText&gt;&lt;record&gt;&lt;rec-number&gt;21&lt;/rec-number&gt;&lt;foreign-keys&gt;&lt;key app="EN" db-id="2xtd90rptp95pnedr5uxzwaqtzae5zwfa20s"&gt;21&lt;/key&gt;&lt;/foreign-keys&gt;&lt;ref-type name="Journal Article"&gt;17&lt;/ref-type&gt;&lt;contributors&gt;&lt;authors&gt;&lt;author&gt;Lioi, David B.&lt;/author&gt;&lt;author&gt;Neher, Gregory&lt;/author&gt;&lt;author&gt;Heckler, James E.&lt;/author&gt;&lt;author&gt;Back, Tyson&lt;/author&gt;&lt;author&gt;Mehmood, Faisal&lt;/author&gt;&lt;author&gt;Nepal, Dhriti&lt;/author&gt;&lt;author&gt;Pachter, Ruth&lt;/author&gt;&lt;author&gt;Vaia, Richard&lt;/author&gt;&lt;author&gt;Kennedy, W. Joshua&lt;/author&gt;&lt;/authors&gt;&lt;/contributors&gt;&lt;titles&gt;&lt;title&gt;Electron-Withdrawing Effect of Native Terminal Groups on the Lattice Structure of Ti3C2Tx MXenes Studied by Resonance Raman Scattering: Implications for Embedding MXenes in Electronic Composites&lt;/title&gt;&lt;secondary-title&gt;ACS Applied Nano Materials&lt;/secondary-title&gt;&lt;/titles&gt;&lt;periodical&gt;&lt;full-title&gt;ACS Applied Nano Materials&lt;/full-title&gt;&lt;abbr-1&gt;ACS Appl. Nano Mater.&lt;/abbr-1&gt;&lt;/periodical&gt;&lt;dates&gt;&lt;year&gt;2019&lt;/year&gt;&lt;pub-dates&gt;&lt;date&gt;2019/09/19&lt;/date&gt;&lt;/pub-dates&gt;&lt;/dates&gt;&lt;publisher&gt;American Chemical Society&lt;/publisher&gt;&lt;urls&gt;&lt;related-urls&gt;&lt;url&gt;https://doi.org/10.1021/acsanm.9b01194&lt;/url&gt;&lt;/related-urls&gt;&lt;/urls&gt;&lt;electronic-resource-num&gt;10.1021/acsanm.9b01194&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28</w:t>
        </w:r>
        <w:r w:rsidR="00C23641" w:rsidRPr="0045190A">
          <w:rPr>
            <w:rFonts w:cs="Times New Roman"/>
            <w:sz w:val="24"/>
            <w:szCs w:val="24"/>
            <w:lang w:val="en-US"/>
          </w:rPr>
          <w:fldChar w:fldCharType="end"/>
        </w:r>
      </w:hyperlink>
      <w:r w:rsidR="00213C07" w:rsidRPr="0045190A">
        <w:rPr>
          <w:rFonts w:cs="Times New Roman"/>
          <w:sz w:val="24"/>
          <w:szCs w:val="24"/>
          <w:lang w:val="en-US"/>
        </w:rPr>
        <w:t xml:space="preserve"> </w:t>
      </w:r>
    </w:p>
    <w:p w14:paraId="0D73ED9A" w14:textId="7D2826E3" w:rsidR="00EC4C71" w:rsidRPr="0045190A" w:rsidRDefault="003F65CC" w:rsidP="003C49FD">
      <w:pPr>
        <w:spacing w:after="0" w:line="360" w:lineRule="auto"/>
        <w:jc w:val="both"/>
        <w:rPr>
          <w:rFonts w:cs="Times New Roman"/>
          <w:sz w:val="24"/>
          <w:szCs w:val="24"/>
          <w:lang w:val="en-US"/>
        </w:rPr>
      </w:pPr>
      <w:r w:rsidRPr="0045190A">
        <w:rPr>
          <w:rFonts w:cs="Times New Roman"/>
          <w:sz w:val="24"/>
          <w:szCs w:val="24"/>
          <w:lang w:val="en-US"/>
        </w:rPr>
        <w:t>To further investigate th</w:t>
      </w:r>
      <w:r w:rsidR="00172851" w:rsidRPr="0045190A">
        <w:rPr>
          <w:rFonts w:cs="Times New Roman"/>
          <w:sz w:val="24"/>
          <w:szCs w:val="24"/>
          <w:lang w:val="en-US"/>
        </w:rPr>
        <w:t>e</w:t>
      </w:r>
      <w:r w:rsidRPr="0045190A">
        <w:rPr>
          <w:rFonts w:cs="Times New Roman"/>
          <w:sz w:val="24"/>
          <w:szCs w:val="24"/>
          <w:lang w:val="en-US"/>
        </w:rPr>
        <w:t xml:space="preserve"> change in surface groups</w:t>
      </w:r>
      <w:r w:rsidR="004C7D64" w:rsidRPr="0045190A">
        <w:rPr>
          <w:rFonts w:cs="Times New Roman"/>
          <w:sz w:val="24"/>
          <w:szCs w:val="24"/>
          <w:lang w:val="en-US"/>
        </w:rPr>
        <w:t>,</w:t>
      </w:r>
      <w:r w:rsidRPr="0045190A">
        <w:rPr>
          <w:rFonts w:cs="Times New Roman"/>
          <w:sz w:val="24"/>
          <w:szCs w:val="24"/>
          <w:lang w:val="en-US"/>
        </w:rPr>
        <w:t xml:space="preserve"> </w:t>
      </w:r>
      <w:r w:rsidR="000E224F" w:rsidRPr="0045190A">
        <w:rPr>
          <w:rFonts w:cs="Times New Roman"/>
          <w:sz w:val="24"/>
          <w:szCs w:val="24"/>
          <w:lang w:val="en-US"/>
        </w:rPr>
        <w:t xml:space="preserve">XPS </w:t>
      </w:r>
      <w:r w:rsidRPr="0045190A">
        <w:rPr>
          <w:rFonts w:cs="Times New Roman"/>
          <w:sz w:val="24"/>
          <w:szCs w:val="24"/>
          <w:lang w:val="en-US"/>
        </w:rPr>
        <w:t xml:space="preserve">and </w:t>
      </w:r>
      <w:r w:rsidR="000E224F" w:rsidRPr="0045190A">
        <w:rPr>
          <w:rFonts w:cs="Times New Roman"/>
          <w:sz w:val="24"/>
          <w:szCs w:val="24"/>
          <w:lang w:val="en-US"/>
        </w:rPr>
        <w:t xml:space="preserve">EDX </w:t>
      </w:r>
      <w:r w:rsidR="00131B5E" w:rsidRPr="0045190A">
        <w:rPr>
          <w:rFonts w:cs="Times New Roman"/>
          <w:sz w:val="24"/>
          <w:szCs w:val="24"/>
          <w:lang w:val="en-US"/>
        </w:rPr>
        <w:t xml:space="preserve">studies </w:t>
      </w:r>
      <w:r w:rsidRPr="0045190A">
        <w:rPr>
          <w:rFonts w:cs="Times New Roman"/>
          <w:sz w:val="24"/>
          <w:szCs w:val="24"/>
          <w:lang w:val="en-US"/>
        </w:rPr>
        <w:t>were carried out</w:t>
      </w:r>
      <w:r w:rsidR="00586D56" w:rsidRPr="0045190A">
        <w:rPr>
          <w:rFonts w:cs="Times New Roman"/>
          <w:sz w:val="24"/>
          <w:szCs w:val="24"/>
          <w:lang w:val="en-US"/>
        </w:rPr>
        <w:t xml:space="preserve">, </w:t>
      </w:r>
      <w:r w:rsidR="00131B5E" w:rsidRPr="0045190A">
        <w:rPr>
          <w:rFonts w:cs="Times New Roman"/>
          <w:sz w:val="24"/>
          <w:szCs w:val="24"/>
          <w:lang w:val="en-US"/>
        </w:rPr>
        <w:t>as</w:t>
      </w:r>
      <w:r w:rsidR="00586D56" w:rsidRPr="0045190A">
        <w:rPr>
          <w:rFonts w:cs="Times New Roman"/>
          <w:sz w:val="24"/>
          <w:szCs w:val="24"/>
          <w:lang w:val="en-US"/>
        </w:rPr>
        <w:t xml:space="preserve"> shown in </w:t>
      </w:r>
      <w:r w:rsidR="00C7791C" w:rsidRPr="0045190A">
        <w:rPr>
          <w:rFonts w:cs="Times New Roman"/>
          <w:b/>
          <w:sz w:val="24"/>
          <w:szCs w:val="24"/>
          <w:lang w:val="en-US"/>
        </w:rPr>
        <w:t>F</w:t>
      </w:r>
      <w:r w:rsidR="00586D56" w:rsidRPr="0045190A">
        <w:rPr>
          <w:rFonts w:cs="Times New Roman"/>
          <w:b/>
          <w:sz w:val="24"/>
          <w:szCs w:val="24"/>
          <w:lang w:val="en-US"/>
        </w:rPr>
        <w:t>igure</w:t>
      </w:r>
      <w:r w:rsidR="00C7791C" w:rsidRPr="0045190A">
        <w:rPr>
          <w:rFonts w:cs="Times New Roman"/>
          <w:b/>
          <w:sz w:val="24"/>
          <w:szCs w:val="24"/>
          <w:lang w:val="en-US"/>
        </w:rPr>
        <w:t> </w:t>
      </w:r>
      <w:r w:rsidR="0093554D" w:rsidRPr="0045190A">
        <w:rPr>
          <w:rFonts w:cs="Times New Roman"/>
          <w:b/>
          <w:sz w:val="24"/>
          <w:szCs w:val="24"/>
          <w:lang w:val="en-US"/>
        </w:rPr>
        <w:t>S</w:t>
      </w:r>
      <w:r w:rsidR="009B4688" w:rsidRPr="0045190A">
        <w:rPr>
          <w:rFonts w:cs="Times New Roman"/>
          <w:b/>
          <w:sz w:val="24"/>
          <w:szCs w:val="24"/>
          <w:lang w:val="en-US"/>
        </w:rPr>
        <w:t>7</w:t>
      </w:r>
      <w:r w:rsidR="000E224F" w:rsidRPr="0045190A">
        <w:rPr>
          <w:rFonts w:cs="Times New Roman"/>
          <w:b/>
          <w:sz w:val="24"/>
          <w:szCs w:val="24"/>
          <w:lang w:val="en-US"/>
        </w:rPr>
        <w:t xml:space="preserve">a </w:t>
      </w:r>
      <w:r w:rsidR="000E224F" w:rsidRPr="0045190A">
        <w:rPr>
          <w:rFonts w:cs="Times New Roman"/>
          <w:sz w:val="24"/>
          <w:szCs w:val="24"/>
          <w:lang w:val="en-US"/>
        </w:rPr>
        <w:t>and</w:t>
      </w:r>
      <w:r w:rsidR="000E224F" w:rsidRPr="0045190A">
        <w:rPr>
          <w:rFonts w:cs="Times New Roman"/>
          <w:b/>
          <w:sz w:val="24"/>
          <w:szCs w:val="24"/>
          <w:lang w:val="en-US"/>
        </w:rPr>
        <w:t xml:space="preserve"> b</w:t>
      </w:r>
      <w:r w:rsidR="00131B5E" w:rsidRPr="0045190A">
        <w:rPr>
          <w:rFonts w:cs="Times New Roman"/>
          <w:sz w:val="24"/>
          <w:szCs w:val="24"/>
          <w:lang w:val="en-US"/>
        </w:rPr>
        <w:t>, respectively.</w:t>
      </w:r>
      <w:r w:rsidR="0093554D" w:rsidRPr="0045190A">
        <w:rPr>
          <w:rFonts w:cs="Times New Roman"/>
          <w:sz w:val="24"/>
          <w:szCs w:val="24"/>
          <w:lang w:val="en-US"/>
        </w:rPr>
        <w:t xml:space="preserve"> A detailed discussion can be found in the </w:t>
      </w:r>
      <w:r w:rsidR="0093554D" w:rsidRPr="0045190A">
        <w:rPr>
          <w:rFonts w:cs="Times New Roman"/>
          <w:i/>
          <w:sz w:val="24"/>
          <w:szCs w:val="24"/>
          <w:lang w:val="en-US"/>
        </w:rPr>
        <w:t>supporting information.</w:t>
      </w:r>
      <w:r w:rsidR="0093554D" w:rsidRPr="0045190A">
        <w:rPr>
          <w:rFonts w:cs="Times New Roman"/>
          <w:sz w:val="24"/>
          <w:szCs w:val="24"/>
          <w:lang w:val="en-US"/>
        </w:rPr>
        <w:t xml:space="preserve"> Summarizing, t</w:t>
      </w:r>
      <w:r w:rsidR="00847C94" w:rsidRPr="0045190A">
        <w:rPr>
          <w:rFonts w:cs="Times New Roman"/>
          <w:sz w:val="24"/>
          <w:szCs w:val="24"/>
          <w:lang w:val="en-US"/>
        </w:rPr>
        <w:t xml:space="preserve">he </w:t>
      </w:r>
      <w:r w:rsidR="00B07561" w:rsidRPr="0045190A">
        <w:rPr>
          <w:rFonts w:cs="Times New Roman"/>
          <w:sz w:val="24"/>
          <w:szCs w:val="24"/>
          <w:lang w:val="en-US"/>
        </w:rPr>
        <w:t>a</w:t>
      </w:r>
      <w:r w:rsidR="00847C94" w:rsidRPr="0045190A">
        <w:rPr>
          <w:rFonts w:cs="Times New Roman"/>
          <w:sz w:val="24"/>
          <w:szCs w:val="24"/>
          <w:lang w:val="en-US"/>
        </w:rPr>
        <w:t xml:space="preserve">luminum </w:t>
      </w:r>
      <w:r w:rsidR="00B07561" w:rsidRPr="0045190A">
        <w:rPr>
          <w:rFonts w:cs="Times New Roman"/>
          <w:sz w:val="24"/>
          <w:szCs w:val="24"/>
          <w:lang w:val="en-US"/>
        </w:rPr>
        <w:t xml:space="preserve">content </w:t>
      </w:r>
      <w:r w:rsidR="00847C94" w:rsidRPr="0045190A">
        <w:rPr>
          <w:rFonts w:cs="Times New Roman"/>
          <w:sz w:val="24"/>
          <w:szCs w:val="24"/>
          <w:lang w:val="en-US"/>
        </w:rPr>
        <w:t xml:space="preserve">does not </w:t>
      </w:r>
      <w:r w:rsidR="000E224F" w:rsidRPr="0045190A">
        <w:rPr>
          <w:rFonts w:cs="Times New Roman"/>
          <w:sz w:val="24"/>
          <w:szCs w:val="24"/>
          <w:lang w:val="en-US"/>
        </w:rPr>
        <w:t xml:space="preserve">significantly </w:t>
      </w:r>
      <w:r w:rsidR="00847C94" w:rsidRPr="0045190A">
        <w:rPr>
          <w:rFonts w:cs="Times New Roman"/>
          <w:sz w:val="24"/>
          <w:szCs w:val="24"/>
          <w:lang w:val="en-US"/>
        </w:rPr>
        <w:t xml:space="preserve">change with other washing or drying steps and the chlorine content is also stable at </w:t>
      </w:r>
      <w:r w:rsidR="000E224F" w:rsidRPr="0045190A">
        <w:rPr>
          <w:rFonts w:cs="Times New Roman"/>
          <w:sz w:val="24"/>
          <w:szCs w:val="24"/>
          <w:lang w:val="en-US"/>
        </w:rPr>
        <w:t>≈</w:t>
      </w:r>
      <w:r w:rsidR="00847C94" w:rsidRPr="0045190A">
        <w:rPr>
          <w:rFonts w:cs="Times New Roman"/>
          <w:sz w:val="24"/>
          <w:szCs w:val="24"/>
          <w:lang w:val="en-US"/>
        </w:rPr>
        <w:t xml:space="preserve">3 at.%. The fluorine and oxygen </w:t>
      </w:r>
      <w:r w:rsidR="00283AD3" w:rsidRPr="0045190A">
        <w:rPr>
          <w:rFonts w:cs="Times New Roman"/>
          <w:sz w:val="24"/>
          <w:szCs w:val="24"/>
          <w:lang w:val="en-US"/>
        </w:rPr>
        <w:t xml:space="preserve">content </w:t>
      </w:r>
      <w:r w:rsidR="00847C94" w:rsidRPr="0045190A">
        <w:rPr>
          <w:rFonts w:cs="Times New Roman"/>
          <w:sz w:val="24"/>
          <w:szCs w:val="24"/>
          <w:lang w:val="en-US"/>
        </w:rPr>
        <w:t xml:space="preserve">also </w:t>
      </w:r>
      <w:r w:rsidR="00283AD3" w:rsidRPr="0045190A">
        <w:rPr>
          <w:rFonts w:cs="Times New Roman"/>
          <w:sz w:val="24"/>
          <w:szCs w:val="24"/>
          <w:lang w:val="en-US"/>
        </w:rPr>
        <w:t>do</w:t>
      </w:r>
      <w:r w:rsidR="00847C94" w:rsidRPr="0045190A">
        <w:rPr>
          <w:rFonts w:cs="Times New Roman"/>
          <w:sz w:val="24"/>
          <w:szCs w:val="24"/>
          <w:lang w:val="en-US"/>
        </w:rPr>
        <w:t xml:space="preserve"> not </w:t>
      </w:r>
      <w:r w:rsidR="00213C07" w:rsidRPr="0045190A">
        <w:rPr>
          <w:rFonts w:cs="Times New Roman"/>
          <w:sz w:val="24"/>
          <w:szCs w:val="24"/>
          <w:lang w:val="en-US"/>
        </w:rPr>
        <w:t xml:space="preserve">significantly </w:t>
      </w:r>
      <w:r w:rsidR="00847C94" w:rsidRPr="0045190A">
        <w:rPr>
          <w:rFonts w:cs="Times New Roman"/>
          <w:sz w:val="24"/>
          <w:szCs w:val="24"/>
          <w:lang w:val="en-US"/>
        </w:rPr>
        <w:t xml:space="preserve">change until </w:t>
      </w:r>
      <w:r w:rsidR="00283AD3" w:rsidRPr="0045190A">
        <w:rPr>
          <w:rFonts w:cs="Times New Roman"/>
          <w:sz w:val="24"/>
          <w:szCs w:val="24"/>
          <w:lang w:val="en-US"/>
        </w:rPr>
        <w:t>the</w:t>
      </w:r>
      <w:r w:rsidR="00847C94" w:rsidRPr="0045190A">
        <w:rPr>
          <w:rFonts w:cs="Times New Roman"/>
          <w:sz w:val="24"/>
          <w:szCs w:val="24"/>
          <w:lang w:val="en-US"/>
        </w:rPr>
        <w:t xml:space="preserve"> basic treatment </w:t>
      </w:r>
      <w:r w:rsidR="00A411E9" w:rsidRPr="0045190A">
        <w:rPr>
          <w:rFonts w:cs="Times New Roman"/>
          <w:sz w:val="24"/>
          <w:szCs w:val="24"/>
          <w:lang w:val="en-US"/>
        </w:rPr>
        <w:t>(Ti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00A411E9" w:rsidRPr="0045190A">
        <w:rPr>
          <w:rFonts w:cs="Times New Roman"/>
          <w:sz w:val="24"/>
          <w:szCs w:val="24"/>
          <w:lang w:val="en-US"/>
        </w:rPr>
        <w:t>-HCl-250 compared to 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00A411E9" w:rsidRPr="0045190A">
        <w:rPr>
          <w:rFonts w:cs="Times New Roman"/>
          <w:sz w:val="24"/>
          <w:szCs w:val="24"/>
          <w:lang w:val="en-US"/>
        </w:rPr>
        <w:t xml:space="preserve">-LiOH-250C) </w:t>
      </w:r>
      <w:r w:rsidR="00847C94" w:rsidRPr="0045190A">
        <w:rPr>
          <w:rFonts w:cs="Times New Roman"/>
          <w:sz w:val="24"/>
          <w:szCs w:val="24"/>
          <w:lang w:val="en-US"/>
        </w:rPr>
        <w:t>is applied</w:t>
      </w:r>
      <w:r w:rsidR="00D40074" w:rsidRPr="0045190A">
        <w:rPr>
          <w:rFonts w:cs="Times New Roman"/>
          <w:sz w:val="24"/>
          <w:szCs w:val="24"/>
          <w:lang w:val="en-US"/>
        </w:rPr>
        <w:t>.</w:t>
      </w:r>
      <w:r w:rsidR="00847C94" w:rsidRPr="0045190A">
        <w:rPr>
          <w:rFonts w:cs="Times New Roman"/>
          <w:sz w:val="24"/>
          <w:szCs w:val="24"/>
          <w:lang w:val="en-US"/>
        </w:rPr>
        <w:t xml:space="preserve"> </w:t>
      </w:r>
      <w:r w:rsidR="00D40074" w:rsidRPr="0045190A">
        <w:rPr>
          <w:rFonts w:cs="Times New Roman"/>
          <w:sz w:val="24"/>
          <w:szCs w:val="24"/>
          <w:lang w:val="en-US"/>
        </w:rPr>
        <w:t xml:space="preserve">The basic treatment </w:t>
      </w:r>
      <w:r w:rsidR="00847C94" w:rsidRPr="0045190A">
        <w:rPr>
          <w:rFonts w:cs="Times New Roman"/>
          <w:sz w:val="24"/>
          <w:szCs w:val="24"/>
          <w:lang w:val="en-US"/>
        </w:rPr>
        <w:t xml:space="preserve">leads to an increase of the oxygen content and a decrease of the fluorine content, supporting the change in the surface </w:t>
      </w:r>
      <w:r w:rsidR="000C0203" w:rsidRPr="0045190A">
        <w:rPr>
          <w:rFonts w:cs="Times New Roman"/>
          <w:sz w:val="24"/>
          <w:szCs w:val="24"/>
          <w:lang w:val="en-US"/>
        </w:rPr>
        <w:t>structure</w:t>
      </w:r>
      <w:r w:rsidR="00847C94" w:rsidRPr="0045190A">
        <w:rPr>
          <w:rFonts w:cs="Times New Roman"/>
          <w:sz w:val="24"/>
          <w:szCs w:val="24"/>
          <w:lang w:val="en-US"/>
        </w:rPr>
        <w:t xml:space="preserve"> already </w:t>
      </w:r>
      <w:r w:rsidR="000E224F" w:rsidRPr="0045190A">
        <w:rPr>
          <w:rFonts w:cs="Times New Roman"/>
          <w:sz w:val="24"/>
          <w:szCs w:val="24"/>
          <w:lang w:val="en-US"/>
        </w:rPr>
        <w:t>observed by</w:t>
      </w:r>
      <w:r w:rsidR="00847C94" w:rsidRPr="0045190A">
        <w:rPr>
          <w:rFonts w:cs="Times New Roman"/>
          <w:sz w:val="24"/>
          <w:szCs w:val="24"/>
          <w:lang w:val="en-US"/>
        </w:rPr>
        <w:t xml:space="preserve"> Raman spectroscopy. Obviously, EDX is not a suitable method for validating </w:t>
      </w:r>
      <w:r w:rsidR="007A1BC4" w:rsidRPr="0045190A">
        <w:rPr>
          <w:rFonts w:cs="Times New Roman"/>
          <w:sz w:val="24"/>
          <w:szCs w:val="24"/>
          <w:lang w:val="en-US"/>
        </w:rPr>
        <w:t xml:space="preserve">elemental </w:t>
      </w:r>
      <w:r w:rsidR="00847C94" w:rsidRPr="0045190A">
        <w:rPr>
          <w:rFonts w:cs="Times New Roman"/>
          <w:sz w:val="24"/>
          <w:szCs w:val="24"/>
          <w:lang w:val="en-US"/>
        </w:rPr>
        <w:t xml:space="preserve">changes </w:t>
      </w:r>
      <w:r w:rsidR="007A1BC4" w:rsidRPr="0045190A">
        <w:rPr>
          <w:rFonts w:cs="Times New Roman"/>
          <w:sz w:val="24"/>
          <w:szCs w:val="24"/>
          <w:lang w:val="en-US"/>
        </w:rPr>
        <w:t>for light elements</w:t>
      </w:r>
      <w:r w:rsidR="00213C07" w:rsidRPr="0045190A">
        <w:rPr>
          <w:rFonts w:cs="Times New Roman"/>
          <w:sz w:val="24"/>
          <w:szCs w:val="24"/>
          <w:lang w:val="en-US"/>
        </w:rPr>
        <w:t>,</w:t>
      </w:r>
      <w:r w:rsidR="007A1BC4" w:rsidRPr="0045190A">
        <w:rPr>
          <w:rFonts w:cs="Times New Roman"/>
          <w:sz w:val="24"/>
          <w:szCs w:val="24"/>
          <w:lang w:val="en-US"/>
        </w:rPr>
        <w:t xml:space="preserve"> such as C, F and O, therefore</w:t>
      </w:r>
      <w:r w:rsidR="000E224F" w:rsidRPr="0045190A">
        <w:rPr>
          <w:rFonts w:cs="Times New Roman"/>
          <w:sz w:val="24"/>
          <w:szCs w:val="24"/>
          <w:lang w:val="en-US"/>
        </w:rPr>
        <w:t>,</w:t>
      </w:r>
      <w:r w:rsidR="007A1BC4" w:rsidRPr="0045190A">
        <w:rPr>
          <w:rFonts w:cs="Times New Roman"/>
          <w:sz w:val="24"/>
          <w:szCs w:val="24"/>
          <w:lang w:val="en-US"/>
        </w:rPr>
        <w:t xml:space="preserve"> XPS </w:t>
      </w:r>
      <w:r w:rsidR="000E224F" w:rsidRPr="0045190A">
        <w:rPr>
          <w:rFonts w:cs="Times New Roman"/>
          <w:sz w:val="24"/>
          <w:szCs w:val="24"/>
          <w:lang w:val="en-US"/>
        </w:rPr>
        <w:t xml:space="preserve">analysis </w:t>
      </w:r>
      <w:r w:rsidR="007A1BC4" w:rsidRPr="0045190A">
        <w:rPr>
          <w:rFonts w:cs="Times New Roman"/>
          <w:sz w:val="24"/>
          <w:szCs w:val="24"/>
          <w:lang w:val="en-US"/>
        </w:rPr>
        <w:t xml:space="preserve">was </w:t>
      </w:r>
      <w:r w:rsidR="000E224F" w:rsidRPr="0045190A">
        <w:rPr>
          <w:rFonts w:cs="Times New Roman"/>
          <w:sz w:val="24"/>
          <w:szCs w:val="24"/>
          <w:lang w:val="en-US"/>
        </w:rPr>
        <w:t xml:space="preserve">further </w:t>
      </w:r>
      <w:r w:rsidR="00283AD3" w:rsidRPr="0045190A">
        <w:rPr>
          <w:rFonts w:cs="Times New Roman"/>
          <w:sz w:val="24"/>
          <w:szCs w:val="24"/>
          <w:lang w:val="en-US"/>
        </w:rPr>
        <w:t xml:space="preserve">applied to </w:t>
      </w:r>
      <w:r w:rsidR="007A1BC4" w:rsidRPr="0045190A">
        <w:rPr>
          <w:rFonts w:cs="Times New Roman"/>
          <w:sz w:val="24"/>
          <w:szCs w:val="24"/>
          <w:lang w:val="en-US"/>
        </w:rPr>
        <w:t>further confirm the results.</w:t>
      </w:r>
    </w:p>
    <w:p w14:paraId="4276FF95" w14:textId="58106743" w:rsidR="000E169E" w:rsidRPr="0045190A" w:rsidRDefault="007A1BC4" w:rsidP="003C49FD">
      <w:pPr>
        <w:spacing w:after="0" w:line="360" w:lineRule="auto"/>
        <w:jc w:val="both"/>
        <w:rPr>
          <w:rFonts w:cs="Times New Roman"/>
          <w:sz w:val="24"/>
          <w:szCs w:val="24"/>
          <w:lang w:val="en-US"/>
        </w:rPr>
      </w:pPr>
      <w:r w:rsidRPr="0045190A">
        <w:rPr>
          <w:rFonts w:cs="Times New Roman"/>
          <w:sz w:val="24"/>
          <w:szCs w:val="24"/>
          <w:lang w:val="en-US"/>
        </w:rPr>
        <w:t>The</w:t>
      </w:r>
      <w:r w:rsidR="00427B99" w:rsidRPr="0045190A">
        <w:rPr>
          <w:rFonts w:cs="Times New Roman"/>
          <w:sz w:val="24"/>
          <w:szCs w:val="24"/>
          <w:lang w:val="en-US"/>
        </w:rPr>
        <w:t xml:space="preserve"> Ti2p</w:t>
      </w:r>
      <w:r w:rsidRPr="0045190A">
        <w:rPr>
          <w:rFonts w:cs="Times New Roman"/>
          <w:sz w:val="24"/>
          <w:szCs w:val="24"/>
          <w:lang w:val="en-US"/>
        </w:rPr>
        <w:t xml:space="preserve"> </w:t>
      </w:r>
      <w:r w:rsidR="00BE1662" w:rsidRPr="0045190A">
        <w:rPr>
          <w:rFonts w:cs="Times New Roman"/>
          <w:sz w:val="24"/>
          <w:szCs w:val="24"/>
          <w:lang w:val="en-US"/>
        </w:rPr>
        <w:t xml:space="preserve">core spectra shown in </w:t>
      </w:r>
      <w:r w:rsidR="00D40074" w:rsidRPr="0045190A">
        <w:rPr>
          <w:rFonts w:cs="Times New Roman"/>
          <w:b/>
          <w:bCs/>
          <w:color w:val="000000" w:themeColor="text1"/>
          <w:sz w:val="24"/>
          <w:szCs w:val="24"/>
          <w:lang w:val="en-US"/>
        </w:rPr>
        <w:fldChar w:fldCharType="begin"/>
      </w:r>
      <w:r w:rsidR="00D40074" w:rsidRPr="0045190A">
        <w:rPr>
          <w:rFonts w:cs="Times New Roman"/>
          <w:b/>
          <w:bCs/>
          <w:color w:val="000000" w:themeColor="text1"/>
          <w:sz w:val="24"/>
          <w:szCs w:val="24"/>
          <w:lang w:val="en-US"/>
        </w:rPr>
        <w:instrText xml:space="preserve"> REF _Ref57665151 \h  \* MERGEFORMAT </w:instrText>
      </w:r>
      <w:r w:rsidR="00D40074" w:rsidRPr="0045190A">
        <w:rPr>
          <w:rFonts w:cs="Times New Roman"/>
          <w:b/>
          <w:bCs/>
          <w:color w:val="000000" w:themeColor="text1"/>
          <w:sz w:val="24"/>
          <w:szCs w:val="24"/>
          <w:lang w:val="en-US"/>
        </w:rPr>
      </w:r>
      <w:r w:rsidR="00D40074" w:rsidRPr="0045190A">
        <w:rPr>
          <w:rFonts w:cs="Times New Roman"/>
          <w:b/>
          <w:bCs/>
          <w:color w:val="000000" w:themeColor="text1"/>
          <w:sz w:val="24"/>
          <w:szCs w:val="24"/>
          <w:lang w:val="en-US"/>
        </w:rPr>
        <w:fldChar w:fldCharType="separate"/>
      </w:r>
      <w:r w:rsidR="00D40074" w:rsidRPr="0045190A">
        <w:rPr>
          <w:rFonts w:cs="Times New Roman"/>
          <w:b/>
          <w:bCs/>
          <w:color w:val="000000" w:themeColor="text1"/>
          <w:sz w:val="24"/>
          <w:szCs w:val="24"/>
          <w:lang w:val="en-US"/>
        </w:rPr>
        <w:t xml:space="preserve">Figure </w:t>
      </w:r>
      <w:r w:rsidR="00D40074" w:rsidRPr="0045190A">
        <w:rPr>
          <w:rFonts w:cs="Times New Roman"/>
          <w:b/>
          <w:bCs/>
          <w:noProof/>
          <w:color w:val="000000" w:themeColor="text1"/>
          <w:sz w:val="24"/>
          <w:szCs w:val="24"/>
          <w:lang w:val="en-US"/>
        </w:rPr>
        <w:t>2</w:t>
      </w:r>
      <w:r w:rsidR="00D40074" w:rsidRPr="0045190A">
        <w:rPr>
          <w:rFonts w:cs="Times New Roman"/>
          <w:b/>
          <w:bCs/>
          <w:color w:val="000000" w:themeColor="text1"/>
          <w:sz w:val="24"/>
          <w:szCs w:val="24"/>
          <w:lang w:val="en-US"/>
        </w:rPr>
        <w:fldChar w:fldCharType="end"/>
      </w:r>
      <w:r w:rsidR="00BE1662" w:rsidRPr="0045190A">
        <w:rPr>
          <w:rFonts w:cs="Times New Roman"/>
          <w:sz w:val="24"/>
          <w:szCs w:val="24"/>
          <w:lang w:val="en-US"/>
        </w:rPr>
        <w:t xml:space="preserve"> were fitted with the restrictions and suggestions made by </w:t>
      </w:r>
      <w:r w:rsidR="00BE1662" w:rsidRPr="0045190A">
        <w:rPr>
          <w:rFonts w:cs="Times New Roman"/>
          <w:i/>
          <w:sz w:val="24"/>
          <w:szCs w:val="24"/>
          <w:lang w:val="en-US"/>
        </w:rPr>
        <w:t>Halim</w:t>
      </w:r>
      <w:r w:rsidR="00BE1662" w:rsidRPr="0045190A">
        <w:rPr>
          <w:rFonts w:cs="Times New Roman"/>
          <w:sz w:val="24"/>
          <w:szCs w:val="24"/>
          <w:lang w:val="en-US"/>
        </w:rPr>
        <w:t xml:space="preserve"> </w:t>
      </w:r>
      <w:r w:rsidR="00BE1662" w:rsidRPr="0045190A">
        <w:rPr>
          <w:rFonts w:cs="Times New Roman"/>
          <w:i/>
          <w:sz w:val="24"/>
          <w:szCs w:val="24"/>
          <w:lang w:val="en-US"/>
        </w:rPr>
        <w:t>et al</w:t>
      </w:r>
      <w:r w:rsidR="00BE1662" w:rsidRPr="0045190A">
        <w:rPr>
          <w:rFonts w:cs="Times New Roman"/>
          <w:sz w:val="24"/>
          <w:szCs w:val="24"/>
          <w:lang w:val="en-US"/>
        </w:rPr>
        <w:t>.</w:t>
      </w:r>
      <w:r w:rsidR="00DB76F1" w:rsidRPr="0045190A">
        <w:rPr>
          <w:rFonts w:cs="Times New Roman"/>
          <w:lang w:val="en-US"/>
        </w:rPr>
        <w:t xml:space="preserve"> </w:t>
      </w:r>
      <w:hyperlink w:anchor="_ENREF_33" w:tooltip="Halim, 2016 #24"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&lt;EndNote&gt;&lt;Cite&gt;&lt;Author&gt;Halim&lt;/Author&gt;&lt;Year&gt;2016&lt;/Year&gt;&lt;RecNum&gt;24&lt;/RecNum&gt;&lt;DisplayText&gt;&lt;style face="superscript"&gt;33&lt;/style&gt;&lt;/DisplayText&gt;&lt;record&gt;&lt;rec-number&gt;24&lt;/rec-number&gt;&lt;foreign-keys&gt;&lt;key app="EN" db-id="2xtd90rptp95pnedr5uxzwaqtzae5zwfa20s"&gt;24&lt;/key&gt;&lt;/foreign-keys&gt;&lt;ref-type name="Journal Article"&gt;17&lt;/ref-type&gt;&lt;contributors&gt;&lt;authors&gt;&lt;author&gt;Halim, Joseph&lt;/author&gt;&lt;author&gt;Cook, Kevin M.&lt;/author&gt;&lt;author&gt;Naguib, Michael&lt;/author&gt;&lt;author&gt;Eklund, Per&lt;/author&gt;&lt;author&gt;Gogotsi, Yury&lt;/author&gt;&lt;author&gt;Rosen, Johanna&lt;/author&gt;&lt;author&gt;Barsoum, Michel W.&lt;/author&gt;&lt;/authors&gt;&lt;/contributors&gt;&lt;titles&gt;&lt;title&gt;X-ray photoelectron spectroscopy of select multi-layered transition metal carbides (MXenes)&lt;/title&gt;&lt;secondary-title&gt;Applied Surface Science&lt;/secondary-title&gt;&lt;/titles&gt;&lt;periodical&gt;&lt;full-title&gt;Applied Surface Science&lt;/full-title&gt;&lt;abbr-1&gt;Appl. Surf. Sci.&lt;/abbr-1&gt;&lt;/periodical&gt;&lt;pages&gt;406-417&lt;/pages&gt;&lt;volume&gt;362&lt;/volume&gt;&lt;keywords&gt;&lt;keyword&gt;MXene&lt;/keyword&gt;&lt;keyword&gt;XPS&lt;/keyword&gt;&lt;keyword&gt;Metal carbides&lt;/keyword&gt;&lt;/keywords&gt;&lt;dates&gt;&lt;year&gt;2016&lt;/year&gt;&lt;pub-dates&gt;&lt;date&gt;2016/01/30/&lt;/date&gt;&lt;/pub-dates&gt;&lt;/dates&gt;&lt;isbn&gt;0169-4332&lt;/isbn&gt;&lt;urls&gt;&lt;related-urls&gt;&lt;url&gt;http://www.sciencedirect.com/science/article/pii/S0169433215027841&lt;/url&gt;&lt;/related-urls&gt;&lt;/urls&gt;&lt;electronic-resource-num&gt;https://doi.org/10.1016/j.apsusc.2015.11.089&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33</w:t>
        </w:r>
        <w:r w:rsidR="00C23641" w:rsidRPr="0045190A">
          <w:rPr>
            <w:rFonts w:cs="Times New Roman"/>
            <w:sz w:val="24"/>
            <w:szCs w:val="24"/>
            <w:lang w:val="en-US"/>
          </w:rPr>
          <w:fldChar w:fldCharType="end"/>
        </w:r>
      </w:hyperlink>
      <w:r w:rsidR="0091721E" w:rsidRPr="0045190A">
        <w:rPr>
          <w:rFonts w:cs="Times New Roman"/>
          <w:sz w:val="24"/>
          <w:szCs w:val="24"/>
          <w:lang w:val="en-US"/>
        </w:rPr>
        <w:t xml:space="preserve"> </w:t>
      </w:r>
      <w:r w:rsidR="002A36E3" w:rsidRPr="0045190A">
        <w:rPr>
          <w:rFonts w:cs="Times New Roman"/>
          <w:sz w:val="24"/>
          <w:szCs w:val="24"/>
          <w:lang w:val="en-US"/>
        </w:rPr>
        <w:t xml:space="preserve">However, </w:t>
      </w:r>
      <w:r w:rsidR="0091721E" w:rsidRPr="0045190A">
        <w:rPr>
          <w:rFonts w:cs="Times New Roman"/>
          <w:sz w:val="24"/>
          <w:szCs w:val="24"/>
          <w:lang w:val="en-US"/>
        </w:rPr>
        <w:t xml:space="preserve">only the </w:t>
      </w:r>
      <w:proofErr w:type="spellStart"/>
      <w:r w:rsidR="0091721E" w:rsidRPr="0045190A">
        <w:rPr>
          <w:rFonts w:cs="Times New Roman"/>
          <w:sz w:val="24"/>
          <w:szCs w:val="24"/>
          <w:lang w:val="en-US"/>
        </w:rPr>
        <w:t>Ti</w:t>
      </w:r>
      <w:proofErr w:type="spellEnd"/>
      <w:r w:rsidR="0091721E" w:rsidRPr="0045190A">
        <w:rPr>
          <w:rFonts w:cs="Times New Roman"/>
          <w:sz w:val="24"/>
          <w:szCs w:val="24"/>
          <w:lang w:val="en-US"/>
        </w:rPr>
        <w:t>, Ti</w:t>
      </w:r>
      <w:r w:rsidR="0091721E" w:rsidRPr="0045190A">
        <w:rPr>
          <w:rFonts w:cs="Times New Roman"/>
          <w:sz w:val="24"/>
          <w:szCs w:val="24"/>
          <w:vertAlign w:val="superscript"/>
          <w:lang w:val="en-US"/>
        </w:rPr>
        <w:t>2+</w:t>
      </w:r>
      <w:r w:rsidR="0091721E" w:rsidRPr="0045190A">
        <w:rPr>
          <w:rFonts w:cs="Times New Roman"/>
          <w:sz w:val="24"/>
          <w:szCs w:val="24"/>
          <w:lang w:val="en-US"/>
        </w:rPr>
        <w:t>, Ti</w:t>
      </w:r>
      <w:r w:rsidR="0091721E" w:rsidRPr="0045190A">
        <w:rPr>
          <w:rFonts w:cs="Times New Roman"/>
          <w:sz w:val="24"/>
          <w:szCs w:val="24"/>
          <w:vertAlign w:val="superscript"/>
          <w:lang w:val="en-US"/>
        </w:rPr>
        <w:t>3+</w:t>
      </w:r>
      <w:r w:rsidR="0091721E" w:rsidRPr="0045190A">
        <w:rPr>
          <w:rFonts w:cs="Times New Roman"/>
          <w:sz w:val="24"/>
          <w:szCs w:val="24"/>
          <w:lang w:val="en-US"/>
        </w:rPr>
        <w:t xml:space="preserve"> and the TiO</w:t>
      </w:r>
      <w:r w:rsidR="0091721E" w:rsidRPr="0045190A">
        <w:rPr>
          <w:rFonts w:cs="Times New Roman"/>
          <w:sz w:val="24"/>
          <w:szCs w:val="24"/>
          <w:vertAlign w:val="subscript"/>
          <w:lang w:val="en-US"/>
        </w:rPr>
        <w:t>2</w:t>
      </w:r>
      <w:r w:rsidR="0091721E" w:rsidRPr="0045190A">
        <w:rPr>
          <w:rFonts w:cs="Times New Roman"/>
          <w:sz w:val="24"/>
          <w:szCs w:val="24"/>
          <w:lang w:val="en-US"/>
        </w:rPr>
        <w:t xml:space="preserve"> component</w:t>
      </w:r>
      <w:r w:rsidR="00427B99" w:rsidRPr="0045190A">
        <w:rPr>
          <w:rFonts w:cs="Times New Roman"/>
          <w:sz w:val="24"/>
          <w:szCs w:val="24"/>
          <w:lang w:val="en-US"/>
        </w:rPr>
        <w:t xml:space="preserve"> </w:t>
      </w:r>
      <w:r w:rsidR="002A36E3" w:rsidRPr="0045190A">
        <w:rPr>
          <w:rFonts w:cs="Times New Roman"/>
          <w:sz w:val="24"/>
          <w:szCs w:val="24"/>
          <w:lang w:val="en-US"/>
        </w:rPr>
        <w:t>could be fitted</w:t>
      </w:r>
      <w:r w:rsidR="0091721E" w:rsidRPr="0045190A">
        <w:rPr>
          <w:rFonts w:cs="Times New Roman"/>
          <w:sz w:val="24"/>
          <w:szCs w:val="24"/>
          <w:lang w:val="en-US"/>
        </w:rPr>
        <w:t xml:space="preserve">, which is </w:t>
      </w:r>
      <w:r w:rsidR="008C1DAA" w:rsidRPr="0045190A">
        <w:rPr>
          <w:rFonts w:cs="Times New Roman"/>
          <w:sz w:val="24"/>
          <w:szCs w:val="24"/>
          <w:lang w:val="en-US"/>
        </w:rPr>
        <w:t>probably</w:t>
      </w:r>
      <w:r w:rsidR="00283AD3" w:rsidRPr="0045190A">
        <w:rPr>
          <w:rFonts w:cs="Times New Roman"/>
          <w:sz w:val="24"/>
          <w:szCs w:val="24"/>
          <w:lang w:val="en-US"/>
        </w:rPr>
        <w:t xml:space="preserve"> the</w:t>
      </w:r>
      <w:r w:rsidR="0091721E" w:rsidRPr="0045190A">
        <w:rPr>
          <w:rFonts w:cs="Times New Roman"/>
          <w:sz w:val="24"/>
          <w:szCs w:val="24"/>
          <w:lang w:val="en-US"/>
        </w:rPr>
        <w:t xml:space="preserve"> result of the different synthesis method </w:t>
      </w:r>
      <w:r w:rsidR="00427B99" w:rsidRPr="0045190A">
        <w:rPr>
          <w:rFonts w:cs="Times New Roman"/>
          <w:sz w:val="24"/>
          <w:szCs w:val="24"/>
          <w:lang w:val="en-US"/>
        </w:rPr>
        <w:t>of the MAX and MXene phase</w:t>
      </w:r>
      <w:r w:rsidR="002A36E3" w:rsidRPr="0045190A">
        <w:rPr>
          <w:rFonts w:cs="Times New Roman"/>
          <w:sz w:val="24"/>
          <w:szCs w:val="24"/>
          <w:lang w:val="en-US"/>
        </w:rPr>
        <w:t>s</w:t>
      </w:r>
      <w:r w:rsidR="0091721E" w:rsidRPr="0045190A">
        <w:rPr>
          <w:rFonts w:cs="Times New Roman"/>
          <w:sz w:val="24"/>
          <w:szCs w:val="24"/>
          <w:lang w:val="en-US"/>
        </w:rPr>
        <w:t>. Nevertheless</w:t>
      </w:r>
      <w:r w:rsidR="002A36E3" w:rsidRPr="0045190A">
        <w:rPr>
          <w:rFonts w:cs="Times New Roman"/>
          <w:sz w:val="24"/>
          <w:szCs w:val="24"/>
          <w:lang w:val="en-US"/>
        </w:rPr>
        <w:t>,</w:t>
      </w:r>
      <w:r w:rsidR="0091721E" w:rsidRPr="0045190A">
        <w:rPr>
          <w:rFonts w:cs="Times New Roman"/>
          <w:sz w:val="24"/>
          <w:szCs w:val="24"/>
          <w:lang w:val="en-US"/>
        </w:rPr>
        <w:t xml:space="preserve"> it can be clearly seen that the TiO</w:t>
      </w:r>
      <w:r w:rsidR="0091721E" w:rsidRPr="0045190A">
        <w:rPr>
          <w:rFonts w:cs="Times New Roman"/>
          <w:sz w:val="24"/>
          <w:szCs w:val="24"/>
          <w:vertAlign w:val="subscript"/>
          <w:lang w:val="en-US"/>
        </w:rPr>
        <w:t>2</w:t>
      </w:r>
      <w:r w:rsidR="0091721E" w:rsidRPr="0045190A">
        <w:rPr>
          <w:rFonts w:cs="Times New Roman"/>
          <w:sz w:val="24"/>
          <w:szCs w:val="24"/>
          <w:lang w:val="en-US"/>
        </w:rPr>
        <w:t xml:space="preserve"> </w:t>
      </w:r>
      <w:r w:rsidR="002A36E3" w:rsidRPr="0045190A">
        <w:rPr>
          <w:rFonts w:cs="Times New Roman"/>
          <w:sz w:val="24"/>
          <w:szCs w:val="24"/>
          <w:lang w:val="en-US"/>
        </w:rPr>
        <w:t xml:space="preserve">content </w:t>
      </w:r>
      <w:r w:rsidR="0091721E" w:rsidRPr="0045190A">
        <w:rPr>
          <w:rFonts w:cs="Times New Roman"/>
          <w:sz w:val="24"/>
          <w:szCs w:val="24"/>
          <w:lang w:val="en-US"/>
        </w:rPr>
        <w:t>increased for Ti</w:t>
      </w:r>
      <w:r w:rsidR="0091721E" w:rsidRPr="0045190A">
        <w:rPr>
          <w:rFonts w:cs="Times New Roman"/>
          <w:sz w:val="24"/>
          <w:szCs w:val="24"/>
          <w:vertAlign w:val="subscript"/>
          <w:lang w:val="en-US"/>
        </w:rPr>
        <w:t>3</w:t>
      </w:r>
      <w:r w:rsidR="0091721E" w:rsidRPr="0045190A">
        <w:rPr>
          <w:rFonts w:cs="Times New Roman"/>
          <w:sz w:val="24"/>
          <w:szCs w:val="24"/>
          <w:lang w:val="en-US"/>
        </w:rPr>
        <w:t>C</w:t>
      </w:r>
      <w:r w:rsidR="0091721E" w:rsidRPr="0045190A">
        <w:rPr>
          <w:rFonts w:cs="Times New Roman"/>
          <w:sz w:val="24"/>
          <w:szCs w:val="24"/>
          <w:vertAlign w:val="subscript"/>
          <w:lang w:val="en-US"/>
        </w:rPr>
        <w:t>2</w:t>
      </w:r>
      <w:r w:rsidR="00D02FD5" w:rsidRPr="0045190A">
        <w:rPr>
          <w:rFonts w:cs="Times New Roman"/>
          <w:sz w:val="24"/>
          <w:szCs w:val="24"/>
          <w:lang w:val="en-US"/>
        </w:rPr>
        <w:noBreakHyphen/>
        <w:t>HCl</w:t>
      </w:r>
      <w:r w:rsidR="0091721E" w:rsidRPr="0045190A">
        <w:rPr>
          <w:rFonts w:cs="Times New Roman"/>
          <w:sz w:val="24"/>
          <w:szCs w:val="24"/>
          <w:lang w:val="en-US"/>
        </w:rPr>
        <w:t xml:space="preserve"> from 4.2% to </w:t>
      </w:r>
      <w:r w:rsidR="0091721E" w:rsidRPr="0045190A">
        <w:rPr>
          <w:rFonts w:cs="Times New Roman"/>
          <w:sz w:val="24"/>
          <w:szCs w:val="24"/>
          <w:lang w:val="en-US"/>
        </w:rPr>
        <w:lastRenderedPageBreak/>
        <w:t xml:space="preserve">6.1% for </w:t>
      </w:r>
      <w:r w:rsidR="003706C4" w:rsidRPr="0045190A">
        <w:rPr>
          <w:rFonts w:cs="Times New Roman"/>
          <w:sz w:val="24"/>
          <w:szCs w:val="24"/>
          <w:lang w:val="en-US"/>
        </w:rPr>
        <w:t>Ti</w:t>
      </w:r>
      <w:r w:rsidR="003706C4" w:rsidRPr="0045190A">
        <w:rPr>
          <w:rFonts w:cs="Times New Roman"/>
          <w:sz w:val="24"/>
          <w:szCs w:val="24"/>
          <w:vertAlign w:val="subscript"/>
          <w:lang w:val="en-US"/>
        </w:rPr>
        <w:t>3</w:t>
      </w:r>
      <w:r w:rsidR="003706C4" w:rsidRPr="0045190A">
        <w:rPr>
          <w:rFonts w:cs="Times New Roman"/>
          <w:sz w:val="24"/>
          <w:szCs w:val="24"/>
          <w:lang w:val="en-US"/>
        </w:rPr>
        <w:t>C</w:t>
      </w:r>
      <w:r w:rsidR="003706C4" w:rsidRPr="0045190A">
        <w:rPr>
          <w:rFonts w:cs="Times New Roman"/>
          <w:sz w:val="24"/>
          <w:szCs w:val="24"/>
          <w:vertAlign w:val="subscript"/>
          <w:lang w:val="en-US"/>
        </w:rPr>
        <w:t>2</w:t>
      </w:r>
      <w:r w:rsidR="00D02FD5" w:rsidRPr="0045190A">
        <w:rPr>
          <w:rFonts w:cs="Times New Roman"/>
          <w:sz w:val="24"/>
          <w:szCs w:val="24"/>
          <w:lang w:val="en-US"/>
        </w:rPr>
        <w:noBreakHyphen/>
        <w:t>LiOH</w:t>
      </w:r>
      <w:r w:rsidR="0091721E" w:rsidRPr="0045190A">
        <w:rPr>
          <w:rFonts w:cs="Times New Roman"/>
          <w:sz w:val="24"/>
          <w:szCs w:val="24"/>
          <w:lang w:val="en-US"/>
        </w:rPr>
        <w:t xml:space="preserve"> (</w:t>
      </w:r>
      <w:r w:rsidR="0091721E" w:rsidRPr="0045190A">
        <w:rPr>
          <w:rFonts w:cs="Times New Roman"/>
          <w:b/>
          <w:sz w:val="24"/>
          <w:szCs w:val="24"/>
          <w:lang w:val="en-US"/>
        </w:rPr>
        <w:t>Table</w:t>
      </w:r>
      <w:r w:rsidR="00C7791C" w:rsidRPr="0045190A">
        <w:rPr>
          <w:rFonts w:cs="Times New Roman"/>
          <w:b/>
          <w:sz w:val="24"/>
          <w:szCs w:val="24"/>
          <w:lang w:val="en-US"/>
        </w:rPr>
        <w:t> </w:t>
      </w:r>
      <w:r w:rsidR="002A36E3" w:rsidRPr="0045190A">
        <w:rPr>
          <w:rFonts w:cs="Times New Roman"/>
          <w:b/>
          <w:sz w:val="24"/>
          <w:szCs w:val="24"/>
          <w:lang w:val="en-US"/>
        </w:rPr>
        <w:t>S2</w:t>
      </w:r>
      <w:r w:rsidR="002A36E3" w:rsidRPr="0045190A">
        <w:rPr>
          <w:rFonts w:cs="Times New Roman"/>
          <w:sz w:val="24"/>
          <w:szCs w:val="24"/>
          <w:lang w:val="en-US"/>
        </w:rPr>
        <w:t xml:space="preserve"> </w:t>
      </w:r>
      <w:r w:rsidR="0091721E" w:rsidRPr="0045190A">
        <w:rPr>
          <w:rFonts w:cs="Times New Roman"/>
          <w:sz w:val="24"/>
          <w:szCs w:val="24"/>
          <w:lang w:val="en-US"/>
        </w:rPr>
        <w:t xml:space="preserve">and </w:t>
      </w:r>
      <w:r w:rsidR="0091721E" w:rsidRPr="0045190A">
        <w:rPr>
          <w:rFonts w:cs="Times New Roman"/>
          <w:b/>
          <w:sz w:val="24"/>
          <w:szCs w:val="24"/>
          <w:lang w:val="en-US"/>
        </w:rPr>
        <w:t>Figure</w:t>
      </w:r>
      <w:r w:rsidR="00C7791C" w:rsidRPr="0045190A">
        <w:rPr>
          <w:rFonts w:cs="Times New Roman"/>
          <w:b/>
          <w:sz w:val="24"/>
          <w:szCs w:val="24"/>
          <w:lang w:val="en-US"/>
        </w:rPr>
        <w:t> </w:t>
      </w:r>
      <w:r w:rsidR="00D40074" w:rsidRPr="0045190A">
        <w:rPr>
          <w:rFonts w:cs="Times New Roman"/>
          <w:b/>
          <w:sz w:val="24"/>
          <w:szCs w:val="24"/>
          <w:lang w:val="en-US"/>
        </w:rPr>
        <w:t>S</w:t>
      </w:r>
      <w:r w:rsidR="000C0203" w:rsidRPr="0045190A">
        <w:rPr>
          <w:rFonts w:cs="Times New Roman"/>
          <w:b/>
          <w:sz w:val="24"/>
          <w:szCs w:val="24"/>
          <w:lang w:val="en-US"/>
        </w:rPr>
        <w:t>11c and S12c</w:t>
      </w:r>
      <w:r w:rsidR="0091721E" w:rsidRPr="0045190A">
        <w:rPr>
          <w:rFonts w:cs="Times New Roman"/>
          <w:sz w:val="24"/>
          <w:szCs w:val="24"/>
          <w:lang w:val="en-US"/>
        </w:rPr>
        <w:t>).</w:t>
      </w:r>
      <w:r w:rsidR="000B3343" w:rsidRPr="0045190A">
        <w:rPr>
          <w:rFonts w:cs="Times New Roman"/>
          <w:sz w:val="24"/>
          <w:szCs w:val="24"/>
          <w:lang w:val="en-US"/>
        </w:rPr>
        <w:t xml:space="preserve"> </w:t>
      </w:r>
      <w:r w:rsidR="003706C4" w:rsidRPr="0045190A">
        <w:rPr>
          <w:rFonts w:cs="Times New Roman"/>
          <w:sz w:val="24"/>
          <w:szCs w:val="24"/>
          <w:lang w:val="en-US"/>
        </w:rPr>
        <w:t>Therefore,</w:t>
      </w:r>
      <w:r w:rsidR="000B3343" w:rsidRPr="0045190A">
        <w:rPr>
          <w:rFonts w:cs="Times New Roman"/>
          <w:sz w:val="24"/>
          <w:szCs w:val="24"/>
          <w:lang w:val="en-US"/>
        </w:rPr>
        <w:t xml:space="preserve"> the oxidation and the removal of fluorine are </w:t>
      </w:r>
      <w:r w:rsidR="00BE1E29" w:rsidRPr="0045190A">
        <w:rPr>
          <w:rFonts w:cs="Times New Roman"/>
          <w:sz w:val="24"/>
          <w:szCs w:val="24"/>
          <w:lang w:val="en-US"/>
        </w:rPr>
        <w:t>in</w:t>
      </w:r>
      <w:r w:rsidR="008C1DAA" w:rsidRPr="0045190A">
        <w:rPr>
          <w:rFonts w:cs="Times New Roman"/>
          <w:sz w:val="24"/>
          <w:szCs w:val="24"/>
          <w:lang w:val="en-US"/>
        </w:rPr>
        <w:t>distinguishable</w:t>
      </w:r>
      <w:r w:rsidR="00427B99" w:rsidRPr="0045190A">
        <w:rPr>
          <w:rFonts w:cs="Times New Roman"/>
          <w:sz w:val="24"/>
          <w:szCs w:val="24"/>
          <w:lang w:val="en-US"/>
        </w:rPr>
        <w:t>.</w:t>
      </w:r>
    </w:p>
    <w:p w14:paraId="3CFC6EF9" w14:textId="77777777" w:rsidR="00D40074" w:rsidRPr="0045190A" w:rsidRDefault="00D40074" w:rsidP="00D40074">
      <w:pPr>
        <w:keepNext/>
        <w:spacing w:after="0" w:line="360" w:lineRule="auto"/>
        <w:jc w:val="center"/>
        <w:rPr>
          <w:rFonts w:cs="Times New Roman"/>
        </w:rPr>
      </w:pPr>
      <w:r w:rsidRPr="0045190A">
        <w:rPr>
          <w:rFonts w:cs="Times New Roman"/>
          <w:b/>
          <w:noProof/>
          <w:sz w:val="28"/>
          <w:szCs w:val="28"/>
          <w:lang w:val="en-US" w:eastAsia="de-DE"/>
        </w:rPr>
        <w:drawing>
          <wp:inline distT="0" distB="0" distL="0" distR="0" wp14:anchorId="717E2C6A" wp14:editId="452F4383">
            <wp:extent cx="5024279" cy="7124132"/>
            <wp:effectExtent l="0" t="0" r="508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27889" cy="7129251"/>
                    </a:xfrm>
                    <a:prstGeom prst="rect">
                      <a:avLst/>
                    </a:prstGeom>
                    <a:noFill/>
                    <a:ln>
                      <a:noFill/>
                    </a:ln>
                  </pic:spPr>
                </pic:pic>
              </a:graphicData>
            </a:graphic>
          </wp:inline>
        </w:drawing>
      </w:r>
    </w:p>
    <w:p w14:paraId="0DE36704" w14:textId="5BA6B552" w:rsidR="00D40074" w:rsidRPr="0045190A" w:rsidRDefault="00D40074" w:rsidP="00D40074">
      <w:pPr>
        <w:pStyle w:val="Beschriftung"/>
        <w:rPr>
          <w:rFonts w:cs="Times New Roman"/>
          <w:b w:val="0"/>
          <w:bCs w:val="0"/>
          <w:color w:val="000000" w:themeColor="text1"/>
          <w:sz w:val="20"/>
          <w:szCs w:val="20"/>
        </w:rPr>
      </w:pPr>
      <w:bookmarkStart w:id="4" w:name="_Ref57665151"/>
      <w:r w:rsidRPr="0045190A">
        <w:rPr>
          <w:rFonts w:cs="Times New Roman"/>
          <w:color w:val="000000" w:themeColor="text1"/>
          <w:sz w:val="20"/>
          <w:szCs w:val="20"/>
        </w:rPr>
        <w:t xml:space="preserve">Figure </w:t>
      </w:r>
      <w:r w:rsidRPr="0045190A">
        <w:rPr>
          <w:rFonts w:cs="Times New Roman"/>
          <w:color w:val="000000" w:themeColor="text1"/>
          <w:sz w:val="20"/>
          <w:szCs w:val="20"/>
        </w:rPr>
        <w:fldChar w:fldCharType="begin"/>
      </w:r>
      <w:r w:rsidRPr="0045190A">
        <w:rPr>
          <w:rFonts w:cs="Times New Roman"/>
          <w:color w:val="000000" w:themeColor="text1"/>
          <w:sz w:val="20"/>
          <w:szCs w:val="20"/>
        </w:rPr>
        <w:instrText xml:space="preserve"> SEQ Figure \* ARABIC </w:instrText>
      </w:r>
      <w:r w:rsidRPr="0045190A">
        <w:rPr>
          <w:rFonts w:cs="Times New Roman"/>
          <w:color w:val="000000" w:themeColor="text1"/>
          <w:sz w:val="20"/>
          <w:szCs w:val="20"/>
        </w:rPr>
        <w:fldChar w:fldCharType="separate"/>
      </w:r>
      <w:r w:rsidR="00C14BD2" w:rsidRPr="0045190A">
        <w:rPr>
          <w:rFonts w:cs="Times New Roman"/>
          <w:noProof/>
          <w:color w:val="000000" w:themeColor="text1"/>
          <w:sz w:val="20"/>
          <w:szCs w:val="20"/>
        </w:rPr>
        <w:t>2</w:t>
      </w:r>
      <w:r w:rsidRPr="0045190A">
        <w:rPr>
          <w:rFonts w:cs="Times New Roman"/>
          <w:color w:val="000000" w:themeColor="text1"/>
          <w:sz w:val="20"/>
          <w:szCs w:val="20"/>
        </w:rPr>
        <w:fldChar w:fldCharType="end"/>
      </w:r>
      <w:bookmarkEnd w:id="4"/>
      <w:r w:rsidRPr="0045190A">
        <w:rPr>
          <w:rFonts w:cs="Times New Roman"/>
          <w:b w:val="0"/>
          <w:bCs w:val="0"/>
          <w:color w:val="000000" w:themeColor="text1"/>
          <w:sz w:val="20"/>
          <w:szCs w:val="20"/>
        </w:rPr>
        <w:t xml:space="preserve">. Titanium core spectra fitted with restrictions made by </w:t>
      </w:r>
      <w:r w:rsidRPr="0045190A">
        <w:rPr>
          <w:rFonts w:cs="Times New Roman"/>
          <w:b w:val="0"/>
          <w:bCs w:val="0"/>
          <w:i/>
          <w:iCs/>
          <w:color w:val="000000" w:themeColor="text1"/>
          <w:sz w:val="20"/>
          <w:szCs w:val="20"/>
        </w:rPr>
        <w:t>Halim et al</w:t>
      </w:r>
      <w:r w:rsidRPr="0045190A">
        <w:rPr>
          <w:rFonts w:cs="Times New Roman"/>
          <w:b w:val="0"/>
          <w:bCs w:val="0"/>
          <w:color w:val="000000" w:themeColor="text1"/>
          <w:sz w:val="20"/>
          <w:szCs w:val="20"/>
        </w:rPr>
        <w:t>.</w:t>
      </w:r>
      <w:hyperlink w:anchor="_ENREF_33" w:tooltip="Halim, 2016 #24" w:history="1">
        <w:r w:rsidR="00C23641" w:rsidRPr="0045190A">
          <w:rPr>
            <w:rFonts w:cs="Times New Roman"/>
            <w:b w:val="0"/>
            <w:bCs w:val="0"/>
            <w:color w:val="000000" w:themeColor="text1"/>
            <w:sz w:val="20"/>
            <w:szCs w:val="20"/>
          </w:rPr>
          <w:fldChar w:fldCharType="begin"/>
        </w:r>
        <w:r w:rsidR="00C23641" w:rsidRPr="0045190A">
          <w:rPr>
            <w:rFonts w:cs="Times New Roman"/>
            <w:b w:val="0"/>
            <w:bCs w:val="0"/>
            <w:color w:val="000000" w:themeColor="text1"/>
            <w:sz w:val="20"/>
            <w:szCs w:val="20"/>
          </w:rPr>
          <w:instrText xml:space="preserve"> ADDIN EN.CITE &lt;EndNote&gt;&lt;Cite&gt;&lt;Author&gt;Halim&lt;/Author&gt;&lt;Year&gt;2016&lt;/Year&gt;&lt;RecNum&gt;24&lt;/RecNum&gt;&lt;DisplayText&gt;&lt;style face="superscript"&gt;33&lt;/style&gt;&lt;/DisplayText&gt;&lt;record&gt;&lt;rec-number&gt;24&lt;/rec-number&gt;&lt;foreign-keys&gt;&lt;key app="EN" db-id="2xtd90rptp95pnedr5uxzwaqtzae5zwfa20s"&gt;24&lt;/key&gt;&lt;/foreign-keys&gt;&lt;ref-type name="Journal Article"&gt;17&lt;/ref-type&gt;&lt;contributors&gt;&lt;authors&gt;&lt;author&gt;Halim, Joseph&lt;/author&gt;&lt;author&gt;Cook, Kevin M.&lt;/author&gt;&lt;author&gt;Naguib, Michael&lt;/author&gt;&lt;author&gt;Eklund, Per&lt;/author&gt;&lt;author&gt;Gogotsi, Yury&lt;/author&gt;&lt;author&gt;Rosen, Johanna&lt;/author&gt;&lt;author&gt;Barsoum, Michel W.&lt;/author&gt;&lt;/authors&gt;&lt;/contributors&gt;&lt;titles&gt;&lt;title&gt;X-ray photoelectron spectroscopy of select multi-layered transition metal carbides (MXenes)&lt;/title&gt;&lt;secondary-title&gt;Applied Surface Science&lt;/secondary-title&gt;&lt;/titles&gt;&lt;periodical&gt;&lt;full-title&gt;Applied Surface Science&lt;/full-title&gt;&lt;abbr-1&gt;Appl. Surf. Sci.&lt;/abbr-1&gt;&lt;/periodical&gt;&lt;pages&gt;406-417&lt;/pages&gt;&lt;volume&gt;362&lt;/volume&gt;&lt;keywords&gt;&lt;keyword&gt;MXene&lt;/keyword&gt;&lt;keyword&gt;XPS&lt;/keyword&gt;&lt;keyword&gt;Metal carbides&lt;/keyword&gt;&lt;/keywords&gt;&lt;dates&gt;&lt;year&gt;2016&lt;/year&gt;&lt;pub-dates&gt;&lt;date&gt;2016/01/30/&lt;/date&gt;&lt;/pub-dates&gt;&lt;/dates&gt;&lt;isbn&gt;0169-4332&lt;/isbn&gt;&lt;urls&gt;&lt;related-urls&gt;&lt;url&gt;http://www.sciencedirect.com/science/article/pii/S0169433215027841&lt;/url&gt;&lt;/related-urls&gt;&lt;/urls&gt;&lt;electronic-resource-num&gt;https://doi.org/10.1016/j.apsusc.2015.11.089&lt;/electronic-resource-num&gt;&lt;/record&gt;&lt;/Cite&gt;&lt;/EndNote&gt;</w:instrText>
        </w:r>
        <w:r w:rsidR="00C23641" w:rsidRPr="0045190A">
          <w:rPr>
            <w:rFonts w:cs="Times New Roman"/>
            <w:b w:val="0"/>
            <w:bCs w:val="0"/>
            <w:color w:val="000000" w:themeColor="text1"/>
            <w:sz w:val="20"/>
            <w:szCs w:val="20"/>
          </w:rPr>
          <w:fldChar w:fldCharType="separate"/>
        </w:r>
        <w:r w:rsidR="00C23641" w:rsidRPr="0045190A">
          <w:rPr>
            <w:rFonts w:cs="Times New Roman"/>
            <w:b w:val="0"/>
            <w:bCs w:val="0"/>
            <w:noProof/>
            <w:color w:val="000000" w:themeColor="text1"/>
            <w:sz w:val="20"/>
            <w:szCs w:val="20"/>
            <w:vertAlign w:val="superscript"/>
          </w:rPr>
          <w:t>33</w:t>
        </w:r>
        <w:r w:rsidR="00C23641" w:rsidRPr="0045190A">
          <w:rPr>
            <w:rFonts w:cs="Times New Roman"/>
            <w:b w:val="0"/>
            <w:bCs w:val="0"/>
            <w:color w:val="000000" w:themeColor="text1"/>
            <w:sz w:val="20"/>
            <w:szCs w:val="20"/>
          </w:rPr>
          <w:fldChar w:fldCharType="end"/>
        </w:r>
      </w:hyperlink>
      <w:r w:rsidRPr="0045190A">
        <w:rPr>
          <w:rFonts w:cs="Times New Roman"/>
          <w:b w:val="0"/>
          <w:bCs w:val="0"/>
          <w:color w:val="000000" w:themeColor="text1"/>
          <w:sz w:val="20"/>
          <w:szCs w:val="20"/>
        </w:rPr>
        <w:t xml:space="preserve"> </w:t>
      </w:r>
      <w:r w:rsidR="009B4688" w:rsidRPr="0045190A">
        <w:rPr>
          <w:rFonts w:cs="Times New Roman"/>
          <w:b w:val="0"/>
          <w:bCs w:val="0"/>
          <w:color w:val="000000" w:themeColor="text1"/>
          <w:sz w:val="20"/>
          <w:szCs w:val="20"/>
          <w:lang w:val="it-IT"/>
        </w:rPr>
        <w:t>for (a) Ti</w:t>
      </w:r>
      <w:r w:rsidR="009B4688" w:rsidRPr="0045190A">
        <w:rPr>
          <w:rFonts w:cs="Times New Roman"/>
          <w:b w:val="0"/>
          <w:bCs w:val="0"/>
          <w:color w:val="000000" w:themeColor="text1"/>
          <w:sz w:val="20"/>
          <w:szCs w:val="20"/>
          <w:vertAlign w:val="subscript"/>
          <w:lang w:val="it-IT"/>
        </w:rPr>
        <w:t>3</w:t>
      </w:r>
      <w:r w:rsidR="009B4688" w:rsidRPr="0045190A">
        <w:rPr>
          <w:rFonts w:cs="Times New Roman"/>
          <w:b w:val="0"/>
          <w:bCs w:val="0"/>
          <w:color w:val="000000" w:themeColor="text1"/>
          <w:sz w:val="20"/>
          <w:szCs w:val="20"/>
          <w:lang w:val="it-IT"/>
        </w:rPr>
        <w:t>C</w:t>
      </w:r>
      <w:r w:rsidR="009B4688" w:rsidRPr="0045190A">
        <w:rPr>
          <w:rFonts w:cs="Times New Roman"/>
          <w:b w:val="0"/>
          <w:bCs w:val="0"/>
          <w:color w:val="000000" w:themeColor="text1"/>
          <w:sz w:val="20"/>
          <w:szCs w:val="20"/>
          <w:vertAlign w:val="subscript"/>
          <w:lang w:val="it-IT"/>
        </w:rPr>
        <w:t>2</w:t>
      </w:r>
      <w:r w:rsidR="009B4688" w:rsidRPr="0045190A">
        <w:rPr>
          <w:rFonts w:cs="Times New Roman"/>
          <w:b w:val="0"/>
          <w:bCs w:val="0"/>
          <w:color w:val="000000" w:themeColor="text1"/>
          <w:sz w:val="20"/>
          <w:szCs w:val="20"/>
          <w:lang w:val="it-IT"/>
        </w:rPr>
        <w:noBreakHyphen/>
        <w:t>pristine</w:t>
      </w:r>
      <w:r w:rsidR="009B4688" w:rsidRPr="0045190A">
        <w:rPr>
          <w:rFonts w:cs="Times New Roman"/>
          <w:b w:val="0"/>
          <w:bCs w:val="0"/>
          <w:color w:val="000000" w:themeColor="text1"/>
          <w:sz w:val="20"/>
          <w:szCs w:val="20"/>
          <w:lang w:val="it-IT"/>
        </w:rPr>
        <w:noBreakHyphen/>
        <w:t>250C, (b) Ti</w:t>
      </w:r>
      <w:r w:rsidR="009B4688" w:rsidRPr="0045190A">
        <w:rPr>
          <w:rFonts w:cs="Times New Roman"/>
          <w:b w:val="0"/>
          <w:bCs w:val="0"/>
          <w:color w:val="000000" w:themeColor="text1"/>
          <w:sz w:val="20"/>
          <w:szCs w:val="20"/>
          <w:vertAlign w:val="subscript"/>
          <w:lang w:val="it-IT"/>
        </w:rPr>
        <w:t>3</w:t>
      </w:r>
      <w:r w:rsidR="009B4688" w:rsidRPr="0045190A">
        <w:rPr>
          <w:rFonts w:cs="Times New Roman"/>
          <w:b w:val="0"/>
          <w:bCs w:val="0"/>
          <w:color w:val="000000" w:themeColor="text1"/>
          <w:sz w:val="20"/>
          <w:szCs w:val="20"/>
          <w:lang w:val="it-IT"/>
        </w:rPr>
        <w:t>C</w:t>
      </w:r>
      <w:r w:rsidR="009B4688" w:rsidRPr="0045190A">
        <w:rPr>
          <w:rFonts w:cs="Times New Roman"/>
          <w:b w:val="0"/>
          <w:bCs w:val="0"/>
          <w:color w:val="000000" w:themeColor="text1"/>
          <w:sz w:val="20"/>
          <w:szCs w:val="20"/>
          <w:vertAlign w:val="subscript"/>
          <w:lang w:val="it-IT"/>
        </w:rPr>
        <w:t>2</w:t>
      </w:r>
      <w:r w:rsidR="009B4688" w:rsidRPr="0045190A">
        <w:rPr>
          <w:rFonts w:cs="Times New Roman"/>
          <w:b w:val="0"/>
          <w:bCs w:val="0"/>
          <w:color w:val="000000" w:themeColor="text1"/>
          <w:sz w:val="20"/>
          <w:szCs w:val="20"/>
          <w:lang w:val="it-IT"/>
        </w:rPr>
        <w:noBreakHyphen/>
        <w:t>HCl-250C and (c) Ti</w:t>
      </w:r>
      <w:r w:rsidR="009B4688" w:rsidRPr="0045190A">
        <w:rPr>
          <w:rFonts w:cs="Times New Roman"/>
          <w:b w:val="0"/>
          <w:bCs w:val="0"/>
          <w:color w:val="000000" w:themeColor="text1"/>
          <w:sz w:val="20"/>
          <w:szCs w:val="20"/>
          <w:vertAlign w:val="subscript"/>
          <w:lang w:val="it-IT"/>
        </w:rPr>
        <w:t>3</w:t>
      </w:r>
      <w:r w:rsidR="009B4688" w:rsidRPr="0045190A">
        <w:rPr>
          <w:rFonts w:cs="Times New Roman"/>
          <w:b w:val="0"/>
          <w:bCs w:val="0"/>
          <w:color w:val="000000" w:themeColor="text1"/>
          <w:sz w:val="20"/>
          <w:szCs w:val="20"/>
          <w:lang w:val="it-IT"/>
        </w:rPr>
        <w:t>C</w:t>
      </w:r>
      <w:r w:rsidR="009B4688" w:rsidRPr="0045190A">
        <w:rPr>
          <w:rFonts w:cs="Times New Roman"/>
          <w:b w:val="0"/>
          <w:bCs w:val="0"/>
          <w:color w:val="000000" w:themeColor="text1"/>
          <w:sz w:val="20"/>
          <w:szCs w:val="20"/>
          <w:vertAlign w:val="subscript"/>
          <w:lang w:val="it-IT"/>
        </w:rPr>
        <w:t>2</w:t>
      </w:r>
      <w:r w:rsidR="009B4688" w:rsidRPr="0045190A">
        <w:rPr>
          <w:rFonts w:cs="Times New Roman"/>
          <w:b w:val="0"/>
          <w:bCs w:val="0"/>
          <w:color w:val="000000" w:themeColor="text1"/>
          <w:sz w:val="20"/>
          <w:szCs w:val="20"/>
          <w:lang w:val="it-IT"/>
        </w:rPr>
        <w:noBreakHyphen/>
        <w:t xml:space="preserve">LiOH-250C. </w:t>
      </w:r>
      <w:r w:rsidRPr="0045190A">
        <w:rPr>
          <w:rFonts w:cs="Times New Roman"/>
          <w:b w:val="0"/>
          <w:bCs w:val="0"/>
          <w:color w:val="000000" w:themeColor="text1"/>
          <w:sz w:val="20"/>
          <w:szCs w:val="20"/>
        </w:rPr>
        <w:t xml:space="preserve">The calculated compositions are also </w:t>
      </w:r>
      <w:r w:rsidR="009B4688" w:rsidRPr="0045190A">
        <w:rPr>
          <w:rFonts w:cs="Times New Roman"/>
          <w:b w:val="0"/>
          <w:bCs w:val="0"/>
          <w:color w:val="000000" w:themeColor="text1"/>
          <w:sz w:val="20"/>
          <w:szCs w:val="20"/>
        </w:rPr>
        <w:t>listed</w:t>
      </w:r>
      <w:r w:rsidRPr="0045190A">
        <w:rPr>
          <w:rFonts w:cs="Times New Roman"/>
          <w:b w:val="0"/>
          <w:bCs w:val="0"/>
          <w:color w:val="000000" w:themeColor="text1"/>
          <w:sz w:val="20"/>
          <w:szCs w:val="20"/>
        </w:rPr>
        <w:t>.</w:t>
      </w:r>
    </w:p>
    <w:p w14:paraId="7E39E96F" w14:textId="77777777" w:rsidR="00D40074" w:rsidRPr="0045190A" w:rsidRDefault="00D40074" w:rsidP="003C49FD">
      <w:pPr>
        <w:spacing w:after="0" w:line="360" w:lineRule="auto"/>
        <w:jc w:val="both"/>
        <w:rPr>
          <w:rFonts w:cs="Times New Roman"/>
          <w:sz w:val="24"/>
          <w:szCs w:val="24"/>
          <w:highlight w:val="yellow"/>
          <w:lang w:val="en-US"/>
        </w:rPr>
      </w:pPr>
    </w:p>
    <w:p w14:paraId="16E0B0A4" w14:textId="44ADC276" w:rsidR="00492ACE" w:rsidRPr="0045190A" w:rsidRDefault="00427B99" w:rsidP="003C49FD">
      <w:pPr>
        <w:spacing w:after="0" w:line="360" w:lineRule="auto"/>
        <w:jc w:val="both"/>
        <w:rPr>
          <w:rFonts w:cs="Times New Roman"/>
          <w:sz w:val="24"/>
          <w:szCs w:val="24"/>
          <w:highlight w:val="yellow"/>
          <w:lang w:val="en-US"/>
        </w:rPr>
      </w:pPr>
      <w:r w:rsidRPr="0045190A">
        <w:rPr>
          <w:rFonts w:cs="Times New Roman"/>
          <w:sz w:val="24"/>
          <w:szCs w:val="24"/>
          <w:lang w:val="en-US"/>
        </w:rPr>
        <w:t xml:space="preserve">Furthermore, calculating the composition of the MXene from the core spectra, the </w:t>
      </w:r>
      <w:proofErr w:type="spellStart"/>
      <w:r w:rsidRPr="0045190A">
        <w:rPr>
          <w:rFonts w:cs="Times New Roman"/>
          <w:sz w:val="24"/>
          <w:szCs w:val="24"/>
          <w:lang w:val="en-US"/>
        </w:rPr>
        <w:t>Ti</w:t>
      </w:r>
      <w:proofErr w:type="spellEnd"/>
      <w:r w:rsidRPr="0045190A">
        <w:rPr>
          <w:rFonts w:cs="Times New Roman"/>
          <w:sz w:val="24"/>
          <w:szCs w:val="24"/>
          <w:lang w:val="en-US"/>
        </w:rPr>
        <w:t xml:space="preserve"> to </w:t>
      </w:r>
      <w:r w:rsidR="002D4D21" w:rsidRPr="0045190A">
        <w:rPr>
          <w:rFonts w:cs="Times New Roman"/>
          <w:sz w:val="24"/>
          <w:szCs w:val="24"/>
          <w:lang w:val="en-US"/>
        </w:rPr>
        <w:t xml:space="preserve">C </w:t>
      </w:r>
      <w:r w:rsidRPr="0045190A">
        <w:rPr>
          <w:rFonts w:cs="Times New Roman"/>
          <w:sz w:val="24"/>
          <w:szCs w:val="24"/>
          <w:lang w:val="en-US"/>
        </w:rPr>
        <w:t>ratio is clearly close to the theoretical value of 3</w:t>
      </w:r>
      <w:r w:rsidR="004B2D48" w:rsidRPr="0045190A">
        <w:rPr>
          <w:rFonts w:cs="Times New Roman"/>
          <w:sz w:val="24"/>
          <w:szCs w:val="24"/>
          <w:lang w:val="en-US"/>
        </w:rPr>
        <w:t>/</w:t>
      </w:r>
      <w:r w:rsidRPr="0045190A">
        <w:rPr>
          <w:rFonts w:cs="Times New Roman"/>
          <w:sz w:val="24"/>
          <w:szCs w:val="24"/>
          <w:lang w:val="en-US"/>
        </w:rPr>
        <w:t>2</w:t>
      </w:r>
      <w:r w:rsidR="000E169E" w:rsidRPr="0045190A">
        <w:rPr>
          <w:rFonts w:cs="Times New Roman"/>
          <w:sz w:val="24"/>
          <w:szCs w:val="24"/>
          <w:lang w:val="en-US"/>
        </w:rPr>
        <w:t xml:space="preserve"> for all investigated samples</w:t>
      </w:r>
      <w:r w:rsidR="003706C4" w:rsidRPr="0045190A">
        <w:rPr>
          <w:rFonts w:cs="Times New Roman"/>
          <w:sz w:val="24"/>
          <w:szCs w:val="24"/>
          <w:lang w:val="en-US"/>
        </w:rPr>
        <w:t xml:space="preserve">, as depicted in </w:t>
      </w:r>
      <w:r w:rsidR="009B4688" w:rsidRPr="0045190A">
        <w:rPr>
          <w:rFonts w:cs="Times New Roman"/>
          <w:b/>
          <w:bCs/>
          <w:color w:val="000000" w:themeColor="text1"/>
          <w:sz w:val="24"/>
          <w:szCs w:val="24"/>
          <w:lang w:val="en-US"/>
        </w:rPr>
        <w:lastRenderedPageBreak/>
        <w:fldChar w:fldCharType="begin"/>
      </w:r>
      <w:r w:rsidR="009B4688" w:rsidRPr="0045190A">
        <w:rPr>
          <w:rFonts w:cs="Times New Roman"/>
          <w:b/>
          <w:bCs/>
          <w:color w:val="000000" w:themeColor="text1"/>
          <w:sz w:val="24"/>
          <w:szCs w:val="24"/>
          <w:lang w:val="en-US"/>
        </w:rPr>
        <w:instrText xml:space="preserve"> REF _Ref57665151 \h  \* MERGEFORMAT </w:instrText>
      </w:r>
      <w:r w:rsidR="009B4688" w:rsidRPr="0045190A">
        <w:rPr>
          <w:rFonts w:cs="Times New Roman"/>
          <w:b/>
          <w:bCs/>
          <w:color w:val="000000" w:themeColor="text1"/>
          <w:sz w:val="24"/>
          <w:szCs w:val="24"/>
          <w:lang w:val="en-US"/>
        </w:rPr>
      </w:r>
      <w:r w:rsidR="009B4688" w:rsidRPr="0045190A">
        <w:rPr>
          <w:rFonts w:cs="Times New Roman"/>
          <w:b/>
          <w:bCs/>
          <w:color w:val="000000" w:themeColor="text1"/>
          <w:sz w:val="24"/>
          <w:szCs w:val="24"/>
          <w:lang w:val="en-US"/>
        </w:rPr>
        <w:fldChar w:fldCharType="separate"/>
      </w:r>
      <w:r w:rsidR="009B4688" w:rsidRPr="0045190A">
        <w:rPr>
          <w:rFonts w:cs="Times New Roman"/>
          <w:b/>
          <w:bCs/>
          <w:color w:val="000000" w:themeColor="text1"/>
          <w:sz w:val="24"/>
          <w:szCs w:val="24"/>
          <w:lang w:val="en-US"/>
        </w:rPr>
        <w:t>Figure </w:t>
      </w:r>
      <w:r w:rsidR="009B4688" w:rsidRPr="0045190A">
        <w:rPr>
          <w:rFonts w:cs="Times New Roman"/>
          <w:b/>
          <w:bCs/>
          <w:noProof/>
          <w:color w:val="000000" w:themeColor="text1"/>
          <w:sz w:val="24"/>
          <w:szCs w:val="24"/>
          <w:lang w:val="en-US"/>
        </w:rPr>
        <w:t>2</w:t>
      </w:r>
      <w:r w:rsidR="009B4688" w:rsidRPr="0045190A">
        <w:rPr>
          <w:rFonts w:cs="Times New Roman"/>
          <w:b/>
          <w:bCs/>
          <w:color w:val="000000" w:themeColor="text1"/>
          <w:sz w:val="24"/>
          <w:szCs w:val="24"/>
          <w:lang w:val="en-US"/>
        </w:rPr>
        <w:fldChar w:fldCharType="end"/>
      </w:r>
      <w:r w:rsidR="00C85459" w:rsidRPr="0045190A">
        <w:rPr>
          <w:rFonts w:cs="Times New Roman"/>
          <w:sz w:val="24"/>
          <w:szCs w:val="24"/>
          <w:lang w:val="en-US"/>
        </w:rPr>
        <w:t xml:space="preserve"> (complete core spectra</w:t>
      </w:r>
      <w:r w:rsidR="009B4688" w:rsidRPr="0045190A">
        <w:rPr>
          <w:rFonts w:cs="Times New Roman"/>
          <w:sz w:val="24"/>
          <w:szCs w:val="24"/>
          <w:lang w:val="en-US"/>
        </w:rPr>
        <w:t>:</w:t>
      </w:r>
      <w:r w:rsidR="00C85459" w:rsidRPr="0045190A">
        <w:rPr>
          <w:rFonts w:cs="Times New Roman"/>
          <w:sz w:val="24"/>
          <w:szCs w:val="24"/>
          <w:lang w:val="en-US"/>
        </w:rPr>
        <w:t xml:space="preserve"> </w:t>
      </w:r>
      <w:r w:rsidR="00C85459" w:rsidRPr="0045190A">
        <w:rPr>
          <w:rFonts w:cs="Times New Roman"/>
          <w:b/>
          <w:sz w:val="24"/>
          <w:szCs w:val="24"/>
          <w:lang w:val="en-US"/>
        </w:rPr>
        <w:t>Figure</w:t>
      </w:r>
      <w:r w:rsidR="00C7791C" w:rsidRPr="0045190A">
        <w:rPr>
          <w:rFonts w:cs="Times New Roman"/>
          <w:b/>
          <w:sz w:val="24"/>
          <w:szCs w:val="24"/>
          <w:lang w:val="en-US"/>
        </w:rPr>
        <w:t> </w:t>
      </w:r>
      <w:r w:rsidR="00C85459" w:rsidRPr="0045190A">
        <w:rPr>
          <w:rFonts w:cs="Times New Roman"/>
          <w:b/>
          <w:sz w:val="24"/>
          <w:szCs w:val="24"/>
          <w:lang w:val="en-US"/>
        </w:rPr>
        <w:t>S</w:t>
      </w:r>
      <w:r w:rsidR="009B4688" w:rsidRPr="0045190A">
        <w:rPr>
          <w:rFonts w:cs="Times New Roman"/>
          <w:b/>
          <w:sz w:val="24"/>
          <w:szCs w:val="24"/>
          <w:lang w:val="en-US"/>
        </w:rPr>
        <w:t>8</w:t>
      </w:r>
      <w:r w:rsidR="00C85459" w:rsidRPr="0045190A">
        <w:rPr>
          <w:rFonts w:cs="Times New Roman"/>
          <w:sz w:val="24"/>
          <w:szCs w:val="24"/>
          <w:lang w:val="en-US"/>
        </w:rPr>
        <w:t xml:space="preserve"> to </w:t>
      </w:r>
      <w:r w:rsidR="00C85459" w:rsidRPr="0045190A">
        <w:rPr>
          <w:rFonts w:cs="Times New Roman"/>
          <w:b/>
          <w:sz w:val="24"/>
          <w:szCs w:val="24"/>
          <w:lang w:val="en-US"/>
        </w:rPr>
        <w:t>S</w:t>
      </w:r>
      <w:r w:rsidR="000C0203" w:rsidRPr="0045190A">
        <w:rPr>
          <w:rFonts w:cs="Times New Roman"/>
          <w:b/>
          <w:sz w:val="24"/>
          <w:szCs w:val="24"/>
          <w:lang w:val="en-US"/>
        </w:rPr>
        <w:t>1</w:t>
      </w:r>
      <w:r w:rsidR="009B4688" w:rsidRPr="0045190A">
        <w:rPr>
          <w:rFonts w:cs="Times New Roman"/>
          <w:b/>
          <w:sz w:val="24"/>
          <w:szCs w:val="24"/>
          <w:lang w:val="en-US"/>
        </w:rPr>
        <w:t>0</w:t>
      </w:r>
      <w:r w:rsidR="00C85459" w:rsidRPr="0045190A">
        <w:rPr>
          <w:rFonts w:cs="Times New Roman"/>
          <w:sz w:val="24"/>
          <w:szCs w:val="24"/>
          <w:lang w:val="en-US"/>
        </w:rPr>
        <w:t>)</w:t>
      </w:r>
      <w:r w:rsidR="003706C4" w:rsidRPr="0045190A">
        <w:rPr>
          <w:rFonts w:cs="Times New Roman"/>
          <w:sz w:val="24"/>
          <w:szCs w:val="24"/>
          <w:lang w:val="en-US"/>
        </w:rPr>
        <w:t xml:space="preserve">. In </w:t>
      </w:r>
      <w:r w:rsidR="009B4688" w:rsidRPr="0045190A">
        <w:rPr>
          <w:rFonts w:cs="Times New Roman"/>
          <w:b/>
          <w:bCs/>
          <w:color w:val="000000" w:themeColor="text1"/>
          <w:sz w:val="24"/>
          <w:szCs w:val="24"/>
          <w:lang w:val="en-US"/>
        </w:rPr>
        <w:fldChar w:fldCharType="begin"/>
      </w:r>
      <w:r w:rsidR="009B4688" w:rsidRPr="0045190A">
        <w:rPr>
          <w:rFonts w:cs="Times New Roman"/>
          <w:b/>
          <w:bCs/>
          <w:color w:val="000000" w:themeColor="text1"/>
          <w:sz w:val="24"/>
          <w:szCs w:val="24"/>
          <w:lang w:val="en-US"/>
        </w:rPr>
        <w:instrText xml:space="preserve"> REF _Ref57665151 \h  \* MERGEFORMAT </w:instrText>
      </w:r>
      <w:r w:rsidR="009B4688" w:rsidRPr="0045190A">
        <w:rPr>
          <w:rFonts w:cs="Times New Roman"/>
          <w:b/>
          <w:bCs/>
          <w:color w:val="000000" w:themeColor="text1"/>
          <w:sz w:val="24"/>
          <w:szCs w:val="24"/>
          <w:lang w:val="en-US"/>
        </w:rPr>
      </w:r>
      <w:r w:rsidR="009B4688" w:rsidRPr="0045190A">
        <w:rPr>
          <w:rFonts w:cs="Times New Roman"/>
          <w:b/>
          <w:bCs/>
          <w:color w:val="000000" w:themeColor="text1"/>
          <w:sz w:val="24"/>
          <w:szCs w:val="24"/>
          <w:lang w:val="en-US"/>
        </w:rPr>
        <w:fldChar w:fldCharType="separate"/>
      </w:r>
      <w:r w:rsidR="009B4688" w:rsidRPr="0045190A">
        <w:rPr>
          <w:rFonts w:cs="Times New Roman"/>
          <w:b/>
          <w:bCs/>
          <w:color w:val="000000" w:themeColor="text1"/>
          <w:sz w:val="24"/>
          <w:szCs w:val="24"/>
          <w:lang w:val="en-US"/>
        </w:rPr>
        <w:t xml:space="preserve">Figure </w:t>
      </w:r>
      <w:r w:rsidR="009B4688" w:rsidRPr="0045190A">
        <w:rPr>
          <w:rFonts w:cs="Times New Roman"/>
          <w:b/>
          <w:bCs/>
          <w:noProof/>
          <w:color w:val="000000" w:themeColor="text1"/>
          <w:sz w:val="24"/>
          <w:szCs w:val="24"/>
          <w:lang w:val="en-US"/>
        </w:rPr>
        <w:t>2</w:t>
      </w:r>
      <w:r w:rsidR="009B4688" w:rsidRPr="0045190A">
        <w:rPr>
          <w:rFonts w:cs="Times New Roman"/>
          <w:b/>
          <w:bCs/>
          <w:color w:val="000000" w:themeColor="text1"/>
          <w:sz w:val="24"/>
          <w:szCs w:val="24"/>
          <w:lang w:val="en-US"/>
        </w:rPr>
        <w:fldChar w:fldCharType="end"/>
      </w:r>
      <w:r w:rsidR="003706C4" w:rsidRPr="0045190A">
        <w:rPr>
          <w:rFonts w:cs="Times New Roman"/>
          <w:sz w:val="24"/>
          <w:szCs w:val="24"/>
          <w:lang w:val="en-US"/>
        </w:rPr>
        <w:t xml:space="preserve"> also the composition of the surface groups can be seen, which show</w:t>
      </w:r>
      <w:r w:rsidR="00F43F28" w:rsidRPr="0045190A">
        <w:rPr>
          <w:rFonts w:cs="Times New Roman"/>
          <w:sz w:val="24"/>
          <w:szCs w:val="24"/>
          <w:lang w:val="en-US"/>
        </w:rPr>
        <w:t>s</w:t>
      </w:r>
      <w:r w:rsidR="003706C4" w:rsidRPr="0045190A">
        <w:rPr>
          <w:rFonts w:cs="Times New Roman"/>
          <w:sz w:val="24"/>
          <w:szCs w:val="24"/>
          <w:lang w:val="en-US"/>
        </w:rPr>
        <w:t xml:space="preserve"> an increase in hydroxyl groups with </w:t>
      </w:r>
      <w:r w:rsidR="004B2D48" w:rsidRPr="0045190A">
        <w:rPr>
          <w:rFonts w:cs="Times New Roman"/>
          <w:sz w:val="24"/>
          <w:szCs w:val="24"/>
          <w:lang w:val="en-US"/>
        </w:rPr>
        <w:t>the basic</w:t>
      </w:r>
      <w:r w:rsidR="003706C4" w:rsidRPr="0045190A">
        <w:rPr>
          <w:rFonts w:cs="Times New Roman"/>
          <w:sz w:val="24"/>
          <w:szCs w:val="24"/>
          <w:lang w:val="en-US"/>
        </w:rPr>
        <w:t xml:space="preserve"> </w:t>
      </w:r>
      <w:r w:rsidR="004B2D48" w:rsidRPr="0045190A">
        <w:rPr>
          <w:rFonts w:cs="Times New Roman"/>
          <w:sz w:val="24"/>
          <w:szCs w:val="24"/>
          <w:lang w:val="en-US"/>
        </w:rPr>
        <w:t>post-</w:t>
      </w:r>
      <w:r w:rsidR="003706C4" w:rsidRPr="0045190A">
        <w:rPr>
          <w:rFonts w:cs="Times New Roman"/>
          <w:sz w:val="24"/>
          <w:szCs w:val="24"/>
          <w:lang w:val="en-US"/>
        </w:rPr>
        <w:t xml:space="preserve">treatment. </w:t>
      </w:r>
      <w:r w:rsidR="002D4D21" w:rsidRPr="0045190A">
        <w:rPr>
          <w:rFonts w:cs="Times New Roman"/>
          <w:sz w:val="24"/>
          <w:szCs w:val="24"/>
          <w:lang w:val="en-US"/>
        </w:rPr>
        <w:t>However</w:t>
      </w:r>
      <w:r w:rsidR="003706C4" w:rsidRPr="0045190A">
        <w:rPr>
          <w:rFonts w:cs="Times New Roman"/>
          <w:sz w:val="24"/>
          <w:szCs w:val="24"/>
          <w:lang w:val="en-US"/>
        </w:rPr>
        <w:t>, especially the corresponding C</w:t>
      </w:r>
      <w:r w:rsidR="004B2D48" w:rsidRPr="0045190A">
        <w:rPr>
          <w:rFonts w:cs="Times New Roman"/>
          <w:sz w:val="24"/>
          <w:szCs w:val="24"/>
          <w:lang w:val="en-US"/>
        </w:rPr>
        <w:noBreakHyphen/>
      </w:r>
      <w:proofErr w:type="spellStart"/>
      <w:r w:rsidR="003706C4" w:rsidRPr="0045190A">
        <w:rPr>
          <w:rFonts w:cs="Times New Roman"/>
          <w:sz w:val="24"/>
          <w:szCs w:val="24"/>
          <w:lang w:val="en-US"/>
        </w:rPr>
        <w:t>Ti</w:t>
      </w:r>
      <w:proofErr w:type="spellEnd"/>
      <w:r w:rsidR="004B2D48" w:rsidRPr="0045190A">
        <w:rPr>
          <w:rFonts w:cs="Times New Roman"/>
          <w:sz w:val="24"/>
          <w:szCs w:val="24"/>
          <w:lang w:val="en-US"/>
        </w:rPr>
        <w:noBreakHyphen/>
      </w:r>
      <w:r w:rsidR="003706C4" w:rsidRPr="0045190A">
        <w:rPr>
          <w:rFonts w:cs="Times New Roman"/>
          <w:sz w:val="24"/>
          <w:szCs w:val="24"/>
          <w:lang w:val="en-US"/>
        </w:rPr>
        <w:t>O and C</w:t>
      </w:r>
      <w:r w:rsidR="004B2D48" w:rsidRPr="0045190A">
        <w:rPr>
          <w:rFonts w:cs="Times New Roman"/>
          <w:sz w:val="24"/>
          <w:szCs w:val="24"/>
          <w:lang w:val="en-US"/>
        </w:rPr>
        <w:noBreakHyphen/>
      </w:r>
      <w:proofErr w:type="spellStart"/>
      <w:r w:rsidR="003706C4" w:rsidRPr="0045190A">
        <w:rPr>
          <w:rFonts w:cs="Times New Roman"/>
          <w:sz w:val="24"/>
          <w:szCs w:val="24"/>
          <w:lang w:val="en-US"/>
        </w:rPr>
        <w:t>Ti</w:t>
      </w:r>
      <w:proofErr w:type="spellEnd"/>
      <w:r w:rsidR="004B2D48" w:rsidRPr="0045190A">
        <w:rPr>
          <w:rFonts w:cs="Times New Roman"/>
          <w:sz w:val="24"/>
          <w:szCs w:val="24"/>
          <w:lang w:val="en-US"/>
        </w:rPr>
        <w:noBreakHyphen/>
      </w:r>
      <w:r w:rsidR="003706C4" w:rsidRPr="0045190A">
        <w:rPr>
          <w:rFonts w:cs="Times New Roman"/>
          <w:sz w:val="24"/>
          <w:szCs w:val="24"/>
          <w:lang w:val="en-US"/>
        </w:rPr>
        <w:t xml:space="preserve">OH components are not distinguishable from organic components and </w:t>
      </w:r>
      <w:r w:rsidR="002D4D21" w:rsidRPr="0045190A">
        <w:rPr>
          <w:rFonts w:cs="Times New Roman"/>
          <w:sz w:val="24"/>
          <w:szCs w:val="24"/>
          <w:lang w:val="en-US"/>
        </w:rPr>
        <w:t xml:space="preserve">further XPS analysis </w:t>
      </w:r>
      <w:r w:rsidR="002D4D21" w:rsidRPr="0045190A">
        <w:rPr>
          <w:rFonts w:cs="Times New Roman"/>
          <w:i/>
          <w:sz w:val="24"/>
          <w:szCs w:val="24"/>
          <w:lang w:val="en-US"/>
        </w:rPr>
        <w:t>via</w:t>
      </w:r>
      <w:r w:rsidR="002D4D21" w:rsidRPr="0045190A">
        <w:rPr>
          <w:rFonts w:cs="Times New Roman"/>
          <w:sz w:val="24"/>
          <w:szCs w:val="24"/>
          <w:lang w:val="en-US"/>
        </w:rPr>
        <w:t xml:space="preserve"> </w:t>
      </w:r>
      <w:r w:rsidR="003706C4" w:rsidRPr="0045190A">
        <w:rPr>
          <w:rFonts w:cs="Times New Roman"/>
          <w:sz w:val="24"/>
          <w:szCs w:val="24"/>
          <w:lang w:val="en-US"/>
        </w:rPr>
        <w:t xml:space="preserve">sputtering would be needed. </w:t>
      </w:r>
      <w:r w:rsidR="002D4D21" w:rsidRPr="0045190A">
        <w:rPr>
          <w:rFonts w:cs="Times New Roman"/>
          <w:sz w:val="24"/>
          <w:szCs w:val="24"/>
          <w:lang w:val="en-US"/>
        </w:rPr>
        <w:t>Unfortunately</w:t>
      </w:r>
      <w:r w:rsidR="0049512A" w:rsidRPr="0045190A">
        <w:rPr>
          <w:rFonts w:cs="Times New Roman"/>
          <w:sz w:val="24"/>
          <w:szCs w:val="24"/>
          <w:lang w:val="en-US"/>
        </w:rPr>
        <w:t>,</w:t>
      </w:r>
      <w:r w:rsidR="003706C4" w:rsidRPr="0045190A">
        <w:rPr>
          <w:rFonts w:cs="Times New Roman"/>
          <w:sz w:val="24"/>
          <w:szCs w:val="24"/>
          <w:lang w:val="en-US"/>
        </w:rPr>
        <w:t xml:space="preserve"> sputtering does not make sense on few-layered MXenes for quantitative purposes.</w:t>
      </w:r>
      <w:r w:rsidR="0049512A" w:rsidRPr="0045190A">
        <w:rPr>
          <w:rFonts w:cs="Times New Roman"/>
          <w:sz w:val="24"/>
          <w:szCs w:val="24"/>
          <w:lang w:val="en-US"/>
        </w:rPr>
        <w:t xml:space="preserve"> </w:t>
      </w:r>
      <w:r w:rsidR="002D4D21" w:rsidRPr="0045190A">
        <w:rPr>
          <w:rFonts w:cs="Times New Roman"/>
          <w:sz w:val="24"/>
          <w:szCs w:val="24"/>
          <w:lang w:val="en-US"/>
        </w:rPr>
        <w:t xml:space="preserve">In addition, no Al </w:t>
      </w:r>
      <w:r w:rsidR="00C85459" w:rsidRPr="0045190A">
        <w:rPr>
          <w:rFonts w:cs="Times New Roman"/>
          <w:sz w:val="24"/>
          <w:szCs w:val="24"/>
          <w:lang w:val="en-US"/>
        </w:rPr>
        <w:t>was observable in the core spectra</w:t>
      </w:r>
      <w:r w:rsidR="002D4D21" w:rsidRPr="0045190A">
        <w:rPr>
          <w:rFonts w:cs="Times New Roman"/>
          <w:sz w:val="24"/>
          <w:szCs w:val="24"/>
          <w:lang w:val="en-US"/>
        </w:rPr>
        <w:t>,</w:t>
      </w:r>
      <w:r w:rsidR="00C85459" w:rsidRPr="0045190A">
        <w:rPr>
          <w:rFonts w:cs="Times New Roman"/>
          <w:sz w:val="24"/>
          <w:szCs w:val="24"/>
          <w:lang w:val="en-US"/>
        </w:rPr>
        <w:t xml:space="preserve"> further confirming the successful </w:t>
      </w:r>
      <w:r w:rsidR="002D4D21" w:rsidRPr="0045190A">
        <w:rPr>
          <w:rFonts w:cs="Times New Roman"/>
          <w:sz w:val="24"/>
          <w:szCs w:val="24"/>
          <w:lang w:val="en-US"/>
        </w:rPr>
        <w:t>etching procedure</w:t>
      </w:r>
      <w:r w:rsidR="00C85459" w:rsidRPr="0045190A">
        <w:rPr>
          <w:rFonts w:cs="Times New Roman"/>
          <w:sz w:val="24"/>
          <w:szCs w:val="24"/>
          <w:lang w:val="en-US"/>
        </w:rPr>
        <w:t xml:space="preserve">, as depicted in </w:t>
      </w:r>
      <w:r w:rsidR="00C85459" w:rsidRPr="0045190A">
        <w:rPr>
          <w:rFonts w:cs="Times New Roman"/>
          <w:b/>
          <w:sz w:val="24"/>
          <w:szCs w:val="24"/>
          <w:lang w:val="en-US"/>
        </w:rPr>
        <w:t>Figure</w:t>
      </w:r>
      <w:r w:rsidR="00C7791C" w:rsidRPr="0045190A">
        <w:rPr>
          <w:rFonts w:cs="Times New Roman"/>
          <w:b/>
          <w:sz w:val="24"/>
          <w:szCs w:val="24"/>
          <w:lang w:val="en-US"/>
        </w:rPr>
        <w:t> </w:t>
      </w:r>
      <w:r w:rsidR="00C85459" w:rsidRPr="0045190A">
        <w:rPr>
          <w:rFonts w:cs="Times New Roman"/>
          <w:b/>
          <w:sz w:val="24"/>
          <w:szCs w:val="24"/>
          <w:lang w:val="en-US"/>
        </w:rPr>
        <w:t>S</w:t>
      </w:r>
      <w:r w:rsidR="009B4688" w:rsidRPr="0045190A">
        <w:rPr>
          <w:rFonts w:cs="Times New Roman"/>
          <w:b/>
          <w:sz w:val="24"/>
          <w:szCs w:val="24"/>
          <w:lang w:val="en-US"/>
        </w:rPr>
        <w:t>8</w:t>
      </w:r>
      <w:r w:rsidR="00C85459" w:rsidRPr="0045190A">
        <w:rPr>
          <w:rFonts w:cs="Times New Roman"/>
          <w:b/>
          <w:sz w:val="24"/>
          <w:szCs w:val="24"/>
          <w:lang w:val="en-US"/>
        </w:rPr>
        <w:t>f</w:t>
      </w:r>
      <w:r w:rsidR="00C85459" w:rsidRPr="0045190A">
        <w:rPr>
          <w:rFonts w:cs="Times New Roman"/>
          <w:sz w:val="24"/>
          <w:szCs w:val="24"/>
          <w:lang w:val="en-US"/>
        </w:rPr>
        <w:t xml:space="preserve">, </w:t>
      </w:r>
      <w:r w:rsidR="00C85459" w:rsidRPr="0045190A">
        <w:rPr>
          <w:rFonts w:cs="Times New Roman"/>
          <w:b/>
          <w:sz w:val="24"/>
          <w:szCs w:val="24"/>
          <w:lang w:val="en-US"/>
        </w:rPr>
        <w:t>S</w:t>
      </w:r>
      <w:r w:rsidR="009B4688" w:rsidRPr="0045190A">
        <w:rPr>
          <w:rFonts w:cs="Times New Roman"/>
          <w:b/>
          <w:sz w:val="24"/>
          <w:szCs w:val="24"/>
          <w:lang w:val="en-US"/>
        </w:rPr>
        <w:t>9</w:t>
      </w:r>
      <w:r w:rsidR="00C85459" w:rsidRPr="0045190A">
        <w:rPr>
          <w:rFonts w:cs="Times New Roman"/>
          <w:b/>
          <w:sz w:val="24"/>
          <w:szCs w:val="24"/>
          <w:lang w:val="en-US"/>
        </w:rPr>
        <w:t>f</w:t>
      </w:r>
      <w:r w:rsidR="00C85459" w:rsidRPr="0045190A">
        <w:rPr>
          <w:rFonts w:cs="Times New Roman"/>
          <w:sz w:val="24"/>
          <w:szCs w:val="24"/>
          <w:lang w:val="en-US"/>
        </w:rPr>
        <w:t xml:space="preserve"> and </w:t>
      </w:r>
      <w:r w:rsidR="00C85459" w:rsidRPr="0045190A">
        <w:rPr>
          <w:rFonts w:cs="Times New Roman"/>
          <w:b/>
          <w:sz w:val="24"/>
          <w:szCs w:val="24"/>
          <w:lang w:val="en-US"/>
        </w:rPr>
        <w:t>S</w:t>
      </w:r>
      <w:r w:rsidR="000C0203" w:rsidRPr="0045190A">
        <w:rPr>
          <w:rFonts w:cs="Times New Roman"/>
          <w:b/>
          <w:sz w:val="24"/>
          <w:szCs w:val="24"/>
          <w:lang w:val="en-US"/>
        </w:rPr>
        <w:t>1</w:t>
      </w:r>
      <w:r w:rsidR="009B4688" w:rsidRPr="0045190A">
        <w:rPr>
          <w:rFonts w:cs="Times New Roman"/>
          <w:b/>
          <w:sz w:val="24"/>
          <w:szCs w:val="24"/>
          <w:lang w:val="en-US"/>
        </w:rPr>
        <w:t>0</w:t>
      </w:r>
      <w:r w:rsidR="00C85459" w:rsidRPr="0045190A">
        <w:rPr>
          <w:rFonts w:cs="Times New Roman"/>
          <w:b/>
          <w:sz w:val="24"/>
          <w:szCs w:val="24"/>
          <w:lang w:val="en-US"/>
        </w:rPr>
        <w:t>f</w:t>
      </w:r>
      <w:r w:rsidR="00C85459" w:rsidRPr="0045190A">
        <w:rPr>
          <w:rFonts w:cs="Times New Roman"/>
          <w:sz w:val="24"/>
          <w:szCs w:val="24"/>
          <w:lang w:val="en-US"/>
        </w:rPr>
        <w:t>.</w:t>
      </w:r>
    </w:p>
    <w:p w14:paraId="63DACD09" w14:textId="43F5A877" w:rsidR="00CF2FEA" w:rsidRPr="0045190A" w:rsidRDefault="000C0203" w:rsidP="003C49FD">
      <w:pPr>
        <w:spacing w:after="0" w:line="360" w:lineRule="auto"/>
        <w:jc w:val="both"/>
        <w:rPr>
          <w:rFonts w:cs="Times New Roman"/>
          <w:sz w:val="24"/>
          <w:szCs w:val="24"/>
          <w:highlight w:val="yellow"/>
          <w:lang w:val="en-US"/>
        </w:rPr>
      </w:pPr>
      <w:r w:rsidRPr="0045190A">
        <w:rPr>
          <w:rFonts w:cs="Times New Roman"/>
          <w:sz w:val="24"/>
          <w:szCs w:val="24"/>
          <w:lang w:val="en-US"/>
        </w:rPr>
        <w:t xml:space="preserve">Additionally, the morphology of the flakes for different MXenes is shown in </w:t>
      </w:r>
      <w:r w:rsidRPr="0045190A">
        <w:rPr>
          <w:rFonts w:cs="Times New Roman"/>
          <w:b/>
          <w:sz w:val="24"/>
          <w:szCs w:val="24"/>
          <w:lang w:val="en-US"/>
        </w:rPr>
        <w:t>Figure S</w:t>
      </w:r>
      <w:r w:rsidR="009B4688" w:rsidRPr="0045190A">
        <w:rPr>
          <w:rFonts w:cs="Times New Roman"/>
          <w:b/>
          <w:sz w:val="24"/>
          <w:szCs w:val="24"/>
          <w:lang w:val="en-US"/>
        </w:rPr>
        <w:t>11</w:t>
      </w:r>
      <w:r w:rsidRPr="0045190A">
        <w:rPr>
          <w:rFonts w:cs="Times New Roman"/>
          <w:sz w:val="24"/>
          <w:szCs w:val="24"/>
          <w:lang w:val="en-US"/>
        </w:rPr>
        <w:t>. T</w:t>
      </w:r>
      <w:r w:rsidR="00685C56" w:rsidRPr="0045190A">
        <w:rPr>
          <w:rFonts w:cs="Times New Roman"/>
          <w:sz w:val="24"/>
          <w:szCs w:val="24"/>
          <w:lang w:val="en-US"/>
        </w:rPr>
        <w:t xml:space="preserve">he </w:t>
      </w:r>
      <w:r w:rsidR="002D4D21" w:rsidRPr="0045190A">
        <w:rPr>
          <w:rFonts w:cs="Times New Roman"/>
          <w:sz w:val="24"/>
          <w:szCs w:val="24"/>
          <w:lang w:val="en-US"/>
        </w:rPr>
        <w:t xml:space="preserve">MXene particle </w:t>
      </w:r>
      <w:r w:rsidR="00FF00A0" w:rsidRPr="0045190A">
        <w:rPr>
          <w:rFonts w:cs="Times New Roman"/>
          <w:sz w:val="24"/>
          <w:szCs w:val="24"/>
          <w:lang w:val="en-US"/>
        </w:rPr>
        <w:t>m</w:t>
      </w:r>
      <w:r w:rsidR="00685C56" w:rsidRPr="0045190A">
        <w:rPr>
          <w:rFonts w:cs="Times New Roman"/>
          <w:sz w:val="24"/>
          <w:szCs w:val="24"/>
          <w:lang w:val="en-US"/>
        </w:rPr>
        <w:t xml:space="preserve">orphology does not change upon </w:t>
      </w:r>
      <w:r w:rsidR="00FA25B6" w:rsidRPr="0045190A">
        <w:rPr>
          <w:rFonts w:cs="Times New Roman"/>
          <w:sz w:val="24"/>
          <w:szCs w:val="24"/>
          <w:lang w:val="en-US"/>
        </w:rPr>
        <w:t xml:space="preserve">basic or acidic </w:t>
      </w:r>
      <w:r w:rsidR="00685C56" w:rsidRPr="0045190A">
        <w:rPr>
          <w:rFonts w:cs="Times New Roman"/>
          <w:sz w:val="24"/>
          <w:szCs w:val="24"/>
          <w:lang w:val="en-US"/>
        </w:rPr>
        <w:t xml:space="preserve">post-treatment and is dominated by the agglomeration of the few layered MXenes to </w:t>
      </w:r>
      <w:r w:rsidR="000C4065" w:rsidRPr="0045190A">
        <w:rPr>
          <w:rFonts w:cs="Times New Roman"/>
          <w:sz w:val="24"/>
          <w:szCs w:val="24"/>
          <w:lang w:val="en-US"/>
        </w:rPr>
        <w:t xml:space="preserve">macroscopic flakes. Furthermore, the </w:t>
      </w:r>
      <w:r w:rsidR="00F43F28" w:rsidRPr="0045190A">
        <w:rPr>
          <w:rFonts w:cs="Times New Roman"/>
          <w:sz w:val="24"/>
          <w:szCs w:val="24"/>
          <w:lang w:val="en-US"/>
        </w:rPr>
        <w:t xml:space="preserve">BET specific </w:t>
      </w:r>
      <w:r w:rsidR="000C4065" w:rsidRPr="0045190A">
        <w:rPr>
          <w:rFonts w:cs="Times New Roman"/>
          <w:sz w:val="24"/>
          <w:szCs w:val="24"/>
          <w:lang w:val="en-US"/>
        </w:rPr>
        <w:t xml:space="preserve">surface </w:t>
      </w:r>
      <w:r w:rsidR="00F43F28" w:rsidRPr="0045190A">
        <w:rPr>
          <w:rFonts w:cs="Times New Roman"/>
          <w:sz w:val="24"/>
          <w:szCs w:val="24"/>
          <w:lang w:val="en-US"/>
        </w:rPr>
        <w:t xml:space="preserve">area </w:t>
      </w:r>
      <w:r w:rsidR="000C4065" w:rsidRPr="0045190A">
        <w:rPr>
          <w:rFonts w:cs="Times New Roman"/>
          <w:sz w:val="24"/>
          <w:szCs w:val="24"/>
          <w:lang w:val="en-US"/>
        </w:rPr>
        <w:t>decreases from 30.1 m</w:t>
      </w:r>
      <w:r w:rsidR="000C4065" w:rsidRPr="0045190A">
        <w:rPr>
          <w:rFonts w:cs="Times New Roman"/>
          <w:sz w:val="24"/>
          <w:szCs w:val="24"/>
          <w:vertAlign w:val="superscript"/>
          <w:lang w:val="en-US"/>
        </w:rPr>
        <w:t>2</w:t>
      </w:r>
      <w:r w:rsidR="002D4D21" w:rsidRPr="0045190A">
        <w:rPr>
          <w:rFonts w:cs="Times New Roman"/>
          <w:sz w:val="24"/>
          <w:szCs w:val="24"/>
          <w:lang w:val="en-US"/>
        </w:rPr>
        <w:t xml:space="preserve"> </w:t>
      </w:r>
      <w:r w:rsidR="000C4065" w:rsidRPr="0045190A">
        <w:rPr>
          <w:rFonts w:cs="Times New Roman"/>
          <w:sz w:val="24"/>
          <w:szCs w:val="24"/>
          <w:lang w:val="en-US"/>
        </w:rPr>
        <w:t>g</w:t>
      </w:r>
      <w:r w:rsidR="002D4D21" w:rsidRPr="0045190A">
        <w:rPr>
          <w:rFonts w:cs="Times New Roman"/>
          <w:sz w:val="24"/>
          <w:szCs w:val="24"/>
          <w:vertAlign w:val="superscript"/>
          <w:lang w:val="en-US"/>
        </w:rPr>
        <w:t>-1</w:t>
      </w:r>
      <w:r w:rsidR="000C4065" w:rsidRPr="0045190A">
        <w:rPr>
          <w:rFonts w:cs="Times New Roman"/>
          <w:sz w:val="24"/>
          <w:szCs w:val="24"/>
          <w:lang w:val="en-US"/>
        </w:rPr>
        <w:t xml:space="preserve"> </w:t>
      </w:r>
      <w:r w:rsidR="00FA25B6" w:rsidRPr="0045190A">
        <w:rPr>
          <w:rFonts w:cs="Times New Roman"/>
          <w:sz w:val="24"/>
          <w:szCs w:val="24"/>
          <w:lang w:val="en-US"/>
        </w:rPr>
        <w:t>(Ti</w:t>
      </w:r>
      <w:r w:rsidR="00FA25B6" w:rsidRPr="0045190A">
        <w:rPr>
          <w:rFonts w:cs="Times New Roman"/>
          <w:sz w:val="24"/>
          <w:szCs w:val="24"/>
          <w:vertAlign w:val="subscript"/>
          <w:lang w:val="en-US"/>
        </w:rPr>
        <w:t>3</w:t>
      </w:r>
      <w:r w:rsidR="00FA25B6" w:rsidRPr="0045190A">
        <w:rPr>
          <w:rFonts w:cs="Times New Roman"/>
          <w:sz w:val="24"/>
          <w:szCs w:val="24"/>
          <w:lang w:val="en-US"/>
        </w:rPr>
        <w:t>C</w:t>
      </w:r>
      <w:r w:rsidR="00FA25B6" w:rsidRPr="0045190A">
        <w:rPr>
          <w:rFonts w:cs="Times New Roman"/>
          <w:sz w:val="24"/>
          <w:szCs w:val="24"/>
          <w:vertAlign w:val="subscript"/>
          <w:lang w:val="en-US"/>
        </w:rPr>
        <w:t>2</w:t>
      </w:r>
      <w:r w:rsidR="00FA25B6" w:rsidRPr="0045190A">
        <w:rPr>
          <w:rFonts w:cs="Times New Roman"/>
          <w:sz w:val="24"/>
          <w:szCs w:val="24"/>
          <w:lang w:val="en-US"/>
        </w:rPr>
        <w:noBreakHyphen/>
        <w:t>HCl</w:t>
      </w:r>
      <w:r w:rsidR="00FA25B6" w:rsidRPr="0045190A">
        <w:rPr>
          <w:rFonts w:cs="Times New Roman"/>
          <w:sz w:val="24"/>
          <w:szCs w:val="24"/>
          <w:lang w:val="en-US"/>
        </w:rPr>
        <w:noBreakHyphen/>
        <w:t xml:space="preserve">250C) </w:t>
      </w:r>
      <w:r w:rsidR="000C4065" w:rsidRPr="0045190A">
        <w:rPr>
          <w:rFonts w:cs="Times New Roman"/>
          <w:sz w:val="24"/>
          <w:szCs w:val="24"/>
          <w:lang w:val="en-US"/>
        </w:rPr>
        <w:t>to 20.1 m</w:t>
      </w:r>
      <w:r w:rsidR="000C4065" w:rsidRPr="0045190A">
        <w:rPr>
          <w:rFonts w:cs="Times New Roman"/>
          <w:sz w:val="24"/>
          <w:szCs w:val="24"/>
          <w:vertAlign w:val="superscript"/>
          <w:lang w:val="en-US"/>
        </w:rPr>
        <w:t>2</w:t>
      </w:r>
      <w:r w:rsidR="004817E2" w:rsidRPr="0045190A">
        <w:rPr>
          <w:rFonts w:cs="Times New Roman"/>
          <w:sz w:val="24"/>
          <w:szCs w:val="24"/>
          <w:lang w:val="en-US"/>
        </w:rPr>
        <w:t xml:space="preserve"> </w:t>
      </w:r>
      <w:r w:rsidR="000C4065" w:rsidRPr="0045190A">
        <w:rPr>
          <w:rFonts w:cs="Times New Roman"/>
          <w:sz w:val="24"/>
          <w:szCs w:val="24"/>
          <w:lang w:val="en-US"/>
        </w:rPr>
        <w:t>g</w:t>
      </w:r>
      <w:r w:rsidR="002D4D21" w:rsidRPr="0045190A">
        <w:rPr>
          <w:rFonts w:cs="Times New Roman"/>
          <w:sz w:val="24"/>
          <w:szCs w:val="24"/>
          <w:vertAlign w:val="superscript"/>
          <w:lang w:val="en-US"/>
        </w:rPr>
        <w:t>-1</w:t>
      </w:r>
      <w:r w:rsidR="000C4065" w:rsidRPr="0045190A">
        <w:rPr>
          <w:rFonts w:cs="Times New Roman"/>
          <w:sz w:val="24"/>
          <w:szCs w:val="24"/>
          <w:lang w:val="en-US"/>
        </w:rPr>
        <w:t xml:space="preserve"> </w:t>
      </w:r>
      <w:r w:rsidR="00FA25B6" w:rsidRPr="0045190A">
        <w:rPr>
          <w:rFonts w:cs="Times New Roman"/>
          <w:sz w:val="24"/>
          <w:szCs w:val="24"/>
          <w:lang w:val="en-US"/>
        </w:rPr>
        <w:t>(Ti</w:t>
      </w:r>
      <w:r w:rsidR="00FA25B6" w:rsidRPr="0045190A">
        <w:rPr>
          <w:rFonts w:cs="Times New Roman"/>
          <w:sz w:val="24"/>
          <w:szCs w:val="24"/>
          <w:vertAlign w:val="subscript"/>
          <w:lang w:val="en-US"/>
        </w:rPr>
        <w:t>3</w:t>
      </w:r>
      <w:r w:rsidR="00FA25B6" w:rsidRPr="0045190A">
        <w:rPr>
          <w:rFonts w:cs="Times New Roman"/>
          <w:sz w:val="24"/>
          <w:szCs w:val="24"/>
          <w:lang w:val="en-US"/>
        </w:rPr>
        <w:t>C</w:t>
      </w:r>
      <w:r w:rsidR="00FA25B6" w:rsidRPr="0045190A">
        <w:rPr>
          <w:rFonts w:cs="Times New Roman"/>
          <w:sz w:val="24"/>
          <w:szCs w:val="24"/>
          <w:vertAlign w:val="subscript"/>
          <w:lang w:val="en-US"/>
        </w:rPr>
        <w:t>2</w:t>
      </w:r>
      <w:r w:rsidR="00FA25B6" w:rsidRPr="0045190A">
        <w:rPr>
          <w:rFonts w:cs="Times New Roman"/>
          <w:sz w:val="24"/>
          <w:szCs w:val="24"/>
          <w:lang w:val="en-US"/>
        </w:rPr>
        <w:noBreakHyphen/>
        <w:t>HCl</w:t>
      </w:r>
      <w:r w:rsidR="00FA25B6" w:rsidRPr="0045190A">
        <w:rPr>
          <w:rFonts w:cs="Times New Roman"/>
          <w:sz w:val="24"/>
          <w:szCs w:val="24"/>
          <w:lang w:val="en-US"/>
        </w:rPr>
        <w:noBreakHyphen/>
        <w:t xml:space="preserve">250C) </w:t>
      </w:r>
      <w:r w:rsidR="000C4065" w:rsidRPr="0045190A">
        <w:rPr>
          <w:rFonts w:cs="Times New Roman"/>
          <w:sz w:val="24"/>
          <w:szCs w:val="24"/>
          <w:lang w:val="en-US"/>
        </w:rPr>
        <w:t xml:space="preserve">upon the basic </w:t>
      </w:r>
      <w:r w:rsidR="002A72EC" w:rsidRPr="0045190A">
        <w:rPr>
          <w:rFonts w:cs="Times New Roman"/>
          <w:sz w:val="24"/>
          <w:szCs w:val="24"/>
          <w:lang w:val="en-US"/>
        </w:rPr>
        <w:t>post</w:t>
      </w:r>
      <w:r w:rsidR="002A72EC" w:rsidRPr="0045190A">
        <w:rPr>
          <w:rFonts w:cs="Times New Roman"/>
          <w:sz w:val="24"/>
          <w:szCs w:val="24"/>
          <w:lang w:val="en-US"/>
        </w:rPr>
        <w:noBreakHyphen/>
      </w:r>
      <w:r w:rsidR="000C4065" w:rsidRPr="0045190A">
        <w:rPr>
          <w:rFonts w:cs="Times New Roman"/>
          <w:sz w:val="24"/>
          <w:szCs w:val="24"/>
          <w:lang w:val="en-US"/>
        </w:rPr>
        <w:t>treatment (</w:t>
      </w:r>
      <w:r w:rsidR="000C4065" w:rsidRPr="0045190A">
        <w:rPr>
          <w:rFonts w:cs="Times New Roman"/>
          <w:b/>
          <w:sz w:val="24"/>
          <w:szCs w:val="24"/>
          <w:lang w:val="en-US"/>
        </w:rPr>
        <w:t>Figure </w:t>
      </w:r>
      <w:r w:rsidR="002D4D21" w:rsidRPr="0045190A">
        <w:rPr>
          <w:rFonts w:cs="Times New Roman"/>
          <w:b/>
          <w:sz w:val="24"/>
          <w:szCs w:val="24"/>
          <w:lang w:val="en-US"/>
        </w:rPr>
        <w:t>S1</w:t>
      </w:r>
      <w:r w:rsidRPr="0045190A">
        <w:rPr>
          <w:rFonts w:cs="Times New Roman"/>
          <w:b/>
          <w:sz w:val="24"/>
          <w:szCs w:val="24"/>
          <w:lang w:val="en-US"/>
        </w:rPr>
        <w:t>3</w:t>
      </w:r>
      <w:r w:rsidR="000C4065" w:rsidRPr="0045190A">
        <w:rPr>
          <w:rFonts w:cs="Times New Roman"/>
          <w:sz w:val="24"/>
          <w:szCs w:val="24"/>
          <w:lang w:val="en-US"/>
        </w:rPr>
        <w:t>).</w:t>
      </w:r>
      <w:r w:rsidR="00BE1E29" w:rsidRPr="0045190A">
        <w:rPr>
          <w:rFonts w:cs="Times New Roman"/>
          <w:sz w:val="24"/>
          <w:szCs w:val="24"/>
          <w:lang w:val="en-US"/>
        </w:rPr>
        <w:t xml:space="preserve"> </w:t>
      </w:r>
    </w:p>
    <w:p w14:paraId="74CCE1C9" w14:textId="6DDE97C4" w:rsidR="00D227D0" w:rsidRPr="0045190A" w:rsidRDefault="00FA25B6" w:rsidP="00CF2FEA">
      <w:pPr>
        <w:spacing w:after="0" w:line="360" w:lineRule="auto"/>
        <w:jc w:val="both"/>
        <w:rPr>
          <w:rFonts w:cs="Times New Roman"/>
          <w:sz w:val="24"/>
          <w:szCs w:val="24"/>
          <w:lang w:val="en-US"/>
        </w:rPr>
      </w:pPr>
      <w:r w:rsidRPr="0045190A">
        <w:rPr>
          <w:rFonts w:cs="Times New Roman"/>
          <w:sz w:val="24"/>
          <w:szCs w:val="24"/>
          <w:lang w:val="en-US"/>
        </w:rPr>
        <w:t xml:space="preserve">In this first part, we wanted to answer the question if there are significant structural or chemical composition changes induced by the post-treatment of few-layered MXenes. In summary, </w:t>
      </w:r>
      <w:r w:rsidR="00BE1E29" w:rsidRPr="0045190A">
        <w:rPr>
          <w:rFonts w:cs="Times New Roman"/>
          <w:sz w:val="24"/>
          <w:szCs w:val="24"/>
          <w:lang w:val="en-US"/>
        </w:rPr>
        <w:t xml:space="preserve">there is no </w:t>
      </w:r>
      <w:r w:rsidR="002D4D21" w:rsidRPr="0045190A">
        <w:rPr>
          <w:rFonts w:cs="Times New Roman"/>
          <w:sz w:val="24"/>
          <w:szCs w:val="24"/>
          <w:lang w:val="en-US"/>
        </w:rPr>
        <w:t xml:space="preserve">remarkable </w:t>
      </w:r>
      <w:r w:rsidR="00BE1E29" w:rsidRPr="0045190A">
        <w:rPr>
          <w:rFonts w:cs="Times New Roman"/>
          <w:sz w:val="24"/>
          <w:szCs w:val="24"/>
          <w:lang w:val="en-US"/>
        </w:rPr>
        <w:t xml:space="preserve">change in the surface </w:t>
      </w:r>
      <w:r w:rsidR="002D4D21" w:rsidRPr="0045190A">
        <w:rPr>
          <w:rFonts w:cs="Times New Roman"/>
          <w:sz w:val="24"/>
          <w:szCs w:val="24"/>
          <w:lang w:val="en-US"/>
        </w:rPr>
        <w:t xml:space="preserve">group chemistry </w:t>
      </w:r>
      <w:r w:rsidR="00BE1E29" w:rsidRPr="0045190A">
        <w:rPr>
          <w:rFonts w:cs="Times New Roman"/>
          <w:sz w:val="24"/>
          <w:szCs w:val="24"/>
          <w:lang w:val="en-US"/>
        </w:rPr>
        <w:t xml:space="preserve">upon the acidic treatment of the MXene, </w:t>
      </w:r>
      <w:r w:rsidRPr="0045190A">
        <w:rPr>
          <w:rFonts w:cs="Times New Roman"/>
          <w:sz w:val="24"/>
          <w:szCs w:val="24"/>
          <w:lang w:val="en-US"/>
        </w:rPr>
        <w:t>however,</w:t>
      </w:r>
      <w:r w:rsidR="00BE1E29" w:rsidRPr="0045190A">
        <w:rPr>
          <w:rFonts w:cs="Times New Roman"/>
          <w:sz w:val="24"/>
          <w:szCs w:val="24"/>
          <w:lang w:val="en-US"/>
        </w:rPr>
        <w:t xml:space="preserve"> a significant structural change with regard to the </w:t>
      </w:r>
      <w:r w:rsidR="002D4D21" w:rsidRPr="0045190A">
        <w:rPr>
          <w:rFonts w:cs="Times New Roman"/>
          <w:sz w:val="24"/>
          <w:szCs w:val="24"/>
          <w:lang w:val="en-US"/>
        </w:rPr>
        <w:t xml:space="preserve">presence </w:t>
      </w:r>
      <w:r w:rsidR="00BE1E29" w:rsidRPr="0045190A">
        <w:rPr>
          <w:rFonts w:cs="Times New Roman"/>
          <w:sz w:val="24"/>
          <w:szCs w:val="24"/>
          <w:lang w:val="en-US"/>
        </w:rPr>
        <w:t>of Li cation</w:t>
      </w:r>
      <w:r w:rsidR="00CF2FEA" w:rsidRPr="0045190A">
        <w:rPr>
          <w:rFonts w:cs="Times New Roman"/>
          <w:sz w:val="24"/>
          <w:szCs w:val="24"/>
          <w:lang w:val="en-US"/>
        </w:rPr>
        <w:t>s</w:t>
      </w:r>
      <w:r w:rsidR="00A411E9" w:rsidRPr="0045190A">
        <w:rPr>
          <w:rFonts w:cs="Times New Roman"/>
          <w:sz w:val="24"/>
          <w:szCs w:val="24"/>
          <w:lang w:val="en-US"/>
        </w:rPr>
        <w:t xml:space="preserve"> (Ti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Pr="0045190A">
        <w:rPr>
          <w:rFonts w:cs="Times New Roman"/>
          <w:sz w:val="24"/>
          <w:szCs w:val="24"/>
          <w:lang w:val="en-US"/>
        </w:rPr>
        <w:noBreakHyphen/>
      </w:r>
      <w:r w:rsidR="00A411E9" w:rsidRPr="0045190A">
        <w:rPr>
          <w:rFonts w:cs="Times New Roman"/>
          <w:sz w:val="24"/>
          <w:szCs w:val="24"/>
          <w:lang w:val="en-US"/>
        </w:rPr>
        <w:t>pristine-250C and Ti</w:t>
      </w:r>
      <w:r w:rsidR="00A411E9" w:rsidRPr="0045190A">
        <w:rPr>
          <w:rFonts w:cs="Times New Roman"/>
          <w:sz w:val="24"/>
          <w:szCs w:val="24"/>
          <w:vertAlign w:val="subscript"/>
          <w:lang w:val="en-US"/>
        </w:rPr>
        <w:t>3</w:t>
      </w:r>
      <w:r w:rsidR="00A411E9" w:rsidRPr="0045190A">
        <w:rPr>
          <w:rFonts w:cs="Times New Roman"/>
          <w:sz w:val="24"/>
          <w:szCs w:val="24"/>
          <w:lang w:val="en-US"/>
        </w:rPr>
        <w:t>C</w:t>
      </w:r>
      <w:r w:rsidR="00A411E9" w:rsidRPr="0045190A">
        <w:rPr>
          <w:rFonts w:cs="Times New Roman"/>
          <w:sz w:val="24"/>
          <w:szCs w:val="24"/>
          <w:vertAlign w:val="subscript"/>
          <w:lang w:val="en-US"/>
        </w:rPr>
        <w:t>2</w:t>
      </w:r>
      <w:r w:rsidR="00A411E9" w:rsidRPr="0045190A">
        <w:rPr>
          <w:rFonts w:cs="Times New Roman"/>
          <w:sz w:val="24"/>
          <w:szCs w:val="24"/>
          <w:lang w:val="en-US"/>
        </w:rPr>
        <w:t>-LiOH-250C)</w:t>
      </w:r>
      <w:r w:rsidR="00BE1E29" w:rsidRPr="0045190A">
        <w:rPr>
          <w:rFonts w:cs="Times New Roman"/>
          <w:sz w:val="24"/>
          <w:szCs w:val="24"/>
          <w:lang w:val="en-US"/>
        </w:rPr>
        <w:t xml:space="preserve">. </w:t>
      </w:r>
      <w:r w:rsidR="00CF2FEA" w:rsidRPr="0045190A">
        <w:rPr>
          <w:rFonts w:cs="Times New Roman"/>
          <w:sz w:val="24"/>
          <w:szCs w:val="24"/>
          <w:lang w:val="en-US"/>
        </w:rPr>
        <w:t xml:space="preserve">Additionally, the reduced F content, indicated by Raman spectroscopy, EDX and XPS analyses, cannot be fully separated from mild oxidation of the </w:t>
      </w:r>
      <w:proofErr w:type="spellStart"/>
      <w:r w:rsidR="00CF2FEA" w:rsidRPr="0045190A">
        <w:rPr>
          <w:rFonts w:cs="Times New Roman"/>
          <w:sz w:val="24"/>
          <w:szCs w:val="24"/>
          <w:lang w:val="en-US"/>
        </w:rPr>
        <w:t>Ti</w:t>
      </w:r>
      <w:proofErr w:type="spellEnd"/>
      <w:r w:rsidR="00CF2FEA" w:rsidRPr="0045190A">
        <w:rPr>
          <w:rFonts w:cs="Times New Roman"/>
          <w:sz w:val="24"/>
          <w:szCs w:val="24"/>
          <w:lang w:val="en-US"/>
        </w:rPr>
        <w:t xml:space="preserve"> species and, therefore, no clear suggestion can be made as also carbon impurities can be responsible for the reduced F content. Further, the shift observed in the Raman spectra can also be induced by reducing the flake size, as discussed before.</w:t>
      </w:r>
    </w:p>
    <w:p w14:paraId="024F7133" w14:textId="44691702" w:rsidR="00461D65" w:rsidRPr="0045190A" w:rsidRDefault="00461D65" w:rsidP="00B53BE2">
      <w:pPr>
        <w:spacing w:after="0" w:line="360" w:lineRule="auto"/>
        <w:ind w:firstLine="708"/>
        <w:jc w:val="both"/>
        <w:rPr>
          <w:rFonts w:cs="Times New Roman"/>
          <w:sz w:val="24"/>
          <w:szCs w:val="24"/>
          <w:highlight w:val="yellow"/>
          <w:lang w:val="en-US"/>
        </w:rPr>
      </w:pPr>
      <w:r w:rsidRPr="0045190A">
        <w:rPr>
          <w:rFonts w:cs="Times New Roman"/>
          <w:sz w:val="24"/>
          <w:szCs w:val="24"/>
          <w:lang w:val="en-US"/>
        </w:rPr>
        <w:t>The as-</w:t>
      </w:r>
      <w:r w:rsidR="00910EBC" w:rsidRPr="0045190A">
        <w:rPr>
          <w:rFonts w:cs="Times New Roman"/>
          <w:sz w:val="24"/>
          <w:szCs w:val="24"/>
          <w:lang w:val="en-US"/>
        </w:rPr>
        <w:t>synthesized</w:t>
      </w:r>
      <w:r w:rsidRPr="0045190A">
        <w:rPr>
          <w:rFonts w:cs="Times New Roman"/>
          <w:sz w:val="24"/>
          <w:szCs w:val="24"/>
          <w:lang w:val="en-US"/>
        </w:rPr>
        <w:t xml:space="preserve"> </w:t>
      </w:r>
      <w:proofErr w:type="spellStart"/>
      <w:r w:rsidRPr="0045190A">
        <w:rPr>
          <w:rFonts w:cs="Times New Roman"/>
          <w:sz w:val="24"/>
          <w:szCs w:val="24"/>
          <w:lang w:val="en-US"/>
        </w:rPr>
        <w:t>MXenes</w:t>
      </w:r>
      <w:proofErr w:type="spellEnd"/>
      <w:r w:rsidRPr="0045190A">
        <w:rPr>
          <w:rFonts w:cs="Times New Roman"/>
          <w:sz w:val="24"/>
          <w:szCs w:val="24"/>
          <w:lang w:val="en-US"/>
        </w:rPr>
        <w:t xml:space="preserve">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004230EA" w:rsidRPr="0045190A">
        <w:rPr>
          <w:rFonts w:cs="Times New Roman"/>
          <w:sz w:val="24"/>
          <w:szCs w:val="24"/>
          <w:lang w:val="en-US"/>
        </w:rPr>
        <w:noBreakHyphen/>
      </w:r>
      <w:r w:rsidRPr="0045190A">
        <w:rPr>
          <w:rFonts w:cs="Times New Roman"/>
          <w:sz w:val="24"/>
          <w:szCs w:val="24"/>
          <w:lang w:val="en-US"/>
        </w:rPr>
        <w:t>p</w:t>
      </w:r>
      <w:r w:rsidR="004230EA" w:rsidRPr="0045190A">
        <w:rPr>
          <w:rFonts w:cs="Times New Roman"/>
          <w:sz w:val="24"/>
          <w:szCs w:val="24"/>
          <w:lang w:val="en-US"/>
        </w:rPr>
        <w:t>ristine</w:t>
      </w:r>
      <w:r w:rsidR="004230EA" w:rsidRPr="0045190A">
        <w:rPr>
          <w:rFonts w:cs="Times New Roman"/>
          <w:sz w:val="24"/>
          <w:szCs w:val="24"/>
          <w:lang w:val="en-US"/>
        </w:rPr>
        <w:noBreakHyphen/>
      </w:r>
      <w:r w:rsidRPr="0045190A">
        <w:rPr>
          <w:rFonts w:cs="Times New Roman"/>
          <w:sz w:val="24"/>
          <w:szCs w:val="24"/>
          <w:lang w:val="en-US"/>
        </w:rPr>
        <w:t>25</w:t>
      </w:r>
      <w:r w:rsidR="004230EA" w:rsidRPr="0045190A">
        <w:rPr>
          <w:rFonts w:cs="Times New Roman"/>
          <w:sz w:val="24"/>
          <w:szCs w:val="24"/>
          <w:lang w:val="en-US"/>
        </w:rPr>
        <w:t>0C</w:t>
      </w:r>
      <w:r w:rsidRPr="0045190A">
        <w:rPr>
          <w:rFonts w:cs="Times New Roman"/>
          <w:sz w:val="24"/>
          <w:szCs w:val="24"/>
          <w:lang w:val="en-US"/>
        </w:rPr>
        <w:t>,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004230EA" w:rsidRPr="0045190A">
        <w:rPr>
          <w:rFonts w:cs="Times New Roman"/>
          <w:sz w:val="24"/>
          <w:szCs w:val="24"/>
          <w:lang w:val="en-US"/>
        </w:rPr>
        <w:noBreakHyphen/>
      </w:r>
      <w:r w:rsidRPr="0045190A">
        <w:rPr>
          <w:rFonts w:cs="Times New Roman"/>
          <w:sz w:val="24"/>
          <w:szCs w:val="24"/>
          <w:lang w:val="en-US"/>
        </w:rPr>
        <w:t>HCl</w:t>
      </w:r>
      <w:r w:rsidR="004230EA" w:rsidRPr="0045190A">
        <w:rPr>
          <w:rFonts w:cs="Times New Roman"/>
          <w:sz w:val="24"/>
          <w:szCs w:val="24"/>
          <w:lang w:val="en-US"/>
        </w:rPr>
        <w:noBreakHyphen/>
      </w:r>
      <w:r w:rsidRPr="0045190A">
        <w:rPr>
          <w:rFonts w:cs="Times New Roman"/>
          <w:sz w:val="24"/>
          <w:szCs w:val="24"/>
          <w:lang w:val="en-US"/>
        </w:rPr>
        <w:t xml:space="preserve">250C, </w:t>
      </w:r>
      <w:r w:rsidR="00FA25B6" w:rsidRPr="0045190A">
        <w:rPr>
          <w:rFonts w:cs="Times New Roman"/>
          <w:sz w:val="24"/>
          <w:szCs w:val="24"/>
          <w:lang w:val="en-US"/>
        </w:rPr>
        <w:t>Ti</w:t>
      </w:r>
      <w:r w:rsidR="00FA25B6" w:rsidRPr="0045190A">
        <w:rPr>
          <w:rFonts w:cs="Times New Roman"/>
          <w:sz w:val="24"/>
          <w:szCs w:val="24"/>
          <w:vertAlign w:val="subscript"/>
          <w:lang w:val="en-US"/>
        </w:rPr>
        <w:t>3</w:t>
      </w:r>
      <w:r w:rsidR="00FA25B6" w:rsidRPr="0045190A">
        <w:rPr>
          <w:rFonts w:cs="Times New Roman"/>
          <w:sz w:val="24"/>
          <w:szCs w:val="24"/>
          <w:lang w:val="en-US"/>
        </w:rPr>
        <w:t>C</w:t>
      </w:r>
      <w:r w:rsidR="00FA25B6" w:rsidRPr="0045190A">
        <w:rPr>
          <w:rFonts w:cs="Times New Roman"/>
          <w:sz w:val="24"/>
          <w:szCs w:val="24"/>
          <w:vertAlign w:val="subscript"/>
          <w:lang w:val="en-US"/>
        </w:rPr>
        <w:t>2</w:t>
      </w:r>
      <w:r w:rsidR="00FA25B6" w:rsidRPr="0045190A">
        <w:rPr>
          <w:rFonts w:cs="Times New Roman"/>
          <w:sz w:val="24"/>
          <w:szCs w:val="24"/>
          <w:lang w:val="en-US"/>
        </w:rPr>
        <w:noBreakHyphen/>
        <w:t>HCl</w:t>
      </w:r>
      <w:r w:rsidR="00FA25B6" w:rsidRPr="0045190A">
        <w:rPr>
          <w:rFonts w:cs="Times New Roman"/>
          <w:sz w:val="24"/>
          <w:szCs w:val="24"/>
          <w:lang w:val="en-US"/>
        </w:rPr>
        <w:noBreakHyphen/>
        <w:t>250C</w:t>
      </w:r>
      <w:r w:rsidR="00821E77" w:rsidRPr="0045190A">
        <w:rPr>
          <w:rFonts w:cs="Times New Roman"/>
          <w:sz w:val="24"/>
          <w:szCs w:val="24"/>
          <w:lang w:val="en-US"/>
        </w:rPr>
        <w:t xml:space="preserve">; </w:t>
      </w:r>
      <w:r w:rsidR="00821E77" w:rsidRPr="0045190A">
        <w:rPr>
          <w:rFonts w:cs="Times New Roman"/>
          <w:b/>
          <w:sz w:val="24"/>
          <w:szCs w:val="24"/>
          <w:lang w:val="en-US"/>
        </w:rPr>
        <w:t>Table S1</w:t>
      </w:r>
      <w:r w:rsidRPr="0045190A">
        <w:rPr>
          <w:rFonts w:cs="Times New Roman"/>
          <w:sz w:val="24"/>
          <w:szCs w:val="24"/>
          <w:lang w:val="en-US"/>
        </w:rPr>
        <w:t xml:space="preserve">) </w:t>
      </w:r>
      <w:r w:rsidR="00833A9C" w:rsidRPr="0045190A">
        <w:rPr>
          <w:rFonts w:cs="Times New Roman"/>
          <w:sz w:val="24"/>
          <w:szCs w:val="24"/>
          <w:lang w:val="en-US"/>
        </w:rPr>
        <w:t xml:space="preserve">were </w:t>
      </w:r>
      <w:r w:rsidRPr="0045190A">
        <w:rPr>
          <w:rFonts w:cs="Times New Roman"/>
          <w:sz w:val="24"/>
          <w:szCs w:val="24"/>
          <w:lang w:val="en-US"/>
        </w:rPr>
        <w:t>investigated by galvanostatic</w:t>
      </w:r>
      <w:r w:rsidR="00142C71" w:rsidRPr="0045190A">
        <w:rPr>
          <w:rFonts w:cs="Times New Roman"/>
          <w:sz w:val="24"/>
          <w:szCs w:val="24"/>
          <w:lang w:val="en-US"/>
        </w:rPr>
        <w:t xml:space="preserve"> (rate and long-term cycling performance)</w:t>
      </w:r>
      <w:r w:rsidRPr="0045190A">
        <w:rPr>
          <w:rFonts w:cs="Times New Roman"/>
          <w:sz w:val="24"/>
          <w:szCs w:val="24"/>
          <w:lang w:val="en-US"/>
        </w:rPr>
        <w:t xml:space="preserve"> and </w:t>
      </w:r>
      <w:proofErr w:type="spellStart"/>
      <w:r w:rsidRPr="0045190A">
        <w:rPr>
          <w:rFonts w:cs="Times New Roman"/>
          <w:sz w:val="24"/>
          <w:szCs w:val="24"/>
          <w:lang w:val="en-US"/>
        </w:rPr>
        <w:t>potentiostatic</w:t>
      </w:r>
      <w:proofErr w:type="spellEnd"/>
      <w:r w:rsidRPr="0045190A">
        <w:rPr>
          <w:rFonts w:cs="Times New Roman"/>
          <w:sz w:val="24"/>
          <w:szCs w:val="24"/>
          <w:lang w:val="en-US"/>
        </w:rPr>
        <w:t xml:space="preserve"> means</w:t>
      </w:r>
      <w:r w:rsidR="00142C71" w:rsidRPr="0045190A">
        <w:rPr>
          <w:rFonts w:cs="Times New Roman"/>
          <w:sz w:val="24"/>
          <w:szCs w:val="24"/>
          <w:lang w:val="en-US"/>
        </w:rPr>
        <w:t xml:space="preserve"> to elucidate the </w:t>
      </w:r>
      <w:r w:rsidR="00910EBC" w:rsidRPr="0045190A">
        <w:rPr>
          <w:rFonts w:cs="Times New Roman"/>
          <w:sz w:val="24"/>
          <w:szCs w:val="24"/>
          <w:lang w:val="en-US"/>
        </w:rPr>
        <w:t>pseudocapacitive</w:t>
      </w:r>
      <w:r w:rsidRPr="0045190A">
        <w:rPr>
          <w:rFonts w:cs="Times New Roman"/>
          <w:sz w:val="24"/>
          <w:szCs w:val="24"/>
          <w:lang w:val="en-US"/>
        </w:rPr>
        <w:t xml:space="preserve"> behavior typically observed for </w:t>
      </w:r>
      <w:proofErr w:type="spellStart"/>
      <w:r w:rsidRPr="0045190A">
        <w:rPr>
          <w:rFonts w:cs="Times New Roman"/>
          <w:sz w:val="24"/>
          <w:szCs w:val="24"/>
          <w:lang w:val="en-US"/>
        </w:rPr>
        <w:t>MXenes</w:t>
      </w:r>
      <w:proofErr w:type="spellEnd"/>
      <w:r w:rsidRPr="0045190A">
        <w:rPr>
          <w:rFonts w:cs="Times New Roman"/>
          <w:sz w:val="24"/>
          <w:szCs w:val="24"/>
          <w:lang w:val="en-US"/>
        </w:rPr>
        <w:t>.</w:t>
      </w:r>
      <w:hyperlink w:anchor="_ENREF_1" w:tooltip="Anasori, 2017 #7"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&lt;EndNote&gt;&lt;Cite&gt;&lt;Author&gt;Anasori&lt;/Author&gt;&lt;Year&gt;2017&lt;/Year&gt;&lt;RecNum&gt;7&lt;/RecNum&gt;&lt;DisplayText&gt;&lt;style face="superscript"&gt;1&lt;/style&gt;&lt;/DisplayText&gt;&lt;record&gt;&lt;rec-number&gt;7&lt;/rec-number&gt;&lt;foreign-keys&gt;&lt;key app="EN" db-id="2xtd90rptp95pnedr5uxzwaqtzae5zwfa20s"&gt;7&lt;/key&gt;&lt;/foreign-keys&gt;&lt;ref-type name="Journal Article"&gt;17&lt;/ref-type&gt;&lt;contributors&gt;&lt;authors&gt;&lt;author&gt;Anasori, Babak&lt;/author&gt;&lt;author&gt;Lukatskaya, Maria R.&lt;/author&gt;&lt;author&gt;Gogotsi, Yury&lt;/author&gt;&lt;/authors&gt;&lt;/contributors&gt;&lt;titles&gt;&lt;title&gt;2D metal carbides and nitrides (MXenes) for energy storage&lt;/title&gt;&lt;secondary-title&gt;Nature Reviews Materials&lt;/secondary-title&gt;&lt;/titles&gt;&lt;periodical&gt;&lt;full-title&gt;Nature Reviews Materials&lt;/full-title&gt;&lt;abbr-1&gt;Nat. Rev. Mater.&lt;/abbr-1&gt;&lt;/periodical&gt;&lt;pages&gt;16098&lt;/pages&gt;&lt;volume&gt;2&lt;/volume&gt;&lt;number&gt;2&lt;/number&gt;&lt;dates&gt;&lt;year&gt;2017&lt;/year&gt;&lt;pub-dates&gt;&lt;date&gt;2017/01/17&lt;/date&gt;&lt;/pub-dates&gt;&lt;/dates&gt;&lt;isbn&gt;2058-8437&lt;/isbn&gt;&lt;urls&gt;&lt;related-urls&gt;&lt;url&gt;https://doi.org/10.1038/natrevmats.2016.98&lt;/url&gt;&lt;/related-urls&gt;&lt;/urls&gt;&lt;electronic-resource-num&gt;10.1038/natrevmats.2016.98&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1</w:t>
        </w:r>
        <w:r w:rsidR="00C23641" w:rsidRPr="0045190A">
          <w:rPr>
            <w:rFonts w:cs="Times New Roman"/>
            <w:sz w:val="24"/>
            <w:szCs w:val="24"/>
            <w:lang w:val="en-US"/>
          </w:rPr>
          <w:fldChar w:fldCharType="end"/>
        </w:r>
      </w:hyperlink>
      <w:r w:rsidR="004230EA" w:rsidRPr="0045190A">
        <w:rPr>
          <w:rFonts w:cs="Times New Roman"/>
          <w:sz w:val="24"/>
          <w:szCs w:val="24"/>
          <w:lang w:val="en-US"/>
        </w:rPr>
        <w:t xml:space="preserve"> </w:t>
      </w:r>
      <w:r w:rsidRPr="0045190A">
        <w:rPr>
          <w:rFonts w:cs="Times New Roman"/>
          <w:sz w:val="24"/>
          <w:szCs w:val="24"/>
          <w:lang w:val="en-US"/>
        </w:rPr>
        <w:t xml:space="preserve">To </w:t>
      </w:r>
      <w:r w:rsidR="00833A9C" w:rsidRPr="0045190A">
        <w:rPr>
          <w:rFonts w:cs="Times New Roman"/>
          <w:sz w:val="24"/>
          <w:szCs w:val="24"/>
          <w:lang w:val="en-US"/>
        </w:rPr>
        <w:t>get further fundamental insights into the storage mechanism,</w:t>
      </w:r>
      <w:r w:rsidRPr="0045190A">
        <w:rPr>
          <w:rFonts w:cs="Times New Roman"/>
          <w:sz w:val="24"/>
          <w:szCs w:val="24"/>
          <w:lang w:val="en-US"/>
        </w:rPr>
        <w:t xml:space="preserve"> </w:t>
      </w:r>
      <w:r w:rsidRPr="0045190A">
        <w:rPr>
          <w:rFonts w:cs="Times New Roman"/>
          <w:i/>
          <w:sz w:val="24"/>
          <w:szCs w:val="24"/>
          <w:lang w:val="en-US"/>
        </w:rPr>
        <w:t>in-situ</w:t>
      </w:r>
      <w:r w:rsidRPr="0045190A">
        <w:rPr>
          <w:rFonts w:cs="Times New Roman"/>
          <w:sz w:val="24"/>
          <w:szCs w:val="24"/>
          <w:lang w:val="en-US"/>
        </w:rPr>
        <w:t xml:space="preserve"> XRD experiments </w:t>
      </w:r>
      <w:r w:rsidR="00833A9C" w:rsidRPr="0045190A">
        <w:rPr>
          <w:rFonts w:cs="Times New Roman"/>
          <w:sz w:val="24"/>
          <w:szCs w:val="24"/>
          <w:lang w:val="en-US"/>
        </w:rPr>
        <w:t xml:space="preserve">of were </w:t>
      </w:r>
      <w:r w:rsidRPr="0045190A">
        <w:rPr>
          <w:rFonts w:cs="Times New Roman"/>
          <w:sz w:val="24"/>
          <w:szCs w:val="24"/>
          <w:lang w:val="en-US"/>
        </w:rPr>
        <w:t>carried out</w:t>
      </w:r>
      <w:r w:rsidR="00BE1E29" w:rsidRPr="0045190A">
        <w:rPr>
          <w:rFonts w:cs="Times New Roman"/>
          <w:sz w:val="24"/>
          <w:szCs w:val="24"/>
          <w:lang w:val="en-US"/>
        </w:rPr>
        <w:t>.</w:t>
      </w:r>
      <w:r w:rsidR="009B4688" w:rsidRPr="0045190A">
        <w:rPr>
          <w:rFonts w:cs="Times New Roman"/>
          <w:sz w:val="24"/>
          <w:szCs w:val="24"/>
          <w:lang w:val="en-US"/>
        </w:rPr>
        <w:t xml:space="preserve"> </w:t>
      </w:r>
      <w:r w:rsidR="00142C71" w:rsidRPr="0045190A">
        <w:rPr>
          <w:rFonts w:cs="Times New Roman"/>
          <w:sz w:val="24"/>
          <w:szCs w:val="24"/>
          <w:lang w:val="en-US"/>
        </w:rPr>
        <w:fldChar w:fldCharType="begin"/>
      </w:r>
      <w:r w:rsidR="00142C71" w:rsidRPr="0045190A">
        <w:rPr>
          <w:rFonts w:cs="Times New Roman"/>
          <w:sz w:val="24"/>
          <w:szCs w:val="24"/>
          <w:lang w:val="en-US"/>
        </w:rPr>
        <w:instrText xml:space="preserve"> REF _Ref57699686 \h  \* MERGEFORMAT </w:instrText>
      </w:r>
      <w:r w:rsidR="00142C71" w:rsidRPr="0045190A">
        <w:rPr>
          <w:rFonts w:cs="Times New Roman"/>
          <w:sz w:val="24"/>
          <w:szCs w:val="24"/>
          <w:lang w:val="en-US"/>
        </w:rPr>
      </w:r>
      <w:r w:rsidR="00142C71" w:rsidRPr="0045190A">
        <w:rPr>
          <w:rFonts w:cs="Times New Roman"/>
          <w:sz w:val="24"/>
          <w:szCs w:val="24"/>
          <w:lang w:val="en-US"/>
        </w:rPr>
        <w:fldChar w:fldCharType="separate"/>
      </w:r>
      <w:r w:rsidR="00142C71" w:rsidRPr="0045190A">
        <w:rPr>
          <w:rFonts w:cs="Times New Roman"/>
          <w:b/>
          <w:bCs/>
          <w:sz w:val="24"/>
          <w:szCs w:val="24"/>
          <w:lang w:val="en-US"/>
        </w:rPr>
        <w:t xml:space="preserve">Figure </w:t>
      </w:r>
      <w:r w:rsidR="00142C71" w:rsidRPr="0045190A">
        <w:rPr>
          <w:rFonts w:cs="Times New Roman"/>
          <w:b/>
          <w:bCs/>
          <w:noProof/>
          <w:sz w:val="24"/>
          <w:szCs w:val="24"/>
          <w:lang w:val="en-US"/>
        </w:rPr>
        <w:t>3</w:t>
      </w:r>
      <w:r w:rsidR="00142C71" w:rsidRPr="0045190A">
        <w:rPr>
          <w:rFonts w:cs="Times New Roman"/>
          <w:sz w:val="24"/>
          <w:szCs w:val="24"/>
          <w:lang w:val="en-US"/>
        </w:rPr>
        <w:fldChar w:fldCharType="end"/>
      </w:r>
      <w:r w:rsidR="00AB05D8" w:rsidRPr="0045190A">
        <w:rPr>
          <w:rFonts w:cs="Times New Roman"/>
          <w:sz w:val="24"/>
          <w:szCs w:val="24"/>
          <w:lang w:val="en-US"/>
        </w:rPr>
        <w:t xml:space="preserve"> </w:t>
      </w:r>
      <w:r w:rsidR="00B86AA0" w:rsidRPr="0045190A">
        <w:rPr>
          <w:rFonts w:cs="Times New Roman"/>
          <w:sz w:val="24"/>
          <w:szCs w:val="24"/>
          <w:lang w:val="en-US"/>
        </w:rPr>
        <w:t xml:space="preserve">depicts the </w:t>
      </w:r>
      <w:r w:rsidR="00490806" w:rsidRPr="0045190A">
        <w:rPr>
          <w:rFonts w:cs="Times New Roman"/>
          <w:sz w:val="24"/>
          <w:szCs w:val="24"/>
          <w:lang w:val="en-US"/>
        </w:rPr>
        <w:t xml:space="preserve">charge/discharge </w:t>
      </w:r>
      <w:r w:rsidR="00B86AA0" w:rsidRPr="0045190A">
        <w:rPr>
          <w:rFonts w:cs="Times New Roman"/>
          <w:sz w:val="24"/>
          <w:szCs w:val="24"/>
          <w:lang w:val="en-US"/>
        </w:rPr>
        <w:t>rate performance of the few-layered Ti</w:t>
      </w:r>
      <w:r w:rsidR="00B86AA0" w:rsidRPr="0045190A">
        <w:rPr>
          <w:rFonts w:cs="Times New Roman"/>
          <w:sz w:val="24"/>
          <w:szCs w:val="24"/>
          <w:vertAlign w:val="subscript"/>
          <w:lang w:val="en-US"/>
        </w:rPr>
        <w:t>3</w:t>
      </w:r>
      <w:r w:rsidR="00B86AA0" w:rsidRPr="0045190A">
        <w:rPr>
          <w:rFonts w:cs="Times New Roman"/>
          <w:sz w:val="24"/>
          <w:szCs w:val="24"/>
          <w:lang w:val="en-US"/>
        </w:rPr>
        <w:t>C</w:t>
      </w:r>
      <w:r w:rsidR="00B86AA0" w:rsidRPr="0045190A">
        <w:rPr>
          <w:rFonts w:cs="Times New Roman"/>
          <w:sz w:val="24"/>
          <w:szCs w:val="24"/>
          <w:vertAlign w:val="subscript"/>
          <w:lang w:val="en-US"/>
        </w:rPr>
        <w:t>2</w:t>
      </w:r>
      <w:r w:rsidR="00B86AA0" w:rsidRPr="0045190A">
        <w:rPr>
          <w:rFonts w:cs="Times New Roman"/>
          <w:i/>
          <w:sz w:val="24"/>
          <w:szCs w:val="24"/>
          <w:lang w:val="en-US"/>
        </w:rPr>
        <w:t>T</w:t>
      </w:r>
      <w:r w:rsidR="00B86AA0" w:rsidRPr="0045190A">
        <w:rPr>
          <w:rFonts w:cs="Times New Roman"/>
          <w:i/>
          <w:sz w:val="24"/>
          <w:szCs w:val="24"/>
          <w:vertAlign w:val="subscript"/>
          <w:lang w:val="en-US"/>
        </w:rPr>
        <w:t>x</w:t>
      </w:r>
      <w:r w:rsidR="00B86AA0" w:rsidRPr="0045190A">
        <w:rPr>
          <w:rFonts w:cs="Times New Roman"/>
          <w:sz w:val="24"/>
          <w:szCs w:val="24"/>
          <w:lang w:val="en-US"/>
        </w:rPr>
        <w:t xml:space="preserve"> MXenes </w:t>
      </w:r>
      <w:r w:rsidR="00142C71" w:rsidRPr="0045190A">
        <w:rPr>
          <w:rFonts w:cs="Times New Roman"/>
          <w:sz w:val="24"/>
          <w:szCs w:val="24"/>
          <w:lang w:val="en-US"/>
        </w:rPr>
        <w:t xml:space="preserve">at specific currents </w:t>
      </w:r>
      <w:r w:rsidR="00490806" w:rsidRPr="0045190A">
        <w:rPr>
          <w:rFonts w:cs="Times New Roman"/>
          <w:sz w:val="24"/>
          <w:szCs w:val="24"/>
          <w:lang w:val="en-US"/>
        </w:rPr>
        <w:t>from 0.1 A g</w:t>
      </w:r>
      <w:r w:rsidR="00490806" w:rsidRPr="0045190A">
        <w:rPr>
          <w:rFonts w:cs="Times New Roman"/>
          <w:sz w:val="24"/>
          <w:szCs w:val="24"/>
          <w:vertAlign w:val="superscript"/>
          <w:lang w:val="en-US"/>
        </w:rPr>
        <w:noBreakHyphen/>
        <w:t>1</w:t>
      </w:r>
      <w:r w:rsidR="00490806" w:rsidRPr="0045190A">
        <w:rPr>
          <w:rFonts w:cs="Times New Roman"/>
          <w:sz w:val="24"/>
          <w:szCs w:val="24"/>
          <w:lang w:val="en-US"/>
        </w:rPr>
        <w:t xml:space="preserve"> to 5 A g</w:t>
      </w:r>
      <w:r w:rsidR="00490806" w:rsidRPr="0045190A">
        <w:rPr>
          <w:rFonts w:cs="Times New Roman"/>
          <w:sz w:val="24"/>
          <w:szCs w:val="24"/>
          <w:vertAlign w:val="superscript"/>
          <w:lang w:val="en-US"/>
        </w:rPr>
        <w:noBreakHyphen/>
        <w:t>1</w:t>
      </w:r>
      <w:r w:rsidR="00142C71" w:rsidRPr="0045190A">
        <w:rPr>
          <w:rFonts w:cs="Times New Roman"/>
          <w:sz w:val="24"/>
          <w:szCs w:val="24"/>
          <w:lang w:val="en-US"/>
        </w:rPr>
        <w:t>, which</w:t>
      </w:r>
      <w:r w:rsidR="00B86AA0" w:rsidRPr="0045190A">
        <w:rPr>
          <w:rFonts w:cs="Times New Roman"/>
          <w:sz w:val="24"/>
          <w:szCs w:val="24"/>
          <w:lang w:val="en-US"/>
        </w:rPr>
        <w:t xml:space="preserve"> </w:t>
      </w:r>
      <w:r w:rsidR="00142C71" w:rsidRPr="0045190A">
        <w:rPr>
          <w:rFonts w:cs="Times New Roman"/>
          <w:sz w:val="24"/>
          <w:szCs w:val="24"/>
          <w:lang w:val="en-US"/>
        </w:rPr>
        <w:t>we</w:t>
      </w:r>
      <w:r w:rsidR="0051239A" w:rsidRPr="0045190A">
        <w:rPr>
          <w:rFonts w:cs="Times New Roman"/>
          <w:sz w:val="24"/>
          <w:szCs w:val="24"/>
          <w:lang w:val="en-US"/>
        </w:rPr>
        <w:t xml:space="preserve">re applied </w:t>
      </w:r>
      <w:proofErr w:type="gramStart"/>
      <w:r w:rsidR="005E30BC" w:rsidRPr="0045190A">
        <w:rPr>
          <w:rFonts w:cs="Times New Roman"/>
          <w:sz w:val="24"/>
          <w:szCs w:val="24"/>
          <w:lang w:val="en-US"/>
        </w:rPr>
        <w:t>with regard to</w:t>
      </w:r>
      <w:proofErr w:type="gramEnd"/>
      <w:r w:rsidR="005E30BC" w:rsidRPr="0045190A">
        <w:rPr>
          <w:rFonts w:cs="Times New Roman"/>
          <w:sz w:val="24"/>
          <w:szCs w:val="24"/>
          <w:lang w:val="en-US"/>
        </w:rPr>
        <w:t xml:space="preserve"> the</w:t>
      </w:r>
      <w:r w:rsidR="00DF31DD" w:rsidRPr="0045190A">
        <w:rPr>
          <w:rFonts w:cs="Times New Roman"/>
          <w:sz w:val="24"/>
          <w:szCs w:val="24"/>
          <w:lang w:val="en-US"/>
        </w:rPr>
        <w:t xml:space="preserve"> active</w:t>
      </w:r>
      <w:r w:rsidR="00052721" w:rsidRPr="0045190A">
        <w:rPr>
          <w:rFonts w:cs="Times New Roman"/>
          <w:sz w:val="24"/>
          <w:szCs w:val="24"/>
          <w:lang w:val="en-US"/>
        </w:rPr>
        <w:t xml:space="preserve"> material</w:t>
      </w:r>
      <w:r w:rsidR="0051239A" w:rsidRPr="0045190A">
        <w:rPr>
          <w:rFonts w:cs="Times New Roman"/>
          <w:sz w:val="24"/>
          <w:szCs w:val="24"/>
          <w:lang w:val="en-US"/>
        </w:rPr>
        <w:t xml:space="preserve"> weight</w:t>
      </w:r>
      <w:r w:rsidR="00821E77" w:rsidRPr="0045190A">
        <w:rPr>
          <w:rFonts w:cs="Times New Roman"/>
          <w:sz w:val="24"/>
          <w:szCs w:val="24"/>
          <w:lang w:val="en-US"/>
        </w:rPr>
        <w:t>.</w:t>
      </w:r>
      <w:r w:rsidR="0051239A" w:rsidRPr="0045190A">
        <w:rPr>
          <w:rFonts w:cs="Times New Roman"/>
          <w:sz w:val="24"/>
          <w:szCs w:val="24"/>
          <w:lang w:val="en-US"/>
        </w:rPr>
        <w:t xml:space="preserve"> </w:t>
      </w:r>
      <w:r w:rsidR="00821E77" w:rsidRPr="0045190A">
        <w:rPr>
          <w:rFonts w:cs="Times New Roman"/>
          <w:sz w:val="24"/>
          <w:szCs w:val="24"/>
          <w:lang w:val="en-US"/>
        </w:rPr>
        <w:t xml:space="preserve">For comparison, the C-rate was based on </w:t>
      </w:r>
      <w:r w:rsidR="00910EBC" w:rsidRPr="0045190A">
        <w:rPr>
          <w:rFonts w:cs="Times New Roman"/>
          <w:sz w:val="24"/>
          <w:szCs w:val="24"/>
          <w:lang w:val="en-US"/>
        </w:rPr>
        <w:t>theoretical</w:t>
      </w:r>
      <w:r w:rsidR="0051239A" w:rsidRPr="0045190A">
        <w:rPr>
          <w:rFonts w:cs="Times New Roman"/>
          <w:sz w:val="24"/>
          <w:szCs w:val="24"/>
          <w:lang w:val="en-US"/>
        </w:rPr>
        <w:t xml:space="preserve"> capacity of 320 mAh</w:t>
      </w:r>
      <w:r w:rsidR="00490806" w:rsidRPr="0045190A">
        <w:rPr>
          <w:rFonts w:cs="Times New Roman"/>
          <w:sz w:val="24"/>
          <w:szCs w:val="24"/>
          <w:lang w:val="en-US"/>
        </w:rPr>
        <w:t xml:space="preserve"> </w:t>
      </w:r>
      <w:r w:rsidR="0051239A" w:rsidRPr="0045190A">
        <w:rPr>
          <w:rFonts w:cs="Times New Roman"/>
          <w:sz w:val="24"/>
          <w:szCs w:val="24"/>
          <w:lang w:val="en-US"/>
        </w:rPr>
        <w:t>g</w:t>
      </w:r>
      <w:r w:rsidR="00490806" w:rsidRPr="0045190A">
        <w:rPr>
          <w:rFonts w:cs="Times New Roman"/>
          <w:sz w:val="24"/>
          <w:szCs w:val="24"/>
          <w:vertAlign w:val="superscript"/>
          <w:lang w:val="en-US"/>
        </w:rPr>
        <w:t>-1</w:t>
      </w:r>
      <w:r w:rsidR="0051239A" w:rsidRPr="0045190A">
        <w:rPr>
          <w:rFonts w:cs="Times New Roman"/>
          <w:sz w:val="24"/>
          <w:szCs w:val="24"/>
          <w:lang w:val="en-US"/>
        </w:rPr>
        <w:t xml:space="preserve"> for </w:t>
      </w:r>
      <w:r w:rsidR="00B12611" w:rsidRPr="0045190A">
        <w:rPr>
          <w:rFonts w:cs="Times New Roman"/>
          <w:sz w:val="24"/>
          <w:szCs w:val="24"/>
          <w:lang w:val="en-US"/>
        </w:rPr>
        <w:t>not terminated</w:t>
      </w:r>
      <w:r w:rsidR="0051239A" w:rsidRPr="0045190A">
        <w:rPr>
          <w:rFonts w:cs="Times New Roman"/>
          <w:sz w:val="24"/>
          <w:szCs w:val="24"/>
          <w:lang w:val="en-US"/>
        </w:rPr>
        <w:t xml:space="preserve"> MXene,</w:t>
      </w:r>
      <w:r w:rsidR="00490806" w:rsidRPr="0045190A">
        <w:rPr>
          <w:rFonts w:cs="Times New Roman"/>
          <w:sz w:val="24"/>
          <w:szCs w:val="24"/>
          <w:lang w:val="en-US"/>
        </w:rPr>
        <w:t xml:space="preserve"> </w:t>
      </w:r>
      <w:r w:rsidR="00490806" w:rsidRPr="0045190A">
        <w:rPr>
          <w:rFonts w:cs="Times New Roman"/>
          <w:i/>
          <w:sz w:val="24"/>
          <w:szCs w:val="24"/>
          <w:lang w:val="en-US"/>
        </w:rPr>
        <w:t>i.e.</w:t>
      </w:r>
      <w:r w:rsidR="00490806" w:rsidRPr="0045190A">
        <w:rPr>
          <w:rFonts w:cs="Times New Roman"/>
          <w:sz w:val="24"/>
          <w:szCs w:val="24"/>
          <w:lang w:val="en-US"/>
        </w:rPr>
        <w:t>,</w:t>
      </w:r>
      <w:r w:rsidR="0051239A" w:rsidRPr="0045190A">
        <w:rPr>
          <w:rFonts w:cs="Times New Roman"/>
          <w:sz w:val="24"/>
          <w:szCs w:val="24"/>
          <w:lang w:val="en-US"/>
        </w:rPr>
        <w:t xml:space="preserve"> Ti</w:t>
      </w:r>
      <w:r w:rsidR="0051239A" w:rsidRPr="0045190A">
        <w:rPr>
          <w:rFonts w:cs="Times New Roman"/>
          <w:sz w:val="24"/>
          <w:szCs w:val="24"/>
          <w:vertAlign w:val="subscript"/>
          <w:lang w:val="en-US"/>
        </w:rPr>
        <w:t>3</w:t>
      </w:r>
      <w:r w:rsidR="0051239A" w:rsidRPr="0045190A">
        <w:rPr>
          <w:rFonts w:cs="Times New Roman"/>
          <w:sz w:val="24"/>
          <w:szCs w:val="24"/>
          <w:lang w:val="en-US"/>
        </w:rPr>
        <w:t>C</w:t>
      </w:r>
      <w:r w:rsidR="0051239A" w:rsidRPr="0045190A">
        <w:rPr>
          <w:rFonts w:cs="Times New Roman"/>
          <w:sz w:val="24"/>
          <w:szCs w:val="24"/>
          <w:vertAlign w:val="subscript"/>
          <w:lang w:val="en-US"/>
        </w:rPr>
        <w:t>2</w:t>
      </w:r>
      <w:r w:rsidR="0051239A" w:rsidRPr="0045190A">
        <w:rPr>
          <w:rFonts w:cs="Times New Roman"/>
          <w:sz w:val="24"/>
          <w:szCs w:val="24"/>
          <w:lang w:val="en-US"/>
        </w:rPr>
        <w:t>.</w:t>
      </w:r>
      <w:r w:rsidR="005E30BC" w:rsidRPr="0045190A">
        <w:rPr>
          <w:rFonts w:cs="Times New Roman"/>
          <w:lang w:val="en-US"/>
        </w:rPr>
        <w:t xml:space="preserve"> </w:t>
      </w:r>
      <w:hyperlink w:anchor="_ENREF_34" w:tooltip="Xie, 2014 #25"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&lt;EndNote&gt;&lt;Cite&gt;&lt;Author&gt;Xie&lt;/Author&gt;&lt;Year&gt;2014&lt;/Year&gt;&lt;RecNum&gt;25&lt;/RecNum&gt;&lt;DisplayText&gt;&lt;style face="superscript"&gt;34&lt;/style&gt;&lt;/DisplayText&gt;&lt;record&gt;&lt;rec-number&gt;25&lt;/rec-number&gt;&lt;foreign-keys&gt;&lt;key app="EN" db-id="2xtd90rptp95pnedr5uxzwaqtzae5zwfa20s"&gt;25&lt;/key&gt;&lt;/foreign-keys&gt;&lt;ref-type name="Journal Article"&gt;17&lt;/ref-type&gt;&lt;contributors&gt;&lt;authors&gt;&lt;author&gt;Xie, Yu&lt;/author&gt;&lt;author&gt;Naguib, Michael&lt;/author&gt;&lt;author&gt;Mochalin, Vadym N.&lt;/author&gt;&lt;author&gt;Barsoum, Michel W.&lt;/author&gt;&lt;author&gt;Gogotsi, Yury&lt;/author&gt;&lt;author&gt;Yu, Xiqian&lt;/author&gt;&lt;author&gt;Nam, Kyung-Wan&lt;/author&gt;&lt;author&gt;Yang, Xiao-Qing&lt;/author&gt;&lt;author&gt;Kolesnikov, Alexander I.&lt;/author&gt;&lt;author&gt;Kent, Paul R. C.&lt;/author&gt;&lt;/authors&gt;&lt;/contributors&gt;&lt;titles&gt;&lt;title&gt;Role of Surface Structure on Li-Ion Energy Storage Capacity of Two-Dimensional Transition-Metal Carbides&lt;/title&gt;&lt;secondary-title&gt;Journal of the American Chemical Society&lt;/secondary-title&gt;&lt;/titles&gt;&lt;periodical&gt;&lt;full-title&gt;Journal of the American Chemical Society&lt;/full-title&gt;&lt;abbr-1&gt;J. Am. Chem. Soc.&lt;/abbr-1&gt;&lt;/periodical&gt;&lt;pages&gt;6385-6394&lt;/pages&gt;&lt;volume&gt;136&lt;/volume&gt;&lt;number&gt;17&lt;/number&gt;&lt;dates&gt;&lt;year&gt;2014&lt;/year&gt;&lt;pub-dates&gt;&lt;date&gt;2014/04/30&lt;/date&gt;&lt;/pub-dates&gt;&lt;/dates&gt;&lt;publisher&gt;American Chemical Society&lt;/publisher&gt;&lt;isbn&gt;0002-7863&lt;/isbn&gt;&lt;urls&gt;&lt;related-urls&gt;&lt;url&gt;https://doi.org/10.1021/ja501520b&lt;/url&gt;&lt;/related-urls&gt;&lt;/urls&gt;&lt;electronic-resource-num&gt;10.1021/ja501520b&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34</w:t>
        </w:r>
        <w:r w:rsidR="00C23641" w:rsidRPr="0045190A">
          <w:rPr>
            <w:rFonts w:cs="Times New Roman"/>
            <w:sz w:val="24"/>
            <w:szCs w:val="24"/>
            <w:lang w:val="en-US"/>
          </w:rPr>
          <w:fldChar w:fldCharType="end"/>
        </w:r>
      </w:hyperlink>
      <w:r w:rsidR="00142C71" w:rsidRPr="0045190A">
        <w:rPr>
          <w:rFonts w:cs="Times New Roman"/>
          <w:sz w:val="24"/>
          <w:szCs w:val="24"/>
          <w:lang w:val="en-US"/>
        </w:rPr>
        <w:t xml:space="preserve"> Generally, the few-layered MXenes display good rate performance, </w:t>
      </w:r>
      <w:r w:rsidR="00142C71" w:rsidRPr="0045190A">
        <w:rPr>
          <w:rFonts w:cs="Times New Roman"/>
          <w:i/>
          <w:sz w:val="24"/>
          <w:szCs w:val="24"/>
          <w:lang w:val="en-US"/>
        </w:rPr>
        <w:t>i.e.</w:t>
      </w:r>
      <w:r w:rsidR="00142C71" w:rsidRPr="0045190A">
        <w:rPr>
          <w:rFonts w:cs="Times New Roman"/>
          <w:sz w:val="24"/>
          <w:szCs w:val="24"/>
          <w:lang w:val="en-US"/>
        </w:rPr>
        <w:t>, with a capacity of 174 mAh g</w:t>
      </w:r>
      <w:r w:rsidR="00142C71" w:rsidRPr="0045190A">
        <w:rPr>
          <w:rFonts w:cs="Times New Roman"/>
          <w:sz w:val="24"/>
          <w:szCs w:val="24"/>
          <w:vertAlign w:val="superscript"/>
          <w:lang w:val="en-US"/>
        </w:rPr>
        <w:t>-1</w:t>
      </w:r>
      <w:r w:rsidR="00142C71" w:rsidRPr="0045190A">
        <w:rPr>
          <w:rFonts w:cs="Times New Roman"/>
          <w:sz w:val="24"/>
          <w:szCs w:val="24"/>
          <w:lang w:val="en-US"/>
        </w:rPr>
        <w:t xml:space="preserve"> at 5 A g</w:t>
      </w:r>
      <w:r w:rsidR="00142C71" w:rsidRPr="0045190A">
        <w:rPr>
          <w:rFonts w:cs="Times New Roman"/>
          <w:sz w:val="24"/>
          <w:szCs w:val="24"/>
          <w:vertAlign w:val="superscript"/>
          <w:lang w:val="en-US"/>
        </w:rPr>
        <w:t>-1</w:t>
      </w:r>
      <w:r w:rsidR="00142C71" w:rsidRPr="0045190A">
        <w:rPr>
          <w:rFonts w:cs="Times New Roman"/>
          <w:sz w:val="24"/>
          <w:szCs w:val="24"/>
          <w:lang w:val="en-US"/>
        </w:rPr>
        <w:t xml:space="preserve"> (≈15.6C) for Ti</w:t>
      </w:r>
      <w:r w:rsidR="00142C71" w:rsidRPr="0045190A">
        <w:rPr>
          <w:rFonts w:cs="Times New Roman"/>
          <w:sz w:val="24"/>
          <w:szCs w:val="24"/>
          <w:vertAlign w:val="subscript"/>
          <w:lang w:val="en-US"/>
        </w:rPr>
        <w:t>3</w:t>
      </w:r>
      <w:r w:rsidR="00142C71" w:rsidRPr="0045190A">
        <w:rPr>
          <w:rFonts w:cs="Times New Roman"/>
          <w:sz w:val="24"/>
          <w:szCs w:val="24"/>
          <w:lang w:val="en-US"/>
        </w:rPr>
        <w:t>C</w:t>
      </w:r>
      <w:r w:rsidR="00142C71" w:rsidRPr="0045190A">
        <w:rPr>
          <w:rFonts w:cs="Times New Roman"/>
          <w:sz w:val="24"/>
          <w:szCs w:val="24"/>
          <w:vertAlign w:val="subscript"/>
          <w:lang w:val="en-US"/>
        </w:rPr>
        <w:t>2</w:t>
      </w:r>
      <w:r w:rsidR="00142C71" w:rsidRPr="0045190A">
        <w:rPr>
          <w:rFonts w:cs="Times New Roman"/>
          <w:sz w:val="24"/>
          <w:szCs w:val="24"/>
          <w:lang w:val="en-US"/>
        </w:rPr>
        <w:t>-HCl-250C. Especially the removal of cationic impurities and residual LiF through the acidic washing step leads to an overall improvement of the capacity regarding higher specific currents.</w:t>
      </w:r>
    </w:p>
    <w:p w14:paraId="3432F4A5" w14:textId="77777777" w:rsidR="00D40074" w:rsidRPr="0045190A" w:rsidRDefault="00D40074" w:rsidP="00D40074">
      <w:pPr>
        <w:keepNext/>
        <w:spacing w:after="0" w:line="360" w:lineRule="auto"/>
        <w:jc w:val="center"/>
        <w:rPr>
          <w:rFonts w:cs="Times New Roman"/>
        </w:rPr>
      </w:pPr>
      <w:r w:rsidRPr="0045190A">
        <w:rPr>
          <w:rFonts w:cs="Times New Roman"/>
          <w:b/>
          <w:noProof/>
          <w:sz w:val="28"/>
          <w:szCs w:val="28"/>
          <w:lang w:val="en-US" w:eastAsia="de-DE"/>
        </w:rPr>
        <w:lastRenderedPageBreak/>
        <w:drawing>
          <wp:inline distT="0" distB="0" distL="0" distR="0" wp14:anchorId="2094A6B4" wp14:editId="01CC0775">
            <wp:extent cx="4442018" cy="3641758"/>
            <wp:effectExtent l="0" t="0" r="0" b="0"/>
            <wp:docPr id="14" name="Grafik 13">
              <a:extLst xmlns:a="http://schemas.openxmlformats.org/drawingml/2006/main">
                <a:ext uri="{FF2B5EF4-FFF2-40B4-BE49-F238E27FC236}">
                  <a16:creationId xmlns:a16="http://schemas.microsoft.com/office/drawing/2014/main" id="{3B943B89-2705-4457-B1E2-8B3DC36CE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3B943B89-2705-4457-B1E2-8B3DC36CE3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2018" cy="3641758"/>
                    </a:xfrm>
                    <a:prstGeom prst="rect">
                      <a:avLst/>
                    </a:prstGeom>
                  </pic:spPr>
                </pic:pic>
              </a:graphicData>
            </a:graphic>
          </wp:inline>
        </w:drawing>
      </w:r>
    </w:p>
    <w:p w14:paraId="5B4CD167" w14:textId="1C0D85E9" w:rsidR="00D40074" w:rsidRPr="0045190A" w:rsidRDefault="00D40074" w:rsidP="00D40074">
      <w:pPr>
        <w:spacing w:line="240" w:lineRule="auto"/>
        <w:jc w:val="both"/>
        <w:rPr>
          <w:rFonts w:cs="Times New Roman"/>
          <w:sz w:val="20"/>
          <w:szCs w:val="20"/>
          <w:lang w:val="en-US"/>
        </w:rPr>
      </w:pPr>
      <w:bookmarkStart w:id="5" w:name="_Ref57699686"/>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00C14BD2" w:rsidRPr="0045190A">
        <w:rPr>
          <w:rFonts w:cs="Times New Roman"/>
          <w:b/>
          <w:bCs/>
          <w:noProof/>
          <w:sz w:val="20"/>
          <w:szCs w:val="20"/>
          <w:lang w:val="en-US"/>
        </w:rPr>
        <w:t>3</w:t>
      </w:r>
      <w:r w:rsidRPr="0045190A">
        <w:rPr>
          <w:rFonts w:cs="Times New Roman"/>
          <w:b/>
          <w:bCs/>
          <w:sz w:val="20"/>
          <w:szCs w:val="20"/>
        </w:rPr>
        <w:fldChar w:fldCharType="end"/>
      </w:r>
      <w:bookmarkEnd w:id="5"/>
      <w:r w:rsidRPr="0045190A">
        <w:rPr>
          <w:rFonts w:cs="Times New Roman"/>
          <w:b/>
          <w:bCs/>
          <w:sz w:val="20"/>
          <w:szCs w:val="20"/>
          <w:lang w:val="en-US"/>
        </w:rPr>
        <w:t>.</w:t>
      </w:r>
      <w:r w:rsidRPr="0045190A">
        <w:rPr>
          <w:rFonts w:cs="Times New Roman"/>
          <w:b/>
          <w:sz w:val="20"/>
          <w:szCs w:val="20"/>
          <w:lang w:val="en-US"/>
        </w:rPr>
        <w:t xml:space="preserve"> </w:t>
      </w:r>
      <w:r w:rsidRPr="0045190A">
        <w:rPr>
          <w:rFonts w:cs="Times New Roman"/>
          <w:sz w:val="20"/>
          <w:szCs w:val="20"/>
          <w:lang w:val="en-US"/>
        </w:rPr>
        <w:t>Specific de-lithiation capacity of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i/>
          <w:sz w:val="20"/>
          <w:szCs w:val="20"/>
          <w:lang w:val="en-US"/>
        </w:rPr>
        <w:t>T</w:t>
      </w:r>
      <w:r w:rsidRPr="0045190A">
        <w:rPr>
          <w:rFonts w:cs="Times New Roman"/>
          <w:i/>
          <w:sz w:val="20"/>
          <w:szCs w:val="20"/>
          <w:vertAlign w:val="subscript"/>
          <w:lang w:val="en-US"/>
        </w:rPr>
        <w:t>x</w:t>
      </w:r>
      <w:r w:rsidRPr="0045190A">
        <w:rPr>
          <w:rFonts w:cs="Times New Roman"/>
          <w:sz w:val="20"/>
          <w:szCs w:val="20"/>
          <w:lang w:val="en-US"/>
        </w:rPr>
        <w:t xml:space="preserve"> materials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-pristine-250C,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-HCl-250C and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noBreakHyphen/>
        <w:t>LiOH-250C) in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i/>
          <w:sz w:val="20"/>
          <w:szCs w:val="20"/>
          <w:lang w:val="en-US"/>
        </w:rPr>
        <w:t>T</w:t>
      </w:r>
      <w:r w:rsidRPr="0045190A">
        <w:rPr>
          <w:rFonts w:cs="Times New Roman"/>
          <w:i/>
          <w:sz w:val="20"/>
          <w:szCs w:val="20"/>
          <w:vertAlign w:val="subscript"/>
          <w:lang w:val="en-US"/>
        </w:rPr>
        <w:t>x</w:t>
      </w:r>
      <w:r w:rsidRPr="0045190A">
        <w:rPr>
          <w:rFonts w:cs="Times New Roman"/>
          <w:sz w:val="20"/>
          <w:szCs w:val="20"/>
          <w:lang w:val="en-US"/>
        </w:rPr>
        <w:t xml:space="preserve"> || Li metal cells (half-cell setup, three-electrode configuration; potential range: 0.01 and 3 V </w:t>
      </w:r>
      <w:r w:rsidRPr="0045190A">
        <w:rPr>
          <w:rFonts w:cs="Times New Roman"/>
          <w:i/>
          <w:sz w:val="20"/>
          <w:szCs w:val="20"/>
          <w:lang w:val="en-US"/>
        </w:rPr>
        <w:t>vs.</w:t>
      </w:r>
      <w:r w:rsidRPr="0045190A">
        <w:rPr>
          <w:rFonts w:cs="Times New Roman"/>
          <w:sz w:val="20"/>
          <w:szCs w:val="20"/>
          <w:lang w:val="en-US"/>
        </w:rPr>
        <w:t xml:space="preserve"> </w:t>
      </w:r>
      <w:proofErr w:type="spellStart"/>
      <w:r w:rsidRPr="0045190A">
        <w:rPr>
          <w:rFonts w:cs="Times New Roman"/>
          <w:sz w:val="20"/>
          <w:szCs w:val="20"/>
          <w:lang w:val="en-US"/>
        </w:rPr>
        <w:t>Li|Li</w:t>
      </w:r>
      <w:proofErr w:type="spellEnd"/>
      <w:r w:rsidRPr="0045190A">
        <w:rPr>
          <w:rFonts w:cs="Times New Roman"/>
          <w:sz w:val="20"/>
          <w:szCs w:val="20"/>
          <w:vertAlign w:val="superscript"/>
          <w:lang w:val="en-US"/>
        </w:rPr>
        <w:t>+</w:t>
      </w:r>
      <w:r w:rsidRPr="0045190A">
        <w:rPr>
          <w:rFonts w:cs="Times New Roman"/>
          <w:sz w:val="20"/>
          <w:szCs w:val="20"/>
          <w:lang w:val="en-US"/>
        </w:rPr>
        <w:t>) for different specific currents.</w:t>
      </w:r>
    </w:p>
    <w:p w14:paraId="56A434E9" w14:textId="2D0A5521" w:rsidR="00D40074" w:rsidRPr="0045190A" w:rsidRDefault="00D40074" w:rsidP="00D40074">
      <w:pPr>
        <w:pStyle w:val="Beschriftung"/>
        <w:jc w:val="center"/>
        <w:rPr>
          <w:rFonts w:cs="Times New Roman"/>
          <w:sz w:val="24"/>
          <w:szCs w:val="24"/>
          <w:highlight w:val="yellow"/>
        </w:rPr>
      </w:pPr>
    </w:p>
    <w:p w14:paraId="465D4027" w14:textId="0C7F2221" w:rsidR="00CB2F2B" w:rsidRPr="0045190A" w:rsidRDefault="00910EBC" w:rsidP="003C49FD">
      <w:pPr>
        <w:spacing w:after="0" w:line="360" w:lineRule="auto"/>
        <w:jc w:val="both"/>
        <w:rPr>
          <w:rFonts w:cs="Times New Roman"/>
          <w:sz w:val="24"/>
          <w:szCs w:val="24"/>
          <w:highlight w:val="yellow"/>
          <w:lang w:val="en-US"/>
        </w:rPr>
      </w:pPr>
      <w:r w:rsidRPr="0045190A">
        <w:rPr>
          <w:rFonts w:cs="Times New Roman"/>
          <w:sz w:val="24"/>
          <w:szCs w:val="24"/>
          <w:lang w:val="en-US"/>
        </w:rPr>
        <w:t>Nevertheless,</w:t>
      </w:r>
      <w:r w:rsidR="00641BF6" w:rsidRPr="0045190A">
        <w:rPr>
          <w:rFonts w:cs="Times New Roman"/>
          <w:sz w:val="24"/>
          <w:szCs w:val="24"/>
          <w:lang w:val="en-US"/>
        </w:rPr>
        <w:t xml:space="preserve"> even the</w:t>
      </w:r>
      <w:r w:rsidR="0051239A" w:rsidRPr="0045190A">
        <w:rPr>
          <w:rFonts w:cs="Times New Roman"/>
          <w:sz w:val="24"/>
          <w:szCs w:val="24"/>
          <w:lang w:val="en-US"/>
        </w:rPr>
        <w:t xml:space="preserve"> </w:t>
      </w:r>
      <w:r w:rsidR="0022581A" w:rsidRPr="0045190A">
        <w:rPr>
          <w:rFonts w:cs="Times New Roman"/>
          <w:sz w:val="24"/>
          <w:szCs w:val="24"/>
          <w:lang w:val="en-US"/>
        </w:rPr>
        <w:t xml:space="preserve">not post-treated </w:t>
      </w:r>
      <w:r w:rsidR="0015410D" w:rsidRPr="0045190A">
        <w:rPr>
          <w:rFonts w:cs="Times New Roman"/>
          <w:sz w:val="24"/>
          <w:szCs w:val="24"/>
          <w:lang w:val="en-US"/>
        </w:rPr>
        <w:t>Ti</w:t>
      </w:r>
      <w:r w:rsidR="0015410D" w:rsidRPr="0045190A">
        <w:rPr>
          <w:rFonts w:cs="Times New Roman"/>
          <w:sz w:val="24"/>
          <w:szCs w:val="24"/>
          <w:vertAlign w:val="subscript"/>
          <w:lang w:val="en-US"/>
        </w:rPr>
        <w:t>3</w:t>
      </w:r>
      <w:r w:rsidR="0015410D" w:rsidRPr="0045190A">
        <w:rPr>
          <w:rFonts w:cs="Times New Roman"/>
          <w:sz w:val="24"/>
          <w:szCs w:val="24"/>
          <w:lang w:val="en-US"/>
        </w:rPr>
        <w:t>C</w:t>
      </w:r>
      <w:r w:rsidR="0015410D" w:rsidRPr="0045190A">
        <w:rPr>
          <w:rFonts w:cs="Times New Roman"/>
          <w:sz w:val="24"/>
          <w:szCs w:val="24"/>
          <w:vertAlign w:val="subscript"/>
          <w:lang w:val="en-US"/>
        </w:rPr>
        <w:t>2</w:t>
      </w:r>
      <w:r w:rsidR="0015410D" w:rsidRPr="0045190A">
        <w:rPr>
          <w:rFonts w:cs="Times New Roman"/>
          <w:sz w:val="24"/>
          <w:szCs w:val="24"/>
          <w:lang w:val="en-US"/>
        </w:rPr>
        <w:t>-p</w:t>
      </w:r>
      <w:r w:rsidR="00966B99" w:rsidRPr="0045190A">
        <w:rPr>
          <w:rFonts w:cs="Times New Roman"/>
          <w:sz w:val="24"/>
          <w:szCs w:val="24"/>
          <w:lang w:val="en-US"/>
        </w:rPr>
        <w:t>ristine</w:t>
      </w:r>
      <w:r w:rsidR="0047387B" w:rsidRPr="0045190A">
        <w:rPr>
          <w:rFonts w:cs="Times New Roman"/>
          <w:sz w:val="24"/>
          <w:szCs w:val="24"/>
          <w:lang w:val="en-US"/>
        </w:rPr>
        <w:t>-250C material</w:t>
      </w:r>
      <w:r w:rsidR="00641BF6" w:rsidRPr="0045190A">
        <w:rPr>
          <w:rFonts w:cs="Times New Roman"/>
          <w:sz w:val="24"/>
          <w:szCs w:val="24"/>
          <w:lang w:val="en-US"/>
        </w:rPr>
        <w:t xml:space="preserve"> displays a de-lithiation capacity of 15</w:t>
      </w:r>
      <w:r w:rsidR="00DB464E" w:rsidRPr="0045190A">
        <w:rPr>
          <w:rFonts w:cs="Times New Roman"/>
          <w:sz w:val="24"/>
          <w:szCs w:val="24"/>
          <w:lang w:val="en-US"/>
        </w:rPr>
        <w:t>5</w:t>
      </w:r>
      <w:r w:rsidR="00641BF6" w:rsidRPr="0045190A">
        <w:rPr>
          <w:rFonts w:cs="Times New Roman"/>
          <w:sz w:val="24"/>
          <w:szCs w:val="24"/>
          <w:lang w:val="en-US"/>
        </w:rPr>
        <w:t> </w:t>
      </w:r>
      <w:proofErr w:type="spellStart"/>
      <w:r w:rsidR="00641BF6" w:rsidRPr="0045190A">
        <w:rPr>
          <w:rFonts w:cs="Times New Roman"/>
          <w:sz w:val="24"/>
          <w:szCs w:val="24"/>
          <w:lang w:val="en-US"/>
        </w:rPr>
        <w:t>mAh</w:t>
      </w:r>
      <w:proofErr w:type="spellEnd"/>
      <w:r w:rsidR="00DB464E" w:rsidRPr="0045190A">
        <w:rPr>
          <w:rFonts w:cs="Times New Roman"/>
          <w:sz w:val="24"/>
          <w:szCs w:val="24"/>
          <w:lang w:val="en-US"/>
        </w:rPr>
        <w:t xml:space="preserve"> </w:t>
      </w:r>
      <w:r w:rsidR="00641BF6" w:rsidRPr="0045190A">
        <w:rPr>
          <w:rFonts w:cs="Times New Roman"/>
          <w:sz w:val="24"/>
          <w:szCs w:val="24"/>
          <w:lang w:val="en-US"/>
        </w:rPr>
        <w:t>g</w:t>
      </w:r>
      <w:r w:rsidR="00DB464E" w:rsidRPr="0045190A">
        <w:rPr>
          <w:rFonts w:cs="Times New Roman"/>
          <w:sz w:val="24"/>
          <w:szCs w:val="24"/>
          <w:vertAlign w:val="superscript"/>
          <w:lang w:val="en-US"/>
        </w:rPr>
        <w:t>-1</w:t>
      </w:r>
      <w:r w:rsidR="00641BF6" w:rsidRPr="0045190A">
        <w:rPr>
          <w:rFonts w:cs="Times New Roman"/>
          <w:sz w:val="24"/>
          <w:szCs w:val="24"/>
          <w:lang w:val="en-US"/>
        </w:rPr>
        <w:t xml:space="preserve"> </w:t>
      </w:r>
      <w:r w:rsidR="0047387B" w:rsidRPr="0045190A">
        <w:rPr>
          <w:rFonts w:cs="Times New Roman"/>
          <w:sz w:val="24"/>
          <w:szCs w:val="24"/>
          <w:lang w:val="en-US"/>
        </w:rPr>
        <w:t>(</w:t>
      </w:r>
      <w:r w:rsidR="00641BF6" w:rsidRPr="0045190A">
        <w:rPr>
          <w:rFonts w:cs="Times New Roman"/>
          <w:sz w:val="24"/>
          <w:szCs w:val="24"/>
          <w:lang w:val="en-US"/>
        </w:rPr>
        <w:t>at</w:t>
      </w:r>
      <w:r w:rsidR="0015410D" w:rsidRPr="0045190A">
        <w:rPr>
          <w:rFonts w:cs="Times New Roman"/>
          <w:sz w:val="24"/>
          <w:szCs w:val="24"/>
          <w:lang w:val="en-US"/>
        </w:rPr>
        <w:t xml:space="preserve"> </w:t>
      </w:r>
      <w:r w:rsidR="00641BF6" w:rsidRPr="0045190A">
        <w:rPr>
          <w:rFonts w:cs="Times New Roman"/>
          <w:sz w:val="24"/>
          <w:szCs w:val="24"/>
          <w:lang w:val="en-US"/>
        </w:rPr>
        <w:t>5 A</w:t>
      </w:r>
      <w:r w:rsidR="00DB464E" w:rsidRPr="0045190A">
        <w:rPr>
          <w:rFonts w:cs="Times New Roman"/>
          <w:sz w:val="24"/>
          <w:szCs w:val="24"/>
          <w:lang w:val="en-US"/>
        </w:rPr>
        <w:t xml:space="preserve"> </w:t>
      </w:r>
      <w:r w:rsidR="00641BF6" w:rsidRPr="0045190A">
        <w:rPr>
          <w:rFonts w:cs="Times New Roman"/>
          <w:sz w:val="24"/>
          <w:szCs w:val="24"/>
          <w:lang w:val="en-US"/>
        </w:rPr>
        <w:t>g</w:t>
      </w:r>
      <w:r w:rsidR="00DB464E" w:rsidRPr="0045190A">
        <w:rPr>
          <w:rFonts w:cs="Times New Roman"/>
          <w:sz w:val="24"/>
          <w:szCs w:val="24"/>
          <w:vertAlign w:val="superscript"/>
          <w:lang w:val="en-US"/>
        </w:rPr>
        <w:t>-1</w:t>
      </w:r>
      <w:r w:rsidR="0047387B" w:rsidRPr="0045190A">
        <w:rPr>
          <w:rFonts w:cs="Times New Roman"/>
          <w:sz w:val="24"/>
          <w:szCs w:val="24"/>
          <w:lang w:val="en-US"/>
        </w:rPr>
        <w:t>)</w:t>
      </w:r>
      <w:r w:rsidR="0051239A" w:rsidRPr="0045190A">
        <w:rPr>
          <w:rFonts w:cs="Times New Roman"/>
          <w:sz w:val="24"/>
          <w:szCs w:val="24"/>
          <w:lang w:val="en-US"/>
        </w:rPr>
        <w:t xml:space="preserve">, which is one of the highest reported in </w:t>
      </w:r>
      <w:r w:rsidRPr="0045190A">
        <w:rPr>
          <w:rFonts w:cs="Times New Roman"/>
          <w:sz w:val="24"/>
          <w:szCs w:val="24"/>
          <w:lang w:val="en-US"/>
        </w:rPr>
        <w:t>the</w:t>
      </w:r>
      <w:r w:rsidR="0051239A" w:rsidRPr="0045190A">
        <w:rPr>
          <w:rFonts w:cs="Times New Roman"/>
          <w:sz w:val="24"/>
          <w:szCs w:val="24"/>
          <w:lang w:val="en-US"/>
        </w:rPr>
        <w:t xml:space="preserve"> literature so far.</w:t>
      </w:r>
      <w:r w:rsidR="00990335"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LCAxMS0xMiwgMTU8L3N0eWxlPjwvRGlzcGxheVRleHQ+PHJlY29yZD48cmVjLW51bWJlcj43PC9y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PEVuZE5vdGU+PENpdGU+PEF1dGhvcj5BbmFzb3JpPC9BdXRob3I+PFllYXI+MjAxNzwvWWVhcj48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990335" w:rsidRPr="0045190A">
        <w:rPr>
          <w:rFonts w:cs="Times New Roman"/>
          <w:sz w:val="24"/>
          <w:szCs w:val="24"/>
          <w:lang w:val="en-US"/>
        </w:rPr>
      </w:r>
      <w:r w:rsidR="00990335" w:rsidRPr="0045190A">
        <w:rPr>
          <w:rFonts w:cs="Times New Roman"/>
          <w:sz w:val="24"/>
          <w:szCs w:val="24"/>
          <w:lang w:val="en-US"/>
        </w:rPr>
        <w:fldChar w:fldCharType="separate"/>
      </w:r>
      <w:hyperlink w:anchor="_ENREF_1" w:tooltip="Anasori, 2017 #7" w:history="1">
        <w:r w:rsidR="00C23641" w:rsidRPr="0045190A">
          <w:rPr>
            <w:rFonts w:cs="Times New Roman"/>
            <w:noProof/>
            <w:sz w:val="24"/>
            <w:szCs w:val="24"/>
            <w:vertAlign w:val="superscript"/>
            <w:lang w:val="en-US"/>
          </w:rPr>
          <w:t>1</w:t>
        </w:r>
      </w:hyperlink>
      <w:r w:rsidR="00990335" w:rsidRPr="0045190A">
        <w:rPr>
          <w:rFonts w:cs="Times New Roman"/>
          <w:noProof/>
          <w:sz w:val="24"/>
          <w:szCs w:val="24"/>
          <w:vertAlign w:val="superscript"/>
          <w:lang w:val="en-US"/>
        </w:rPr>
        <w:t xml:space="preserve">, </w:t>
      </w:r>
      <w:hyperlink w:anchor="_ENREF_11" w:tooltip="Chaudhari, 2017 #30" w:history="1">
        <w:r w:rsidR="00C23641" w:rsidRPr="0045190A">
          <w:rPr>
            <w:rFonts w:cs="Times New Roman"/>
            <w:noProof/>
            <w:sz w:val="24"/>
            <w:szCs w:val="24"/>
            <w:vertAlign w:val="superscript"/>
            <w:lang w:val="en-US"/>
          </w:rPr>
          <w:t>11-12</w:t>
        </w:r>
      </w:hyperlink>
      <w:r w:rsidR="00990335" w:rsidRPr="0045190A">
        <w:rPr>
          <w:rFonts w:cs="Times New Roman"/>
          <w:noProof/>
          <w:sz w:val="24"/>
          <w:szCs w:val="24"/>
          <w:vertAlign w:val="superscript"/>
          <w:lang w:val="en-US"/>
        </w:rPr>
        <w:t xml:space="preserve">, </w:t>
      </w:r>
      <w:hyperlink w:anchor="_ENREF_15" w:tooltip="Zhang, 2018 #8" w:history="1">
        <w:r w:rsidR="00C23641" w:rsidRPr="0045190A">
          <w:rPr>
            <w:rFonts w:cs="Times New Roman"/>
            <w:noProof/>
            <w:sz w:val="24"/>
            <w:szCs w:val="24"/>
            <w:vertAlign w:val="superscript"/>
            <w:lang w:val="en-US"/>
          </w:rPr>
          <w:t>15</w:t>
        </w:r>
      </w:hyperlink>
      <w:r w:rsidR="00990335" w:rsidRPr="0045190A">
        <w:rPr>
          <w:rFonts w:cs="Times New Roman"/>
          <w:sz w:val="24"/>
          <w:szCs w:val="24"/>
          <w:lang w:val="en-US"/>
        </w:rPr>
        <w:fldChar w:fldCharType="end"/>
      </w:r>
      <w:r w:rsidR="00641BF6" w:rsidRPr="0045190A">
        <w:rPr>
          <w:rFonts w:cs="Times New Roman"/>
          <w:sz w:val="24"/>
          <w:szCs w:val="24"/>
          <w:lang w:val="en-US"/>
        </w:rPr>
        <w:t xml:space="preserve"> Interestingly, the de-lithiation capacity </w:t>
      </w:r>
      <w:r w:rsidRPr="0045190A">
        <w:rPr>
          <w:rFonts w:cs="Times New Roman"/>
          <w:sz w:val="24"/>
          <w:szCs w:val="24"/>
          <w:lang w:val="en-US"/>
        </w:rPr>
        <w:t>decreases</w:t>
      </w:r>
      <w:r w:rsidR="00641BF6" w:rsidRPr="0045190A">
        <w:rPr>
          <w:rFonts w:cs="Times New Roman"/>
          <w:sz w:val="24"/>
          <w:szCs w:val="24"/>
          <w:lang w:val="en-US"/>
        </w:rPr>
        <w:t xml:space="preserve"> for </w:t>
      </w:r>
      <w:r w:rsidR="0015410D" w:rsidRPr="0045190A">
        <w:rPr>
          <w:rFonts w:cs="Times New Roman"/>
          <w:sz w:val="24"/>
          <w:szCs w:val="24"/>
          <w:lang w:val="en-US"/>
        </w:rPr>
        <w:t>Ti</w:t>
      </w:r>
      <w:r w:rsidR="0015410D" w:rsidRPr="0045190A">
        <w:rPr>
          <w:rFonts w:cs="Times New Roman"/>
          <w:sz w:val="24"/>
          <w:szCs w:val="24"/>
          <w:vertAlign w:val="subscript"/>
          <w:lang w:val="en-US"/>
        </w:rPr>
        <w:t>3</w:t>
      </w:r>
      <w:r w:rsidR="0015410D" w:rsidRPr="0045190A">
        <w:rPr>
          <w:rFonts w:cs="Times New Roman"/>
          <w:sz w:val="24"/>
          <w:szCs w:val="24"/>
          <w:lang w:val="en-US"/>
        </w:rPr>
        <w:t>C</w:t>
      </w:r>
      <w:r w:rsidR="0015410D" w:rsidRPr="0045190A">
        <w:rPr>
          <w:rFonts w:cs="Times New Roman"/>
          <w:sz w:val="24"/>
          <w:szCs w:val="24"/>
          <w:vertAlign w:val="subscript"/>
          <w:lang w:val="en-US"/>
        </w:rPr>
        <w:t>2</w:t>
      </w:r>
      <w:r w:rsidR="0022581A" w:rsidRPr="0045190A">
        <w:rPr>
          <w:rFonts w:cs="Times New Roman"/>
          <w:sz w:val="24"/>
          <w:szCs w:val="24"/>
          <w:lang w:val="en-US"/>
        </w:rPr>
        <w:noBreakHyphen/>
      </w:r>
      <w:r w:rsidR="0015410D" w:rsidRPr="0045190A">
        <w:rPr>
          <w:rFonts w:cs="Times New Roman"/>
          <w:sz w:val="24"/>
          <w:szCs w:val="24"/>
          <w:lang w:val="en-US"/>
        </w:rPr>
        <w:t>LiOH</w:t>
      </w:r>
      <w:r w:rsidR="0047387B" w:rsidRPr="0045190A">
        <w:rPr>
          <w:rFonts w:cs="Times New Roman"/>
          <w:sz w:val="24"/>
          <w:szCs w:val="24"/>
          <w:lang w:val="en-US"/>
        </w:rPr>
        <w:t>-250C</w:t>
      </w:r>
      <w:r w:rsidR="0015410D" w:rsidRPr="0045190A">
        <w:rPr>
          <w:rFonts w:cs="Times New Roman"/>
          <w:sz w:val="24"/>
          <w:szCs w:val="24"/>
          <w:lang w:val="en-US"/>
        </w:rPr>
        <w:t xml:space="preserve"> </w:t>
      </w:r>
      <w:r w:rsidR="00641BF6" w:rsidRPr="0045190A">
        <w:rPr>
          <w:rFonts w:cs="Times New Roman"/>
          <w:sz w:val="24"/>
          <w:szCs w:val="24"/>
          <w:lang w:val="en-US"/>
        </w:rPr>
        <w:t xml:space="preserve">for all </w:t>
      </w:r>
      <w:r w:rsidR="0047387B" w:rsidRPr="0045190A">
        <w:rPr>
          <w:rFonts w:cs="Times New Roman"/>
          <w:sz w:val="24"/>
          <w:szCs w:val="24"/>
          <w:lang w:val="en-US"/>
        </w:rPr>
        <w:t xml:space="preserve">specific </w:t>
      </w:r>
      <w:r w:rsidR="00052721" w:rsidRPr="0045190A">
        <w:rPr>
          <w:rFonts w:cs="Times New Roman"/>
          <w:sz w:val="24"/>
          <w:szCs w:val="24"/>
          <w:lang w:val="en-US"/>
        </w:rPr>
        <w:t>current</w:t>
      </w:r>
      <w:r w:rsidR="00821E77" w:rsidRPr="0045190A">
        <w:rPr>
          <w:rFonts w:cs="Times New Roman"/>
          <w:sz w:val="24"/>
          <w:szCs w:val="24"/>
          <w:lang w:val="en-US"/>
        </w:rPr>
        <w:t>s</w:t>
      </w:r>
      <w:r w:rsidR="00052721" w:rsidRPr="0045190A">
        <w:rPr>
          <w:rFonts w:cs="Times New Roman"/>
          <w:sz w:val="24"/>
          <w:szCs w:val="24"/>
          <w:lang w:val="en-US"/>
        </w:rPr>
        <w:t xml:space="preserve"> </w:t>
      </w:r>
      <w:r w:rsidR="00641BF6" w:rsidRPr="0045190A">
        <w:rPr>
          <w:rFonts w:cs="Times New Roman"/>
          <w:sz w:val="24"/>
          <w:szCs w:val="24"/>
          <w:lang w:val="en-US"/>
        </w:rPr>
        <w:t xml:space="preserve">investigated in this work </w:t>
      </w:r>
      <w:r w:rsidRPr="0045190A">
        <w:rPr>
          <w:rFonts w:cs="Times New Roman"/>
          <w:sz w:val="24"/>
          <w:szCs w:val="24"/>
          <w:lang w:val="en-US"/>
        </w:rPr>
        <w:t>(</w:t>
      </w:r>
      <w:r w:rsidR="00821E77" w:rsidRPr="0045190A">
        <w:rPr>
          <w:rFonts w:cs="Times New Roman"/>
          <w:i/>
          <w:sz w:val="24"/>
          <w:szCs w:val="24"/>
          <w:lang w:val="en-US"/>
        </w:rPr>
        <w:t>e.g.</w:t>
      </w:r>
      <w:r w:rsidR="00821E77" w:rsidRPr="0045190A">
        <w:rPr>
          <w:rFonts w:cs="Times New Roman"/>
          <w:sz w:val="24"/>
          <w:szCs w:val="24"/>
          <w:lang w:val="en-US"/>
        </w:rPr>
        <w:t xml:space="preserve">, </w:t>
      </w:r>
      <w:r w:rsidRPr="0045190A">
        <w:rPr>
          <w:rFonts w:cs="Times New Roman"/>
          <w:sz w:val="24"/>
          <w:szCs w:val="24"/>
          <w:lang w:val="en-US"/>
        </w:rPr>
        <w:t>131</w:t>
      </w:r>
      <w:r w:rsidR="00641BF6" w:rsidRPr="0045190A">
        <w:rPr>
          <w:rFonts w:cs="Times New Roman"/>
          <w:sz w:val="24"/>
          <w:szCs w:val="24"/>
          <w:lang w:val="en-US"/>
        </w:rPr>
        <w:t xml:space="preserve"> mAh</w:t>
      </w:r>
      <w:r w:rsidR="00DB464E" w:rsidRPr="0045190A">
        <w:rPr>
          <w:rFonts w:cs="Times New Roman"/>
          <w:sz w:val="24"/>
          <w:szCs w:val="24"/>
          <w:lang w:val="en-US"/>
        </w:rPr>
        <w:t xml:space="preserve"> </w:t>
      </w:r>
      <w:r w:rsidR="00641BF6" w:rsidRPr="0045190A">
        <w:rPr>
          <w:rFonts w:cs="Times New Roman"/>
          <w:sz w:val="24"/>
          <w:szCs w:val="24"/>
          <w:lang w:val="en-US"/>
        </w:rPr>
        <w:t>g</w:t>
      </w:r>
      <w:r w:rsidR="00DB464E" w:rsidRPr="0045190A">
        <w:rPr>
          <w:rFonts w:cs="Times New Roman"/>
          <w:sz w:val="24"/>
          <w:szCs w:val="24"/>
          <w:vertAlign w:val="superscript"/>
          <w:lang w:val="en-US"/>
        </w:rPr>
        <w:t>-1</w:t>
      </w:r>
      <w:r w:rsidR="00641BF6" w:rsidRPr="0045190A">
        <w:rPr>
          <w:rFonts w:cs="Times New Roman"/>
          <w:sz w:val="24"/>
          <w:szCs w:val="24"/>
          <w:lang w:val="en-US"/>
        </w:rPr>
        <w:t xml:space="preserve"> at 5 A</w:t>
      </w:r>
      <w:r w:rsidR="00DB464E" w:rsidRPr="0045190A">
        <w:rPr>
          <w:rFonts w:cs="Times New Roman"/>
          <w:sz w:val="24"/>
          <w:szCs w:val="24"/>
          <w:lang w:val="en-US"/>
        </w:rPr>
        <w:t xml:space="preserve"> </w:t>
      </w:r>
      <w:r w:rsidR="00641BF6" w:rsidRPr="0045190A">
        <w:rPr>
          <w:rFonts w:cs="Times New Roman"/>
          <w:sz w:val="24"/>
          <w:szCs w:val="24"/>
          <w:lang w:val="en-US"/>
        </w:rPr>
        <w:t>g</w:t>
      </w:r>
      <w:r w:rsidR="00DB464E" w:rsidRPr="0045190A">
        <w:rPr>
          <w:rFonts w:cs="Times New Roman"/>
          <w:sz w:val="24"/>
          <w:szCs w:val="24"/>
          <w:vertAlign w:val="superscript"/>
          <w:lang w:val="en-US"/>
        </w:rPr>
        <w:t>-1</w:t>
      </w:r>
      <w:r w:rsidR="00641BF6" w:rsidRPr="0045190A">
        <w:rPr>
          <w:rFonts w:cs="Times New Roman"/>
          <w:sz w:val="24"/>
          <w:szCs w:val="24"/>
          <w:lang w:val="en-US"/>
        </w:rPr>
        <w:t>)</w:t>
      </w:r>
      <w:r w:rsidR="005E30BC" w:rsidRPr="0045190A">
        <w:rPr>
          <w:rFonts w:cs="Times New Roman"/>
          <w:sz w:val="24"/>
          <w:szCs w:val="24"/>
          <w:lang w:val="en-US"/>
        </w:rPr>
        <w:t xml:space="preserve">. </w:t>
      </w:r>
      <w:r w:rsidR="0047387B" w:rsidRPr="0045190A">
        <w:rPr>
          <w:rFonts w:cs="Times New Roman"/>
          <w:sz w:val="24"/>
          <w:szCs w:val="24"/>
          <w:lang w:val="en-US"/>
        </w:rPr>
        <w:t>More</w:t>
      </w:r>
      <w:r w:rsidR="005E30BC" w:rsidRPr="0045190A">
        <w:rPr>
          <w:rFonts w:cs="Times New Roman"/>
          <w:sz w:val="24"/>
          <w:szCs w:val="24"/>
          <w:lang w:val="en-US"/>
        </w:rPr>
        <w:t>over</w:t>
      </w:r>
      <w:r w:rsidR="0047387B" w:rsidRPr="0045190A">
        <w:rPr>
          <w:rFonts w:cs="Times New Roman"/>
          <w:sz w:val="24"/>
          <w:szCs w:val="24"/>
          <w:lang w:val="en-US"/>
        </w:rPr>
        <w:t>,</w:t>
      </w:r>
      <w:r w:rsidR="005E30BC" w:rsidRPr="0045190A">
        <w:rPr>
          <w:rFonts w:cs="Times New Roman"/>
          <w:sz w:val="24"/>
          <w:szCs w:val="24"/>
          <w:lang w:val="en-US"/>
        </w:rPr>
        <w:t xml:space="preserve"> after the rate performance investigation the electrodes </w:t>
      </w:r>
      <w:r w:rsidR="00821E77" w:rsidRPr="0045190A">
        <w:rPr>
          <w:rFonts w:cs="Times New Roman"/>
          <w:sz w:val="24"/>
          <w:szCs w:val="24"/>
          <w:lang w:val="en-US"/>
        </w:rPr>
        <w:t xml:space="preserve">are </w:t>
      </w:r>
      <w:r w:rsidR="005E30BC" w:rsidRPr="0045190A">
        <w:rPr>
          <w:rFonts w:cs="Times New Roman"/>
          <w:sz w:val="24"/>
          <w:szCs w:val="24"/>
          <w:lang w:val="en-US"/>
        </w:rPr>
        <w:t>lithiated and de</w:t>
      </w:r>
      <w:r w:rsidR="0022581A" w:rsidRPr="0045190A">
        <w:rPr>
          <w:rFonts w:cs="Times New Roman"/>
          <w:sz w:val="24"/>
          <w:szCs w:val="24"/>
          <w:lang w:val="en-US"/>
        </w:rPr>
        <w:noBreakHyphen/>
      </w:r>
      <w:r w:rsidR="005E30BC" w:rsidRPr="0045190A">
        <w:rPr>
          <w:rFonts w:cs="Times New Roman"/>
          <w:sz w:val="24"/>
          <w:szCs w:val="24"/>
          <w:lang w:val="en-US"/>
        </w:rPr>
        <w:t xml:space="preserve">lithiated at </w:t>
      </w:r>
      <w:r w:rsidR="0047387B" w:rsidRPr="0045190A">
        <w:rPr>
          <w:rFonts w:cs="Times New Roman"/>
          <w:sz w:val="24"/>
          <w:szCs w:val="24"/>
          <w:lang w:val="en-US"/>
        </w:rPr>
        <w:t>0.</w:t>
      </w:r>
      <w:r w:rsidR="005E30BC" w:rsidRPr="0045190A">
        <w:rPr>
          <w:rFonts w:cs="Times New Roman"/>
          <w:sz w:val="24"/>
          <w:szCs w:val="24"/>
          <w:lang w:val="en-US"/>
        </w:rPr>
        <w:t>5 A</w:t>
      </w:r>
      <w:r w:rsidR="0047387B" w:rsidRPr="0045190A">
        <w:rPr>
          <w:rFonts w:cs="Times New Roman"/>
          <w:sz w:val="24"/>
          <w:szCs w:val="24"/>
          <w:lang w:val="en-US"/>
        </w:rPr>
        <w:t xml:space="preserve"> </w:t>
      </w:r>
      <w:r w:rsidR="005E30BC" w:rsidRPr="0045190A">
        <w:rPr>
          <w:rFonts w:cs="Times New Roman"/>
          <w:sz w:val="24"/>
          <w:szCs w:val="24"/>
          <w:lang w:val="en-US"/>
        </w:rPr>
        <w:t>g</w:t>
      </w:r>
      <w:r w:rsidR="0047387B" w:rsidRPr="0045190A">
        <w:rPr>
          <w:rFonts w:cs="Times New Roman"/>
          <w:sz w:val="24"/>
          <w:szCs w:val="24"/>
          <w:vertAlign w:val="superscript"/>
          <w:lang w:val="en-US"/>
        </w:rPr>
        <w:t>-1</w:t>
      </w:r>
      <w:r w:rsidR="005E30BC" w:rsidRPr="0045190A">
        <w:rPr>
          <w:rFonts w:cs="Times New Roman"/>
          <w:sz w:val="24"/>
          <w:szCs w:val="24"/>
          <w:lang w:val="en-US"/>
        </w:rPr>
        <w:t xml:space="preserve"> and display high </w:t>
      </w:r>
      <w:r w:rsidR="0047387B" w:rsidRPr="0045190A">
        <w:rPr>
          <w:rFonts w:cs="Times New Roman"/>
          <w:sz w:val="24"/>
          <w:szCs w:val="24"/>
          <w:lang w:val="en-US"/>
        </w:rPr>
        <w:t>capacit</w:t>
      </w:r>
      <w:r w:rsidR="00142C71" w:rsidRPr="0045190A">
        <w:rPr>
          <w:rFonts w:cs="Times New Roman"/>
          <w:sz w:val="24"/>
          <w:szCs w:val="24"/>
          <w:lang w:val="en-US"/>
        </w:rPr>
        <w:t>ies</w:t>
      </w:r>
      <w:r w:rsidR="0047387B" w:rsidRPr="0045190A">
        <w:rPr>
          <w:rFonts w:cs="Times New Roman"/>
          <w:sz w:val="24"/>
          <w:szCs w:val="24"/>
          <w:lang w:val="en-US"/>
        </w:rPr>
        <w:t xml:space="preserve"> </w:t>
      </w:r>
      <w:r w:rsidR="005E30BC" w:rsidRPr="0045190A">
        <w:rPr>
          <w:rFonts w:cs="Times New Roman"/>
          <w:sz w:val="24"/>
          <w:szCs w:val="24"/>
          <w:lang w:val="en-US"/>
        </w:rPr>
        <w:t>of 197 mAh</w:t>
      </w:r>
      <w:r w:rsidR="00DB464E" w:rsidRPr="0045190A">
        <w:rPr>
          <w:rFonts w:cs="Times New Roman"/>
          <w:sz w:val="24"/>
          <w:szCs w:val="24"/>
          <w:lang w:val="en-US"/>
        </w:rPr>
        <w:t xml:space="preserve"> </w:t>
      </w:r>
      <w:r w:rsidR="005E30BC" w:rsidRPr="0045190A">
        <w:rPr>
          <w:rFonts w:cs="Times New Roman"/>
          <w:sz w:val="24"/>
          <w:szCs w:val="24"/>
          <w:lang w:val="en-US"/>
        </w:rPr>
        <w:t>g</w:t>
      </w:r>
      <w:r w:rsidR="00DB464E" w:rsidRPr="0045190A">
        <w:rPr>
          <w:rFonts w:cs="Times New Roman"/>
          <w:sz w:val="24"/>
          <w:szCs w:val="24"/>
          <w:vertAlign w:val="superscript"/>
          <w:lang w:val="en-US"/>
        </w:rPr>
        <w:t>-1</w:t>
      </w:r>
      <w:r w:rsidR="005E30BC" w:rsidRPr="0045190A">
        <w:rPr>
          <w:rFonts w:cs="Times New Roman"/>
          <w:sz w:val="24"/>
          <w:szCs w:val="24"/>
          <w:lang w:val="en-US"/>
        </w:rPr>
        <w:t xml:space="preserve"> for Ti</w:t>
      </w:r>
      <w:r w:rsidR="005E30BC" w:rsidRPr="0045190A">
        <w:rPr>
          <w:rFonts w:cs="Times New Roman"/>
          <w:sz w:val="24"/>
          <w:szCs w:val="24"/>
          <w:vertAlign w:val="subscript"/>
          <w:lang w:val="en-US"/>
        </w:rPr>
        <w:t>3</w:t>
      </w:r>
      <w:r w:rsidR="005E30BC" w:rsidRPr="0045190A">
        <w:rPr>
          <w:rFonts w:cs="Times New Roman"/>
          <w:sz w:val="24"/>
          <w:szCs w:val="24"/>
          <w:lang w:val="en-US"/>
        </w:rPr>
        <w:t>C</w:t>
      </w:r>
      <w:r w:rsidR="005E30BC" w:rsidRPr="0045190A">
        <w:rPr>
          <w:rFonts w:cs="Times New Roman"/>
          <w:sz w:val="24"/>
          <w:szCs w:val="24"/>
          <w:vertAlign w:val="subscript"/>
          <w:lang w:val="en-US"/>
        </w:rPr>
        <w:t>2</w:t>
      </w:r>
      <w:r w:rsidR="005E30BC" w:rsidRPr="0045190A">
        <w:rPr>
          <w:rFonts w:cs="Times New Roman"/>
          <w:sz w:val="24"/>
          <w:szCs w:val="24"/>
          <w:lang w:val="en-US"/>
        </w:rPr>
        <w:noBreakHyphen/>
        <w:t>p</w:t>
      </w:r>
      <w:r w:rsidR="00126521" w:rsidRPr="0045190A">
        <w:rPr>
          <w:rFonts w:cs="Times New Roman"/>
          <w:sz w:val="24"/>
          <w:szCs w:val="24"/>
          <w:lang w:val="en-US"/>
        </w:rPr>
        <w:t>ristine</w:t>
      </w:r>
      <w:r w:rsidR="00422484" w:rsidRPr="0045190A">
        <w:rPr>
          <w:rFonts w:cs="Times New Roman"/>
          <w:sz w:val="24"/>
          <w:szCs w:val="24"/>
          <w:lang w:val="en-US"/>
        </w:rPr>
        <w:t>-250C</w:t>
      </w:r>
      <w:r w:rsidR="005E30BC" w:rsidRPr="0045190A">
        <w:rPr>
          <w:rFonts w:cs="Times New Roman"/>
          <w:sz w:val="24"/>
          <w:szCs w:val="24"/>
          <w:lang w:val="en-US"/>
        </w:rPr>
        <w:t>, 237 mA</w:t>
      </w:r>
      <w:r w:rsidR="00DB464E" w:rsidRPr="0045190A">
        <w:rPr>
          <w:rFonts w:cs="Times New Roman"/>
          <w:sz w:val="24"/>
          <w:szCs w:val="24"/>
          <w:lang w:val="en-US"/>
        </w:rPr>
        <w:t xml:space="preserve"> </w:t>
      </w:r>
      <w:r w:rsidR="005E30BC" w:rsidRPr="0045190A">
        <w:rPr>
          <w:rFonts w:cs="Times New Roman"/>
          <w:sz w:val="24"/>
          <w:szCs w:val="24"/>
          <w:lang w:val="en-US"/>
        </w:rPr>
        <w:t>g</w:t>
      </w:r>
      <w:r w:rsidR="00DB464E" w:rsidRPr="0045190A">
        <w:rPr>
          <w:rFonts w:cs="Times New Roman"/>
          <w:sz w:val="24"/>
          <w:szCs w:val="24"/>
          <w:vertAlign w:val="superscript"/>
          <w:lang w:val="en-US"/>
        </w:rPr>
        <w:t>-1</w:t>
      </w:r>
      <w:r w:rsidR="005E30BC" w:rsidRPr="0045190A">
        <w:rPr>
          <w:rFonts w:cs="Times New Roman"/>
          <w:sz w:val="24"/>
          <w:szCs w:val="24"/>
          <w:lang w:val="en-US"/>
        </w:rPr>
        <w:t xml:space="preserve"> for Ti</w:t>
      </w:r>
      <w:r w:rsidR="005E30BC" w:rsidRPr="0045190A">
        <w:rPr>
          <w:rFonts w:cs="Times New Roman"/>
          <w:sz w:val="24"/>
          <w:szCs w:val="24"/>
          <w:vertAlign w:val="subscript"/>
          <w:lang w:val="en-US"/>
        </w:rPr>
        <w:t>3</w:t>
      </w:r>
      <w:r w:rsidR="005E30BC" w:rsidRPr="0045190A">
        <w:rPr>
          <w:rFonts w:cs="Times New Roman"/>
          <w:sz w:val="24"/>
          <w:szCs w:val="24"/>
          <w:lang w:val="en-US"/>
        </w:rPr>
        <w:t>C</w:t>
      </w:r>
      <w:r w:rsidR="005E30BC" w:rsidRPr="0045190A">
        <w:rPr>
          <w:rFonts w:cs="Times New Roman"/>
          <w:sz w:val="24"/>
          <w:szCs w:val="24"/>
          <w:vertAlign w:val="subscript"/>
          <w:lang w:val="en-US"/>
        </w:rPr>
        <w:t>2</w:t>
      </w:r>
      <w:r w:rsidR="005E30BC" w:rsidRPr="0045190A">
        <w:rPr>
          <w:rFonts w:cs="Times New Roman"/>
          <w:sz w:val="24"/>
          <w:szCs w:val="24"/>
          <w:lang w:val="en-US"/>
        </w:rPr>
        <w:noBreakHyphen/>
        <w:t>HCl</w:t>
      </w:r>
      <w:r w:rsidR="00422484" w:rsidRPr="0045190A">
        <w:rPr>
          <w:rFonts w:cs="Times New Roman"/>
          <w:sz w:val="24"/>
          <w:szCs w:val="24"/>
          <w:lang w:val="en-US"/>
        </w:rPr>
        <w:t>-250C</w:t>
      </w:r>
      <w:r w:rsidR="005E30BC" w:rsidRPr="0045190A">
        <w:rPr>
          <w:rFonts w:cs="Times New Roman"/>
          <w:sz w:val="24"/>
          <w:szCs w:val="24"/>
          <w:lang w:val="en-US"/>
        </w:rPr>
        <w:t xml:space="preserve"> and 179 mAh</w:t>
      </w:r>
      <w:r w:rsidR="0047387B" w:rsidRPr="0045190A">
        <w:rPr>
          <w:rFonts w:cs="Times New Roman"/>
          <w:sz w:val="24"/>
          <w:szCs w:val="24"/>
          <w:lang w:val="en-US"/>
        </w:rPr>
        <w:t xml:space="preserve"> </w:t>
      </w:r>
      <w:r w:rsidR="005E30BC" w:rsidRPr="0045190A">
        <w:rPr>
          <w:rFonts w:cs="Times New Roman"/>
          <w:sz w:val="24"/>
          <w:szCs w:val="24"/>
          <w:lang w:val="en-US"/>
        </w:rPr>
        <w:t>g</w:t>
      </w:r>
      <w:r w:rsidR="0047387B" w:rsidRPr="0045190A">
        <w:rPr>
          <w:rFonts w:cs="Times New Roman"/>
          <w:sz w:val="24"/>
          <w:szCs w:val="24"/>
          <w:vertAlign w:val="superscript"/>
          <w:lang w:val="en-US"/>
        </w:rPr>
        <w:t>-1</w:t>
      </w:r>
      <w:r w:rsidR="005E30BC" w:rsidRPr="0045190A">
        <w:rPr>
          <w:rFonts w:cs="Times New Roman"/>
          <w:sz w:val="24"/>
          <w:szCs w:val="24"/>
          <w:lang w:val="en-US"/>
        </w:rPr>
        <w:t xml:space="preserve"> for Ti</w:t>
      </w:r>
      <w:r w:rsidR="005E30BC" w:rsidRPr="0045190A">
        <w:rPr>
          <w:rFonts w:cs="Times New Roman"/>
          <w:sz w:val="24"/>
          <w:szCs w:val="24"/>
          <w:vertAlign w:val="subscript"/>
          <w:lang w:val="en-US"/>
        </w:rPr>
        <w:t>3</w:t>
      </w:r>
      <w:r w:rsidR="005E30BC" w:rsidRPr="0045190A">
        <w:rPr>
          <w:rFonts w:cs="Times New Roman"/>
          <w:sz w:val="24"/>
          <w:szCs w:val="24"/>
          <w:lang w:val="en-US"/>
        </w:rPr>
        <w:t>C</w:t>
      </w:r>
      <w:r w:rsidR="005E30BC" w:rsidRPr="0045190A">
        <w:rPr>
          <w:rFonts w:cs="Times New Roman"/>
          <w:sz w:val="24"/>
          <w:szCs w:val="24"/>
          <w:vertAlign w:val="subscript"/>
          <w:lang w:val="en-US"/>
        </w:rPr>
        <w:t>2</w:t>
      </w:r>
      <w:r w:rsidR="005E30BC" w:rsidRPr="0045190A">
        <w:rPr>
          <w:rFonts w:cs="Times New Roman"/>
          <w:sz w:val="24"/>
          <w:szCs w:val="24"/>
          <w:lang w:val="en-US"/>
        </w:rPr>
        <w:noBreakHyphen/>
        <w:t>LiOH</w:t>
      </w:r>
      <w:r w:rsidR="00422484" w:rsidRPr="0045190A">
        <w:rPr>
          <w:rFonts w:cs="Times New Roman"/>
          <w:sz w:val="24"/>
          <w:szCs w:val="24"/>
          <w:lang w:val="en-US"/>
        </w:rPr>
        <w:t>-250C</w:t>
      </w:r>
      <w:r w:rsidR="005E30BC" w:rsidRPr="0045190A">
        <w:rPr>
          <w:rFonts w:cs="Times New Roman"/>
          <w:sz w:val="24"/>
          <w:szCs w:val="24"/>
          <w:lang w:val="en-US"/>
        </w:rPr>
        <w:t xml:space="preserve">. These capacities are even stable over </w:t>
      </w:r>
      <w:r w:rsidR="000C7738" w:rsidRPr="0045190A">
        <w:rPr>
          <w:rFonts w:cs="Times New Roman"/>
          <w:sz w:val="24"/>
          <w:szCs w:val="24"/>
          <w:lang w:val="en-US"/>
        </w:rPr>
        <w:t xml:space="preserve">1000 </w:t>
      </w:r>
      <w:r w:rsidR="00422484" w:rsidRPr="0045190A">
        <w:rPr>
          <w:rFonts w:cs="Times New Roman"/>
          <w:sz w:val="24"/>
          <w:szCs w:val="24"/>
          <w:lang w:val="en-US"/>
        </w:rPr>
        <w:t>charge/discharge c</w:t>
      </w:r>
      <w:r w:rsidR="000C7738" w:rsidRPr="0045190A">
        <w:rPr>
          <w:rFonts w:cs="Times New Roman"/>
          <w:sz w:val="24"/>
          <w:szCs w:val="24"/>
          <w:lang w:val="en-US"/>
        </w:rPr>
        <w:t xml:space="preserve">ycles as depicted in </w:t>
      </w:r>
      <w:r w:rsidR="00142C71" w:rsidRPr="0045190A">
        <w:rPr>
          <w:rFonts w:cs="Times New Roman"/>
          <w:sz w:val="24"/>
          <w:szCs w:val="24"/>
          <w:lang w:val="en-US"/>
        </w:rPr>
        <w:fldChar w:fldCharType="begin"/>
      </w:r>
      <w:r w:rsidR="00142C71" w:rsidRPr="0045190A">
        <w:rPr>
          <w:rFonts w:cs="Times New Roman"/>
          <w:sz w:val="24"/>
          <w:szCs w:val="24"/>
          <w:lang w:val="en-US"/>
        </w:rPr>
        <w:instrText xml:space="preserve"> REF _Ref57699903 \h  \* MERGEFORMAT </w:instrText>
      </w:r>
      <w:r w:rsidR="00142C71" w:rsidRPr="0045190A">
        <w:rPr>
          <w:rFonts w:cs="Times New Roman"/>
          <w:sz w:val="24"/>
          <w:szCs w:val="24"/>
          <w:lang w:val="en-US"/>
        </w:rPr>
      </w:r>
      <w:r w:rsidR="00142C71" w:rsidRPr="0045190A">
        <w:rPr>
          <w:rFonts w:cs="Times New Roman"/>
          <w:sz w:val="24"/>
          <w:szCs w:val="24"/>
          <w:lang w:val="en-US"/>
        </w:rPr>
        <w:fldChar w:fldCharType="separate"/>
      </w:r>
      <w:r w:rsidR="00142C71" w:rsidRPr="0045190A">
        <w:rPr>
          <w:rFonts w:cs="Times New Roman"/>
          <w:b/>
          <w:bCs/>
          <w:sz w:val="24"/>
          <w:szCs w:val="24"/>
          <w:lang w:val="en-US"/>
        </w:rPr>
        <w:t xml:space="preserve">Figure </w:t>
      </w:r>
      <w:r w:rsidR="00142C71" w:rsidRPr="0045190A">
        <w:rPr>
          <w:rFonts w:cs="Times New Roman"/>
          <w:b/>
          <w:bCs/>
          <w:noProof/>
          <w:sz w:val="24"/>
          <w:szCs w:val="24"/>
          <w:lang w:val="en-US"/>
        </w:rPr>
        <w:t>4</w:t>
      </w:r>
      <w:r w:rsidR="00142C71" w:rsidRPr="0045190A">
        <w:rPr>
          <w:rFonts w:cs="Times New Roman"/>
          <w:sz w:val="24"/>
          <w:szCs w:val="24"/>
          <w:lang w:val="en-US"/>
        </w:rPr>
        <w:fldChar w:fldCharType="end"/>
      </w:r>
      <w:r w:rsidR="00142C71" w:rsidRPr="0045190A">
        <w:rPr>
          <w:rFonts w:cs="Times New Roman"/>
          <w:sz w:val="24"/>
          <w:szCs w:val="24"/>
          <w:lang w:val="en-US"/>
        </w:rPr>
        <w:t>, showing t</w:t>
      </w:r>
      <w:r w:rsidR="000C7738" w:rsidRPr="0045190A">
        <w:rPr>
          <w:rFonts w:cs="Times New Roman"/>
          <w:sz w:val="24"/>
          <w:szCs w:val="24"/>
          <w:lang w:val="en-US"/>
        </w:rPr>
        <w:t xml:space="preserve">he long-term </w:t>
      </w:r>
      <w:r w:rsidR="00422484" w:rsidRPr="0045190A">
        <w:rPr>
          <w:rFonts w:cs="Times New Roman"/>
          <w:sz w:val="24"/>
          <w:szCs w:val="24"/>
          <w:lang w:val="en-US"/>
        </w:rPr>
        <w:t xml:space="preserve">cycling </w:t>
      </w:r>
      <w:r w:rsidR="000C7738" w:rsidRPr="0045190A">
        <w:rPr>
          <w:rFonts w:cs="Times New Roman"/>
          <w:sz w:val="24"/>
          <w:szCs w:val="24"/>
          <w:lang w:val="en-US"/>
        </w:rPr>
        <w:t xml:space="preserve">stability </w:t>
      </w:r>
      <w:r w:rsidR="00404283" w:rsidRPr="0045190A">
        <w:rPr>
          <w:rFonts w:cs="Times New Roman"/>
          <w:sz w:val="24"/>
          <w:szCs w:val="24"/>
          <w:lang w:val="en-US"/>
        </w:rPr>
        <w:t>of the three different Ti</w:t>
      </w:r>
      <w:r w:rsidR="00404283" w:rsidRPr="0045190A">
        <w:rPr>
          <w:rFonts w:cs="Times New Roman"/>
          <w:sz w:val="24"/>
          <w:szCs w:val="24"/>
          <w:vertAlign w:val="subscript"/>
          <w:lang w:val="en-US"/>
        </w:rPr>
        <w:t>3</w:t>
      </w:r>
      <w:r w:rsidR="00404283" w:rsidRPr="0045190A">
        <w:rPr>
          <w:rFonts w:cs="Times New Roman"/>
          <w:sz w:val="24"/>
          <w:szCs w:val="24"/>
          <w:lang w:val="en-US"/>
        </w:rPr>
        <w:t>C</w:t>
      </w:r>
      <w:r w:rsidR="00404283" w:rsidRPr="0045190A">
        <w:rPr>
          <w:rFonts w:cs="Times New Roman"/>
          <w:sz w:val="24"/>
          <w:szCs w:val="24"/>
          <w:vertAlign w:val="subscript"/>
          <w:lang w:val="en-US"/>
        </w:rPr>
        <w:t>2</w:t>
      </w:r>
      <w:r w:rsidR="00404283" w:rsidRPr="0045190A">
        <w:rPr>
          <w:rFonts w:cs="Times New Roman"/>
          <w:i/>
          <w:sz w:val="24"/>
          <w:szCs w:val="24"/>
          <w:lang w:val="en-US"/>
        </w:rPr>
        <w:t>T</w:t>
      </w:r>
      <w:r w:rsidR="00404283" w:rsidRPr="0045190A">
        <w:rPr>
          <w:rFonts w:cs="Times New Roman"/>
          <w:i/>
          <w:sz w:val="24"/>
          <w:szCs w:val="24"/>
          <w:vertAlign w:val="subscript"/>
          <w:lang w:val="en-US"/>
        </w:rPr>
        <w:t>x</w:t>
      </w:r>
      <w:r w:rsidR="00404283" w:rsidRPr="0045190A">
        <w:rPr>
          <w:rFonts w:cs="Times New Roman"/>
          <w:sz w:val="24"/>
          <w:szCs w:val="24"/>
          <w:lang w:val="en-US"/>
        </w:rPr>
        <w:t xml:space="preserve"> materials </w:t>
      </w:r>
      <w:r w:rsidR="000C7738" w:rsidRPr="0045190A">
        <w:rPr>
          <w:rFonts w:cs="Times New Roman"/>
          <w:sz w:val="24"/>
          <w:szCs w:val="24"/>
          <w:lang w:val="en-US"/>
        </w:rPr>
        <w:t xml:space="preserve">for different </w:t>
      </w:r>
      <w:r w:rsidR="0055284E" w:rsidRPr="0045190A">
        <w:rPr>
          <w:rFonts w:cs="Times New Roman"/>
          <w:sz w:val="24"/>
          <w:szCs w:val="24"/>
          <w:lang w:val="en-US"/>
        </w:rPr>
        <w:t>specific currents</w:t>
      </w:r>
      <w:r w:rsidR="000C7738" w:rsidRPr="0045190A">
        <w:rPr>
          <w:rFonts w:cs="Times New Roman"/>
          <w:sz w:val="24"/>
          <w:szCs w:val="24"/>
          <w:lang w:val="en-US"/>
        </w:rPr>
        <w:t xml:space="preserve"> ranging from 0.5 A</w:t>
      </w:r>
      <w:r w:rsidR="00422484" w:rsidRPr="0045190A">
        <w:rPr>
          <w:rFonts w:cs="Times New Roman"/>
          <w:sz w:val="24"/>
          <w:szCs w:val="24"/>
          <w:lang w:val="en-US"/>
        </w:rPr>
        <w:t xml:space="preserve"> </w:t>
      </w:r>
      <w:r w:rsidR="000C7738" w:rsidRPr="0045190A">
        <w:rPr>
          <w:rFonts w:cs="Times New Roman"/>
          <w:sz w:val="24"/>
          <w:szCs w:val="24"/>
          <w:lang w:val="en-US"/>
        </w:rPr>
        <w:t>g</w:t>
      </w:r>
      <w:r w:rsidR="00422484" w:rsidRPr="0045190A">
        <w:rPr>
          <w:rFonts w:cs="Times New Roman"/>
          <w:sz w:val="24"/>
          <w:szCs w:val="24"/>
          <w:vertAlign w:val="superscript"/>
          <w:lang w:val="en-US"/>
        </w:rPr>
        <w:t>-1</w:t>
      </w:r>
      <w:r w:rsidR="000C7738" w:rsidRPr="0045190A">
        <w:rPr>
          <w:rFonts w:cs="Times New Roman"/>
          <w:sz w:val="24"/>
          <w:szCs w:val="24"/>
          <w:lang w:val="en-US"/>
        </w:rPr>
        <w:t xml:space="preserve"> (</w:t>
      </w:r>
      <w:r w:rsidR="0055284E" w:rsidRPr="0045190A">
        <w:rPr>
          <w:rFonts w:cs="Times New Roman"/>
          <w:sz w:val="24"/>
          <w:szCs w:val="24"/>
          <w:lang w:val="en-US"/>
        </w:rPr>
        <w:fldChar w:fldCharType="begin"/>
      </w:r>
      <w:r w:rsidR="0055284E" w:rsidRPr="0045190A">
        <w:rPr>
          <w:rFonts w:cs="Times New Roman"/>
          <w:sz w:val="24"/>
          <w:szCs w:val="24"/>
          <w:lang w:val="en-US"/>
        </w:rPr>
        <w:instrText xml:space="preserve"> REF _Ref57699903 \h  \* MERGEFORMAT </w:instrText>
      </w:r>
      <w:r w:rsidR="0055284E" w:rsidRPr="0045190A">
        <w:rPr>
          <w:rFonts w:cs="Times New Roman"/>
          <w:sz w:val="24"/>
          <w:szCs w:val="24"/>
          <w:lang w:val="en-US"/>
        </w:rPr>
      </w:r>
      <w:r w:rsidR="0055284E" w:rsidRPr="0045190A">
        <w:rPr>
          <w:rFonts w:cs="Times New Roman"/>
          <w:sz w:val="24"/>
          <w:szCs w:val="24"/>
          <w:lang w:val="en-US"/>
        </w:rPr>
        <w:fldChar w:fldCharType="separate"/>
      </w:r>
      <w:r w:rsidR="0055284E" w:rsidRPr="0045190A">
        <w:rPr>
          <w:rFonts w:cs="Times New Roman"/>
          <w:b/>
          <w:bCs/>
          <w:sz w:val="24"/>
          <w:szCs w:val="24"/>
          <w:lang w:val="en-US"/>
        </w:rPr>
        <w:t xml:space="preserve">Figure </w:t>
      </w:r>
      <w:r w:rsidR="0055284E" w:rsidRPr="0045190A">
        <w:rPr>
          <w:rFonts w:cs="Times New Roman"/>
          <w:b/>
          <w:bCs/>
          <w:noProof/>
          <w:sz w:val="24"/>
          <w:szCs w:val="24"/>
          <w:lang w:val="en-US"/>
        </w:rPr>
        <w:t>4</w:t>
      </w:r>
      <w:r w:rsidR="0055284E" w:rsidRPr="0045190A">
        <w:rPr>
          <w:rFonts w:cs="Times New Roman"/>
          <w:sz w:val="24"/>
          <w:szCs w:val="24"/>
          <w:lang w:val="en-US"/>
        </w:rPr>
        <w:fldChar w:fldCharType="end"/>
      </w:r>
      <w:r w:rsidR="00422484" w:rsidRPr="0045190A">
        <w:rPr>
          <w:rFonts w:cs="Times New Roman"/>
          <w:b/>
          <w:sz w:val="24"/>
          <w:szCs w:val="24"/>
          <w:lang w:val="en-US"/>
        </w:rPr>
        <w:t>a</w:t>
      </w:r>
      <w:r w:rsidR="000C7738" w:rsidRPr="0045190A">
        <w:rPr>
          <w:rFonts w:cs="Times New Roman"/>
          <w:sz w:val="24"/>
          <w:szCs w:val="24"/>
          <w:lang w:val="en-US"/>
        </w:rPr>
        <w:t>) to 5 A</w:t>
      </w:r>
      <w:r w:rsidR="00422484" w:rsidRPr="0045190A">
        <w:rPr>
          <w:rFonts w:cs="Times New Roman"/>
          <w:sz w:val="24"/>
          <w:szCs w:val="24"/>
          <w:lang w:val="en-US"/>
        </w:rPr>
        <w:t xml:space="preserve"> </w:t>
      </w:r>
      <w:r w:rsidR="000C7738" w:rsidRPr="0045190A">
        <w:rPr>
          <w:rFonts w:cs="Times New Roman"/>
          <w:sz w:val="24"/>
          <w:szCs w:val="24"/>
          <w:lang w:val="en-US"/>
        </w:rPr>
        <w:t>g</w:t>
      </w:r>
      <w:r w:rsidR="00422484" w:rsidRPr="0045190A">
        <w:rPr>
          <w:rFonts w:cs="Times New Roman"/>
          <w:sz w:val="24"/>
          <w:szCs w:val="24"/>
          <w:vertAlign w:val="superscript"/>
          <w:lang w:val="en-US"/>
        </w:rPr>
        <w:t>-1</w:t>
      </w:r>
      <w:r w:rsidR="000C7738" w:rsidRPr="0045190A">
        <w:rPr>
          <w:rFonts w:cs="Times New Roman"/>
          <w:sz w:val="24"/>
          <w:szCs w:val="24"/>
          <w:lang w:val="en-US"/>
        </w:rPr>
        <w:t xml:space="preserve"> (</w:t>
      </w:r>
      <w:r w:rsidR="0055284E" w:rsidRPr="0045190A">
        <w:rPr>
          <w:rFonts w:cs="Times New Roman"/>
          <w:sz w:val="24"/>
          <w:szCs w:val="24"/>
          <w:lang w:val="en-US"/>
        </w:rPr>
        <w:fldChar w:fldCharType="begin"/>
      </w:r>
      <w:r w:rsidR="0055284E" w:rsidRPr="0045190A">
        <w:rPr>
          <w:rFonts w:cs="Times New Roman"/>
          <w:sz w:val="24"/>
          <w:szCs w:val="24"/>
          <w:lang w:val="en-US"/>
        </w:rPr>
        <w:instrText xml:space="preserve"> REF _Ref57699903 \h  \* MERGEFORMAT </w:instrText>
      </w:r>
      <w:r w:rsidR="0055284E" w:rsidRPr="0045190A">
        <w:rPr>
          <w:rFonts w:cs="Times New Roman"/>
          <w:sz w:val="24"/>
          <w:szCs w:val="24"/>
          <w:lang w:val="en-US"/>
        </w:rPr>
      </w:r>
      <w:r w:rsidR="0055284E" w:rsidRPr="0045190A">
        <w:rPr>
          <w:rFonts w:cs="Times New Roman"/>
          <w:sz w:val="24"/>
          <w:szCs w:val="24"/>
          <w:lang w:val="en-US"/>
        </w:rPr>
        <w:fldChar w:fldCharType="separate"/>
      </w:r>
      <w:r w:rsidR="0055284E" w:rsidRPr="0045190A">
        <w:rPr>
          <w:rFonts w:cs="Times New Roman"/>
          <w:b/>
          <w:bCs/>
          <w:sz w:val="24"/>
          <w:szCs w:val="24"/>
          <w:lang w:val="en-US"/>
        </w:rPr>
        <w:t xml:space="preserve">Figure </w:t>
      </w:r>
      <w:r w:rsidR="0055284E" w:rsidRPr="0045190A">
        <w:rPr>
          <w:rFonts w:cs="Times New Roman"/>
          <w:b/>
          <w:bCs/>
          <w:noProof/>
          <w:sz w:val="24"/>
          <w:szCs w:val="24"/>
          <w:lang w:val="en-US"/>
        </w:rPr>
        <w:t>4</w:t>
      </w:r>
      <w:r w:rsidR="0055284E" w:rsidRPr="0045190A">
        <w:rPr>
          <w:rFonts w:cs="Times New Roman"/>
          <w:sz w:val="24"/>
          <w:szCs w:val="24"/>
          <w:lang w:val="en-US"/>
        </w:rPr>
        <w:fldChar w:fldCharType="end"/>
      </w:r>
      <w:r w:rsidR="00422484" w:rsidRPr="0045190A">
        <w:rPr>
          <w:rFonts w:cs="Times New Roman"/>
          <w:b/>
          <w:sz w:val="24"/>
          <w:szCs w:val="24"/>
          <w:lang w:val="en-US"/>
        </w:rPr>
        <w:t>c</w:t>
      </w:r>
      <w:r w:rsidR="000C7738" w:rsidRPr="0045190A">
        <w:rPr>
          <w:rFonts w:cs="Times New Roman"/>
          <w:sz w:val="24"/>
          <w:szCs w:val="24"/>
          <w:lang w:val="en-US"/>
        </w:rPr>
        <w:t>).</w:t>
      </w:r>
      <w:r w:rsidR="00404283" w:rsidRPr="0045190A">
        <w:rPr>
          <w:rFonts w:cs="Times New Roman"/>
          <w:sz w:val="24"/>
          <w:szCs w:val="24"/>
          <w:lang w:val="en-US"/>
        </w:rPr>
        <w:t xml:space="preserve"> Besides the specific de-lithiation capacity, also the Coulombic efficiency (</w:t>
      </w:r>
      <w:r w:rsidR="00404283" w:rsidRPr="0045190A">
        <w:rPr>
          <w:rFonts w:cs="Times New Roman"/>
          <w:i/>
          <w:iCs/>
          <w:sz w:val="24"/>
          <w:szCs w:val="24"/>
          <w:lang w:val="en-US"/>
        </w:rPr>
        <w:t>C</w:t>
      </w:r>
      <w:r w:rsidR="00404283" w:rsidRPr="0045190A">
        <w:rPr>
          <w:rFonts w:cs="Times New Roman"/>
          <w:sz w:val="24"/>
          <w:szCs w:val="24"/>
          <w:vertAlign w:val="subscript"/>
          <w:lang w:val="en-US"/>
        </w:rPr>
        <w:t>Eff</w:t>
      </w:r>
      <w:r w:rsidR="00404283" w:rsidRPr="0045190A">
        <w:rPr>
          <w:rFonts w:cs="Times New Roman"/>
          <w:sz w:val="24"/>
          <w:szCs w:val="24"/>
          <w:lang w:val="en-US"/>
        </w:rPr>
        <w:t xml:space="preserve">) is </w:t>
      </w:r>
      <w:r w:rsidR="0055284E" w:rsidRPr="0045190A">
        <w:rPr>
          <w:rFonts w:cs="Times New Roman"/>
          <w:sz w:val="24"/>
          <w:szCs w:val="24"/>
          <w:lang w:val="en-US"/>
        </w:rPr>
        <w:t>illustrated</w:t>
      </w:r>
      <w:r w:rsidR="00404283" w:rsidRPr="0045190A">
        <w:rPr>
          <w:rFonts w:cs="Times New Roman"/>
          <w:sz w:val="24"/>
          <w:szCs w:val="24"/>
          <w:lang w:val="en-US"/>
        </w:rPr>
        <w:t>.</w:t>
      </w:r>
      <w:r w:rsidR="006568B6" w:rsidRPr="0045190A">
        <w:rPr>
          <w:rFonts w:cs="Times New Roman"/>
          <w:sz w:val="24"/>
          <w:szCs w:val="24"/>
          <w:lang w:val="en-US"/>
        </w:rPr>
        <w:t xml:space="preserve"> A summary of the electrochemical data can be found in </w:t>
      </w:r>
      <w:r w:rsidR="006568B6" w:rsidRPr="0045190A">
        <w:rPr>
          <w:rFonts w:cs="Times New Roman"/>
          <w:b/>
          <w:bCs/>
          <w:sz w:val="24"/>
          <w:szCs w:val="24"/>
          <w:lang w:val="en-US"/>
        </w:rPr>
        <w:t>Table S3</w:t>
      </w:r>
      <w:r w:rsidR="006568B6" w:rsidRPr="0045190A">
        <w:rPr>
          <w:rFonts w:cs="Times New Roman"/>
          <w:sz w:val="24"/>
          <w:szCs w:val="24"/>
          <w:lang w:val="en-US"/>
        </w:rPr>
        <w:t xml:space="preserve"> and </w:t>
      </w:r>
      <w:r w:rsidR="006568B6" w:rsidRPr="0045190A">
        <w:rPr>
          <w:rFonts w:cs="Times New Roman"/>
          <w:b/>
          <w:bCs/>
          <w:sz w:val="24"/>
          <w:szCs w:val="24"/>
          <w:lang w:val="en-US"/>
        </w:rPr>
        <w:t>S4</w:t>
      </w:r>
      <w:r w:rsidR="006568B6" w:rsidRPr="0045190A">
        <w:rPr>
          <w:rFonts w:cs="Times New Roman"/>
          <w:sz w:val="24"/>
          <w:szCs w:val="24"/>
          <w:lang w:val="en-US"/>
        </w:rPr>
        <w:t xml:space="preserve"> (</w:t>
      </w:r>
      <w:r w:rsidR="006568B6" w:rsidRPr="0045190A">
        <w:rPr>
          <w:rFonts w:cs="Times New Roman"/>
          <w:i/>
          <w:iCs/>
          <w:sz w:val="24"/>
          <w:szCs w:val="24"/>
          <w:lang w:val="en-US"/>
        </w:rPr>
        <w:t>supporting information</w:t>
      </w:r>
      <w:r w:rsidR="006568B6" w:rsidRPr="0045190A">
        <w:rPr>
          <w:rFonts w:cs="Times New Roman"/>
          <w:sz w:val="24"/>
          <w:szCs w:val="24"/>
          <w:lang w:val="en-US"/>
        </w:rPr>
        <w:t>).</w:t>
      </w:r>
      <w:r w:rsidR="000C7738" w:rsidRPr="0045190A">
        <w:rPr>
          <w:rFonts w:cs="Times New Roman"/>
          <w:sz w:val="24"/>
          <w:szCs w:val="24"/>
          <w:lang w:val="en-US"/>
        </w:rPr>
        <w:t xml:space="preserve"> </w:t>
      </w:r>
      <w:r w:rsidRPr="0045190A">
        <w:rPr>
          <w:rFonts w:cs="Times New Roman"/>
          <w:sz w:val="24"/>
          <w:szCs w:val="24"/>
          <w:lang w:val="en-US"/>
        </w:rPr>
        <w:t>Firstly,</w:t>
      </w:r>
      <w:r w:rsidR="000C7738" w:rsidRPr="0045190A">
        <w:rPr>
          <w:rFonts w:cs="Times New Roman"/>
          <w:sz w:val="24"/>
          <w:szCs w:val="24"/>
          <w:lang w:val="en-US"/>
        </w:rPr>
        <w:t xml:space="preserve"> the different samples display capacities of </w:t>
      </w:r>
      <w:r w:rsidR="003021E4" w:rsidRPr="0045190A">
        <w:rPr>
          <w:rFonts w:cs="Times New Roman"/>
          <w:sz w:val="24"/>
          <w:szCs w:val="24"/>
          <w:lang w:val="en-US"/>
        </w:rPr>
        <w:t>320</w:t>
      </w:r>
      <w:r w:rsidR="006568B6" w:rsidRPr="0045190A">
        <w:rPr>
          <w:rFonts w:cs="Times New Roman"/>
          <w:sz w:val="24"/>
          <w:szCs w:val="24"/>
          <w:lang w:val="en-US"/>
        </w:rPr>
        <w:t> </w:t>
      </w:r>
      <w:r w:rsidR="00404283" w:rsidRPr="0045190A">
        <w:rPr>
          <w:rFonts w:cs="Times New Roman"/>
          <w:sz w:val="24"/>
          <w:szCs w:val="24"/>
          <w:lang w:val="en-US"/>
        </w:rPr>
        <w:t>mAh g</w:t>
      </w:r>
      <w:r w:rsidR="00404283" w:rsidRPr="0045190A">
        <w:rPr>
          <w:rFonts w:cs="Times New Roman"/>
          <w:sz w:val="24"/>
          <w:szCs w:val="24"/>
          <w:vertAlign w:val="superscript"/>
          <w:lang w:val="en-US"/>
        </w:rPr>
        <w:t xml:space="preserve">-1 </w:t>
      </w:r>
      <w:r w:rsidR="000C7738" w:rsidRPr="0045190A">
        <w:rPr>
          <w:rFonts w:cs="Times New Roman"/>
          <w:sz w:val="24"/>
          <w:szCs w:val="24"/>
          <w:lang w:val="en-US"/>
        </w:rPr>
        <w:t>for Ti</w:t>
      </w:r>
      <w:r w:rsidR="000C7738" w:rsidRPr="0045190A">
        <w:rPr>
          <w:rFonts w:cs="Times New Roman"/>
          <w:sz w:val="24"/>
          <w:szCs w:val="24"/>
          <w:vertAlign w:val="subscript"/>
          <w:lang w:val="en-US"/>
        </w:rPr>
        <w:t>3</w:t>
      </w:r>
      <w:r w:rsidR="000C7738" w:rsidRPr="0045190A">
        <w:rPr>
          <w:rFonts w:cs="Times New Roman"/>
          <w:sz w:val="24"/>
          <w:szCs w:val="24"/>
          <w:lang w:val="en-US"/>
        </w:rPr>
        <w:t>C</w:t>
      </w:r>
      <w:r w:rsidR="000C7738" w:rsidRPr="0045190A">
        <w:rPr>
          <w:rFonts w:cs="Times New Roman"/>
          <w:sz w:val="24"/>
          <w:szCs w:val="24"/>
          <w:vertAlign w:val="subscript"/>
          <w:lang w:val="en-US"/>
        </w:rPr>
        <w:t>2</w:t>
      </w:r>
      <w:r w:rsidR="000C7738" w:rsidRPr="0045190A">
        <w:rPr>
          <w:rFonts w:cs="Times New Roman"/>
          <w:sz w:val="24"/>
          <w:szCs w:val="24"/>
          <w:lang w:val="en-US"/>
        </w:rPr>
        <w:noBreakHyphen/>
      </w:r>
      <w:r w:rsidR="00404283" w:rsidRPr="0045190A">
        <w:rPr>
          <w:rFonts w:cs="Times New Roman"/>
          <w:sz w:val="24"/>
          <w:szCs w:val="24"/>
          <w:lang w:val="en-US"/>
        </w:rPr>
        <w:t>p</w:t>
      </w:r>
      <w:r w:rsidR="00126521" w:rsidRPr="0045190A">
        <w:rPr>
          <w:rFonts w:cs="Times New Roman"/>
          <w:sz w:val="24"/>
          <w:szCs w:val="24"/>
          <w:lang w:val="en-US"/>
        </w:rPr>
        <w:t>ristine</w:t>
      </w:r>
      <w:r w:rsidR="00404283" w:rsidRPr="0045190A">
        <w:rPr>
          <w:rFonts w:cs="Times New Roman"/>
          <w:sz w:val="24"/>
          <w:szCs w:val="24"/>
          <w:lang w:val="en-US"/>
        </w:rPr>
        <w:t>-250C</w:t>
      </w:r>
      <w:r w:rsidR="000C7738" w:rsidRPr="0045190A">
        <w:rPr>
          <w:rFonts w:cs="Times New Roman"/>
          <w:sz w:val="24"/>
          <w:szCs w:val="24"/>
          <w:lang w:val="en-US"/>
        </w:rPr>
        <w:t xml:space="preserve">, </w:t>
      </w:r>
      <w:r w:rsidR="003021E4" w:rsidRPr="0045190A">
        <w:rPr>
          <w:rFonts w:cs="Times New Roman"/>
          <w:sz w:val="24"/>
          <w:szCs w:val="24"/>
          <w:lang w:val="en-US"/>
        </w:rPr>
        <w:t>332</w:t>
      </w:r>
      <w:r w:rsidR="000C7738" w:rsidRPr="0045190A">
        <w:rPr>
          <w:rFonts w:cs="Times New Roman"/>
          <w:sz w:val="24"/>
          <w:szCs w:val="24"/>
          <w:lang w:val="en-US"/>
        </w:rPr>
        <w:t> </w:t>
      </w:r>
      <w:r w:rsidR="00404283" w:rsidRPr="0045190A">
        <w:rPr>
          <w:rFonts w:cs="Times New Roman"/>
          <w:sz w:val="24"/>
          <w:szCs w:val="24"/>
          <w:lang w:val="en-US"/>
        </w:rPr>
        <w:t>mAh g</w:t>
      </w:r>
      <w:r w:rsidR="00404283" w:rsidRPr="0045190A">
        <w:rPr>
          <w:rFonts w:cs="Times New Roman"/>
          <w:sz w:val="24"/>
          <w:szCs w:val="24"/>
          <w:vertAlign w:val="superscript"/>
          <w:lang w:val="en-US"/>
        </w:rPr>
        <w:t>-1</w:t>
      </w:r>
      <w:r w:rsidR="000C7738" w:rsidRPr="0045190A">
        <w:rPr>
          <w:rFonts w:cs="Times New Roman"/>
          <w:sz w:val="24"/>
          <w:szCs w:val="24"/>
          <w:lang w:val="en-US"/>
        </w:rPr>
        <w:t xml:space="preserve"> for Ti</w:t>
      </w:r>
      <w:r w:rsidR="000C7738" w:rsidRPr="0045190A">
        <w:rPr>
          <w:rFonts w:cs="Times New Roman"/>
          <w:sz w:val="24"/>
          <w:szCs w:val="24"/>
          <w:vertAlign w:val="subscript"/>
          <w:lang w:val="en-US"/>
        </w:rPr>
        <w:t>3</w:t>
      </w:r>
      <w:r w:rsidR="000C7738" w:rsidRPr="0045190A">
        <w:rPr>
          <w:rFonts w:cs="Times New Roman"/>
          <w:sz w:val="24"/>
          <w:szCs w:val="24"/>
          <w:lang w:val="en-US"/>
        </w:rPr>
        <w:t>C</w:t>
      </w:r>
      <w:r w:rsidR="003021E4" w:rsidRPr="0045190A">
        <w:rPr>
          <w:rFonts w:cs="Times New Roman"/>
          <w:sz w:val="24"/>
          <w:szCs w:val="24"/>
          <w:vertAlign w:val="subscript"/>
          <w:lang w:val="en-US"/>
        </w:rPr>
        <w:t>2</w:t>
      </w:r>
      <w:r w:rsidR="000C7738" w:rsidRPr="0045190A">
        <w:rPr>
          <w:rFonts w:cs="Times New Roman"/>
          <w:sz w:val="24"/>
          <w:szCs w:val="24"/>
          <w:lang w:val="en-US"/>
        </w:rPr>
        <w:noBreakHyphen/>
        <w:t>HCl</w:t>
      </w:r>
      <w:r w:rsidR="00404283" w:rsidRPr="0045190A">
        <w:rPr>
          <w:rFonts w:cs="Times New Roman"/>
          <w:sz w:val="24"/>
          <w:szCs w:val="24"/>
          <w:lang w:val="en-US"/>
        </w:rPr>
        <w:t>-25</w:t>
      </w:r>
      <w:r w:rsidR="003021E4" w:rsidRPr="0045190A">
        <w:rPr>
          <w:rFonts w:cs="Times New Roman"/>
          <w:sz w:val="24"/>
          <w:szCs w:val="24"/>
          <w:lang w:val="en-US"/>
        </w:rPr>
        <w:t>0</w:t>
      </w:r>
      <w:r w:rsidR="00404283" w:rsidRPr="0045190A">
        <w:rPr>
          <w:rFonts w:cs="Times New Roman"/>
          <w:sz w:val="24"/>
          <w:szCs w:val="24"/>
          <w:lang w:val="en-US"/>
        </w:rPr>
        <w:t>C</w:t>
      </w:r>
      <w:r w:rsidR="000C7738" w:rsidRPr="0045190A">
        <w:rPr>
          <w:rFonts w:cs="Times New Roman"/>
          <w:sz w:val="24"/>
          <w:szCs w:val="24"/>
          <w:lang w:val="en-US"/>
        </w:rPr>
        <w:t xml:space="preserve"> and </w:t>
      </w:r>
      <w:r w:rsidR="00000FDF" w:rsidRPr="0045190A">
        <w:rPr>
          <w:rFonts w:cs="Times New Roman"/>
          <w:sz w:val="24"/>
          <w:szCs w:val="24"/>
          <w:lang w:val="en-US"/>
        </w:rPr>
        <w:t>38</w:t>
      </w:r>
      <w:r w:rsidR="003021E4" w:rsidRPr="0045190A">
        <w:rPr>
          <w:rFonts w:cs="Times New Roman"/>
          <w:sz w:val="24"/>
          <w:szCs w:val="24"/>
          <w:lang w:val="en-US"/>
        </w:rPr>
        <w:t>7</w:t>
      </w:r>
      <w:r w:rsidR="000C7738" w:rsidRPr="0045190A">
        <w:rPr>
          <w:rFonts w:cs="Times New Roman"/>
          <w:sz w:val="24"/>
          <w:szCs w:val="24"/>
          <w:lang w:val="en-US"/>
        </w:rPr>
        <w:t> mAh</w:t>
      </w:r>
      <w:r w:rsidR="00404283" w:rsidRPr="0045190A">
        <w:rPr>
          <w:rFonts w:cs="Times New Roman"/>
          <w:sz w:val="24"/>
          <w:szCs w:val="24"/>
          <w:lang w:val="en-US"/>
        </w:rPr>
        <w:t xml:space="preserve"> </w:t>
      </w:r>
      <w:r w:rsidR="000C7738" w:rsidRPr="0045190A">
        <w:rPr>
          <w:rFonts w:cs="Times New Roman"/>
          <w:sz w:val="24"/>
          <w:szCs w:val="24"/>
          <w:lang w:val="en-US"/>
        </w:rPr>
        <w:t>g</w:t>
      </w:r>
      <w:r w:rsidR="00404283" w:rsidRPr="0045190A">
        <w:rPr>
          <w:rFonts w:cs="Times New Roman"/>
          <w:sz w:val="24"/>
          <w:szCs w:val="24"/>
          <w:vertAlign w:val="superscript"/>
          <w:lang w:val="en-US"/>
        </w:rPr>
        <w:t>-1</w:t>
      </w:r>
      <w:r w:rsidR="000C7738" w:rsidRPr="0045190A">
        <w:rPr>
          <w:rFonts w:cs="Times New Roman"/>
          <w:sz w:val="24"/>
          <w:szCs w:val="24"/>
          <w:lang w:val="en-US"/>
        </w:rPr>
        <w:t xml:space="preserve"> for Ti</w:t>
      </w:r>
      <w:r w:rsidR="000C7738" w:rsidRPr="0045190A">
        <w:rPr>
          <w:rFonts w:cs="Times New Roman"/>
          <w:sz w:val="24"/>
          <w:szCs w:val="24"/>
          <w:vertAlign w:val="subscript"/>
          <w:lang w:val="en-US"/>
        </w:rPr>
        <w:t>3</w:t>
      </w:r>
      <w:r w:rsidR="000C7738" w:rsidRPr="0045190A">
        <w:rPr>
          <w:rFonts w:cs="Times New Roman"/>
          <w:sz w:val="24"/>
          <w:szCs w:val="24"/>
          <w:lang w:val="en-US"/>
        </w:rPr>
        <w:t>C</w:t>
      </w:r>
      <w:r w:rsidR="000C7738" w:rsidRPr="0045190A">
        <w:rPr>
          <w:rFonts w:cs="Times New Roman"/>
          <w:sz w:val="24"/>
          <w:szCs w:val="24"/>
          <w:vertAlign w:val="subscript"/>
          <w:lang w:val="en-US"/>
        </w:rPr>
        <w:t>2</w:t>
      </w:r>
      <w:r w:rsidR="000C7738" w:rsidRPr="0045190A">
        <w:rPr>
          <w:rFonts w:cs="Times New Roman"/>
          <w:sz w:val="24"/>
          <w:szCs w:val="24"/>
          <w:lang w:val="en-US"/>
        </w:rPr>
        <w:noBreakHyphen/>
        <w:t>LiOH</w:t>
      </w:r>
      <w:r w:rsidR="00404283" w:rsidRPr="0045190A">
        <w:rPr>
          <w:rFonts w:cs="Times New Roman"/>
          <w:sz w:val="24"/>
          <w:szCs w:val="24"/>
          <w:lang w:val="en-US"/>
        </w:rPr>
        <w:t>-250C</w:t>
      </w:r>
      <w:r w:rsidR="000C7738" w:rsidRPr="0045190A">
        <w:rPr>
          <w:rFonts w:cs="Times New Roman"/>
          <w:sz w:val="24"/>
          <w:szCs w:val="24"/>
          <w:lang w:val="en-US"/>
        </w:rPr>
        <w:t xml:space="preserve"> a</w:t>
      </w:r>
      <w:r w:rsidR="00404283" w:rsidRPr="0045190A">
        <w:rPr>
          <w:rFonts w:cs="Times New Roman"/>
          <w:sz w:val="24"/>
          <w:szCs w:val="24"/>
          <w:lang w:val="en-US"/>
        </w:rPr>
        <w:t>f</w:t>
      </w:r>
      <w:r w:rsidR="000C7738" w:rsidRPr="0045190A">
        <w:rPr>
          <w:rFonts w:cs="Times New Roman"/>
          <w:sz w:val="24"/>
          <w:szCs w:val="24"/>
          <w:lang w:val="en-US"/>
        </w:rPr>
        <w:t>t</w:t>
      </w:r>
      <w:r w:rsidR="00404283" w:rsidRPr="0045190A">
        <w:rPr>
          <w:rFonts w:cs="Times New Roman"/>
          <w:sz w:val="24"/>
          <w:szCs w:val="24"/>
          <w:lang w:val="en-US"/>
        </w:rPr>
        <w:t>er</w:t>
      </w:r>
      <w:r w:rsidR="000C7738" w:rsidRPr="0045190A">
        <w:rPr>
          <w:rFonts w:cs="Times New Roman"/>
          <w:sz w:val="24"/>
          <w:szCs w:val="24"/>
          <w:lang w:val="en-US"/>
        </w:rPr>
        <w:t xml:space="preserve"> 1000</w:t>
      </w:r>
      <w:r w:rsidR="00404283" w:rsidRPr="0045190A">
        <w:rPr>
          <w:rFonts w:cs="Times New Roman"/>
          <w:sz w:val="24"/>
          <w:szCs w:val="24"/>
          <w:lang w:val="en-US"/>
        </w:rPr>
        <w:t xml:space="preserve"> cycles</w:t>
      </w:r>
      <w:r w:rsidR="000C7738" w:rsidRPr="0045190A">
        <w:rPr>
          <w:rFonts w:cs="Times New Roman"/>
          <w:sz w:val="24"/>
          <w:szCs w:val="24"/>
          <w:lang w:val="en-US"/>
        </w:rPr>
        <w:t>. Moreover</w:t>
      </w:r>
      <w:r w:rsidR="0028202B" w:rsidRPr="0045190A">
        <w:rPr>
          <w:rFonts w:cs="Times New Roman"/>
          <w:sz w:val="24"/>
          <w:szCs w:val="24"/>
          <w:lang w:val="en-US"/>
        </w:rPr>
        <w:t>,</w:t>
      </w:r>
      <w:r w:rsidR="000C7738" w:rsidRPr="0045190A">
        <w:rPr>
          <w:rFonts w:cs="Times New Roman"/>
          <w:sz w:val="24"/>
          <w:szCs w:val="24"/>
          <w:lang w:val="en-US"/>
        </w:rPr>
        <w:t xml:space="preserve"> a clear trend can be observed as the capacit</w:t>
      </w:r>
      <w:r w:rsidR="003D0304" w:rsidRPr="0045190A">
        <w:rPr>
          <w:rFonts w:cs="Times New Roman"/>
          <w:sz w:val="24"/>
          <w:szCs w:val="24"/>
          <w:lang w:val="en-US"/>
        </w:rPr>
        <w:t>y</w:t>
      </w:r>
      <w:r w:rsidR="000C7738" w:rsidRPr="0045190A">
        <w:rPr>
          <w:rFonts w:cs="Times New Roman"/>
          <w:sz w:val="24"/>
          <w:szCs w:val="24"/>
          <w:lang w:val="en-US"/>
        </w:rPr>
        <w:t xml:space="preserve"> </w:t>
      </w:r>
      <w:r w:rsidR="00404283" w:rsidRPr="0045190A">
        <w:rPr>
          <w:rFonts w:cs="Times New Roman"/>
          <w:sz w:val="24"/>
          <w:szCs w:val="24"/>
          <w:lang w:val="en-US"/>
        </w:rPr>
        <w:t xml:space="preserve">for each sample </w:t>
      </w:r>
      <w:r w:rsidR="000C7738" w:rsidRPr="0045190A">
        <w:rPr>
          <w:rFonts w:cs="Times New Roman"/>
          <w:sz w:val="24"/>
          <w:szCs w:val="24"/>
          <w:lang w:val="en-US"/>
        </w:rPr>
        <w:t>increase</w:t>
      </w:r>
      <w:r w:rsidR="00E914FC" w:rsidRPr="0045190A">
        <w:rPr>
          <w:rFonts w:cs="Times New Roman"/>
          <w:sz w:val="24"/>
          <w:szCs w:val="24"/>
          <w:lang w:val="en-US"/>
        </w:rPr>
        <w:t>s</w:t>
      </w:r>
      <w:r w:rsidR="000C7738" w:rsidRPr="0045190A">
        <w:rPr>
          <w:rFonts w:cs="Times New Roman"/>
          <w:sz w:val="24"/>
          <w:szCs w:val="24"/>
          <w:lang w:val="en-US"/>
        </w:rPr>
        <w:t xml:space="preserve"> </w:t>
      </w:r>
      <w:r w:rsidR="00E914FC" w:rsidRPr="0045190A">
        <w:rPr>
          <w:rFonts w:cs="Times New Roman"/>
          <w:sz w:val="24"/>
          <w:szCs w:val="24"/>
          <w:lang w:val="en-US"/>
        </w:rPr>
        <w:t xml:space="preserve">from </w:t>
      </w:r>
      <w:r w:rsidR="00404283" w:rsidRPr="0045190A">
        <w:rPr>
          <w:rFonts w:cs="Times New Roman"/>
          <w:sz w:val="24"/>
          <w:szCs w:val="24"/>
          <w:lang w:val="en-US"/>
        </w:rPr>
        <w:t>the 200</w:t>
      </w:r>
      <w:r w:rsidR="00404283" w:rsidRPr="0045190A">
        <w:rPr>
          <w:rFonts w:cs="Times New Roman"/>
          <w:sz w:val="24"/>
          <w:szCs w:val="24"/>
          <w:vertAlign w:val="superscript"/>
          <w:lang w:val="en-US"/>
        </w:rPr>
        <w:t>th</w:t>
      </w:r>
      <w:r w:rsidR="00404283" w:rsidRPr="0045190A">
        <w:rPr>
          <w:rFonts w:cs="Times New Roman"/>
          <w:sz w:val="24"/>
          <w:szCs w:val="24"/>
          <w:lang w:val="en-US"/>
        </w:rPr>
        <w:t xml:space="preserve"> cycle </w:t>
      </w:r>
      <w:r w:rsidR="009F63E2" w:rsidRPr="0045190A">
        <w:rPr>
          <w:rFonts w:cs="Times New Roman"/>
          <w:sz w:val="24"/>
          <w:szCs w:val="24"/>
          <w:lang w:val="en-US"/>
        </w:rPr>
        <w:t>compared to</w:t>
      </w:r>
      <w:r w:rsidR="0028202B" w:rsidRPr="0045190A">
        <w:rPr>
          <w:rFonts w:cs="Times New Roman"/>
          <w:sz w:val="24"/>
          <w:szCs w:val="24"/>
          <w:lang w:val="en-US"/>
        </w:rPr>
        <w:t xml:space="preserve"> </w:t>
      </w:r>
      <w:r w:rsidR="009F63E2" w:rsidRPr="0045190A">
        <w:rPr>
          <w:rFonts w:cs="Times New Roman"/>
          <w:sz w:val="24"/>
          <w:szCs w:val="24"/>
          <w:lang w:val="en-US"/>
        </w:rPr>
        <w:t>1000</w:t>
      </w:r>
      <w:r w:rsidR="00404283" w:rsidRPr="0045190A">
        <w:rPr>
          <w:rFonts w:cs="Times New Roman"/>
          <w:sz w:val="24"/>
          <w:szCs w:val="24"/>
          <w:vertAlign w:val="superscript"/>
          <w:lang w:val="en-US"/>
        </w:rPr>
        <w:t>th</w:t>
      </w:r>
      <w:r w:rsidR="00404283" w:rsidRPr="0045190A">
        <w:rPr>
          <w:rFonts w:cs="Times New Roman"/>
          <w:sz w:val="24"/>
          <w:szCs w:val="24"/>
          <w:lang w:val="en-US"/>
        </w:rPr>
        <w:t xml:space="preserve"> cycle</w:t>
      </w:r>
      <w:r w:rsidR="009F63E2" w:rsidRPr="0045190A">
        <w:rPr>
          <w:rFonts w:cs="Times New Roman"/>
          <w:sz w:val="24"/>
          <w:szCs w:val="24"/>
          <w:lang w:val="en-US"/>
        </w:rPr>
        <w:t xml:space="preserve">. </w:t>
      </w:r>
      <w:r w:rsidRPr="0045190A">
        <w:rPr>
          <w:rFonts w:cs="Times New Roman"/>
          <w:sz w:val="24"/>
          <w:szCs w:val="24"/>
          <w:lang w:val="en-US"/>
        </w:rPr>
        <w:t>This behavior was also observed for delaminated MXene</w:t>
      </w:r>
      <w:r w:rsidR="00887757" w:rsidRPr="0045190A">
        <w:rPr>
          <w:rFonts w:cs="Times New Roman"/>
          <w:sz w:val="24"/>
          <w:szCs w:val="24"/>
          <w:lang w:val="en-US"/>
        </w:rPr>
        <w:t>s</w:t>
      </w:r>
      <w:r w:rsidRPr="0045190A">
        <w:rPr>
          <w:rFonts w:cs="Times New Roman"/>
          <w:sz w:val="24"/>
          <w:szCs w:val="24"/>
          <w:lang w:val="en-US"/>
        </w:rPr>
        <w:t xml:space="preserve"> </w:t>
      </w:r>
      <w:r w:rsidR="003021E4" w:rsidRPr="0045190A">
        <w:rPr>
          <w:rFonts w:cs="Times New Roman"/>
          <w:sz w:val="24"/>
          <w:szCs w:val="24"/>
          <w:lang w:val="en-US"/>
        </w:rPr>
        <w:t>(Ti</w:t>
      </w:r>
      <w:r w:rsidR="003021E4" w:rsidRPr="0045190A">
        <w:rPr>
          <w:rFonts w:cs="Times New Roman"/>
          <w:sz w:val="24"/>
          <w:szCs w:val="24"/>
          <w:vertAlign w:val="subscript"/>
          <w:lang w:val="en-US"/>
        </w:rPr>
        <w:t>3</w:t>
      </w:r>
      <w:r w:rsidR="003021E4" w:rsidRPr="0045190A">
        <w:rPr>
          <w:rFonts w:cs="Times New Roman"/>
          <w:sz w:val="24"/>
          <w:szCs w:val="24"/>
          <w:lang w:val="en-US"/>
        </w:rPr>
        <w:t>C</w:t>
      </w:r>
      <w:r w:rsidR="003021E4" w:rsidRPr="0045190A">
        <w:rPr>
          <w:rFonts w:cs="Times New Roman"/>
          <w:sz w:val="24"/>
          <w:szCs w:val="24"/>
          <w:vertAlign w:val="subscript"/>
          <w:lang w:val="en-US"/>
        </w:rPr>
        <w:t>2</w:t>
      </w:r>
      <w:r w:rsidR="003021E4" w:rsidRPr="0045190A">
        <w:rPr>
          <w:rFonts w:cs="Times New Roman"/>
          <w:i/>
          <w:sz w:val="24"/>
          <w:szCs w:val="24"/>
          <w:lang w:val="en-US"/>
        </w:rPr>
        <w:t>T</w:t>
      </w:r>
      <w:r w:rsidR="003021E4" w:rsidRPr="0045190A">
        <w:rPr>
          <w:rFonts w:cs="Times New Roman"/>
          <w:i/>
          <w:sz w:val="24"/>
          <w:szCs w:val="24"/>
          <w:vertAlign w:val="subscript"/>
          <w:lang w:val="en-US"/>
        </w:rPr>
        <w:t>x</w:t>
      </w:r>
      <w:r w:rsidR="003021E4" w:rsidRPr="0045190A">
        <w:rPr>
          <w:rFonts w:cs="Times New Roman"/>
          <w:sz w:val="24"/>
          <w:szCs w:val="24"/>
          <w:lang w:val="en-US"/>
        </w:rPr>
        <w:t>)</w:t>
      </w:r>
      <w:r w:rsidR="006568B6" w:rsidRPr="0045190A">
        <w:rPr>
          <w:rFonts w:cs="Times New Roman"/>
          <w:sz w:val="24"/>
          <w:szCs w:val="24"/>
          <w:lang w:val="en-US"/>
        </w:rPr>
        <w:t xml:space="preserve"> in form of free-standing electrodes</w:t>
      </w:r>
      <w:r w:rsidR="003021E4" w:rsidRPr="0045190A">
        <w:rPr>
          <w:rFonts w:cs="Times New Roman"/>
          <w:sz w:val="24"/>
          <w:szCs w:val="24"/>
          <w:lang w:val="en-US"/>
        </w:rPr>
        <w:t xml:space="preserve"> </w:t>
      </w:r>
      <w:r w:rsidRPr="0045190A">
        <w:rPr>
          <w:rFonts w:cs="Times New Roman"/>
          <w:sz w:val="24"/>
          <w:szCs w:val="24"/>
          <w:lang w:val="en-US"/>
        </w:rPr>
        <w:t xml:space="preserve">and was ascribed to the </w:t>
      </w:r>
      <w:r w:rsidR="00CB2F2B" w:rsidRPr="0045190A">
        <w:rPr>
          <w:rFonts w:cs="Times New Roman"/>
          <w:sz w:val="24"/>
          <w:szCs w:val="24"/>
          <w:lang w:val="en-US"/>
        </w:rPr>
        <w:t>electrochemical activation of the MXene</w:t>
      </w:r>
      <w:r w:rsidR="00887757" w:rsidRPr="0045190A">
        <w:rPr>
          <w:rFonts w:cs="Times New Roman"/>
          <w:sz w:val="24"/>
          <w:szCs w:val="24"/>
          <w:lang w:val="en-US"/>
        </w:rPr>
        <w:t>s</w:t>
      </w:r>
      <w:r w:rsidR="00CB2F2B" w:rsidRPr="0045190A">
        <w:rPr>
          <w:rFonts w:cs="Times New Roman"/>
          <w:sz w:val="24"/>
          <w:szCs w:val="24"/>
          <w:lang w:val="en-US"/>
        </w:rPr>
        <w:t>.</w:t>
      </w:r>
      <w:r w:rsidR="00CB2F2B" w:rsidRPr="0045190A">
        <w:rPr>
          <w:rFonts w:cs="Times New Roman"/>
          <w:lang w:val="en-US"/>
        </w:rPr>
        <w:t xml:space="preserve"> </w:t>
      </w:r>
      <w:hyperlink w:anchor="_ENREF_35" w:tooltip="Ren, 2016 #26" w:history="1">
        <w:r w:rsidR="00C23641" w:rsidRPr="0045190A">
          <w:rPr>
            <w:rFonts w:cs="Times New Roman"/>
            <w:sz w:val="24"/>
            <w:szCs w:val="24"/>
            <w:lang w:val="en-US"/>
          </w:rPr>
          <w:fldChar w:fldCharType="begin">
            <w:fldData xml:space="preserve">PEVuZE5vdGU+PENpdGU+PEF1dGhvcj5SZW48L0F1dGhvcj48WWVhcj4yMDE2PC9ZZWFyPjxSZWNO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PEVuZE5vdGU+PENpdGU+PEF1dGhvcj5SZW48L0F1dGhvcj48WWVhcj4yMDE2PC9ZZWFyPjxSZWNO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35-36</w:t>
        </w:r>
        <w:r w:rsidR="00C23641" w:rsidRPr="0045190A">
          <w:rPr>
            <w:rFonts w:cs="Times New Roman"/>
            <w:sz w:val="24"/>
            <w:szCs w:val="24"/>
            <w:lang w:val="en-US"/>
          </w:rPr>
          <w:fldChar w:fldCharType="end"/>
        </w:r>
      </w:hyperlink>
    </w:p>
    <w:p w14:paraId="09E11094" w14:textId="77777777" w:rsidR="004A1F8D" w:rsidRPr="0045190A" w:rsidRDefault="004A1F8D" w:rsidP="002B2398">
      <w:pPr>
        <w:keepNext/>
        <w:spacing w:after="0" w:line="360" w:lineRule="auto"/>
        <w:jc w:val="center"/>
        <w:rPr>
          <w:rFonts w:cs="Times New Roman"/>
        </w:rPr>
      </w:pPr>
      <w:r w:rsidRPr="0045190A">
        <w:rPr>
          <w:rFonts w:cs="Times New Roman"/>
          <w:noProof/>
          <w:sz w:val="24"/>
          <w:szCs w:val="24"/>
          <w:lang w:val="en-US" w:eastAsia="de-DE"/>
        </w:rPr>
        <w:lastRenderedPageBreak/>
        <w:drawing>
          <wp:inline distT="0" distB="0" distL="0" distR="0" wp14:anchorId="6DE10F8B" wp14:editId="1D3FC74F">
            <wp:extent cx="4536630" cy="541738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45624" cy="5428130"/>
                    </a:xfrm>
                    <a:prstGeom prst="rect">
                      <a:avLst/>
                    </a:prstGeom>
                    <a:noFill/>
                    <a:ln>
                      <a:noFill/>
                    </a:ln>
                  </pic:spPr>
                </pic:pic>
              </a:graphicData>
            </a:graphic>
          </wp:inline>
        </w:drawing>
      </w:r>
    </w:p>
    <w:p w14:paraId="608946CA" w14:textId="418F1339" w:rsidR="004A1F8D" w:rsidRPr="0045190A" w:rsidRDefault="004A1F8D" w:rsidP="004A1F8D">
      <w:pPr>
        <w:spacing w:line="240" w:lineRule="auto"/>
        <w:jc w:val="both"/>
        <w:rPr>
          <w:rFonts w:cs="Times New Roman"/>
          <w:sz w:val="20"/>
          <w:szCs w:val="20"/>
          <w:lang w:val="en-US"/>
        </w:rPr>
      </w:pPr>
      <w:bookmarkStart w:id="6" w:name="_Ref57699903"/>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00C14BD2" w:rsidRPr="0045190A">
        <w:rPr>
          <w:rFonts w:cs="Times New Roman"/>
          <w:b/>
          <w:bCs/>
          <w:noProof/>
          <w:sz w:val="20"/>
          <w:szCs w:val="20"/>
          <w:lang w:val="en-US"/>
        </w:rPr>
        <w:t>4</w:t>
      </w:r>
      <w:r w:rsidRPr="0045190A">
        <w:rPr>
          <w:rFonts w:cs="Times New Roman"/>
          <w:b/>
          <w:bCs/>
          <w:sz w:val="20"/>
          <w:szCs w:val="20"/>
        </w:rPr>
        <w:fldChar w:fldCharType="end"/>
      </w:r>
      <w:bookmarkEnd w:id="6"/>
      <w:r w:rsidRPr="0045190A">
        <w:rPr>
          <w:rFonts w:cs="Times New Roman"/>
          <w:b/>
          <w:bCs/>
          <w:sz w:val="20"/>
          <w:szCs w:val="20"/>
          <w:lang w:val="en-US"/>
        </w:rPr>
        <w:t>.</w:t>
      </w:r>
      <w:bookmarkStart w:id="7" w:name="_Hlk23261924"/>
      <w:r w:rsidRPr="0045190A">
        <w:rPr>
          <w:rFonts w:cs="Times New Roman"/>
          <w:b/>
          <w:bCs/>
          <w:sz w:val="20"/>
          <w:szCs w:val="20"/>
          <w:lang w:val="en-US"/>
        </w:rPr>
        <w:t xml:space="preserve"> </w:t>
      </w:r>
      <w:r w:rsidRPr="0045190A">
        <w:rPr>
          <w:rFonts w:cs="Times New Roman"/>
          <w:sz w:val="20"/>
          <w:szCs w:val="20"/>
          <w:lang w:val="en-US"/>
        </w:rPr>
        <w:t>Specific de-lithiation capacity of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i/>
          <w:sz w:val="20"/>
          <w:szCs w:val="20"/>
          <w:lang w:val="en-US"/>
        </w:rPr>
        <w:t>T</w:t>
      </w:r>
      <w:r w:rsidRPr="0045190A">
        <w:rPr>
          <w:rFonts w:cs="Times New Roman"/>
          <w:i/>
          <w:sz w:val="20"/>
          <w:szCs w:val="20"/>
          <w:vertAlign w:val="subscript"/>
          <w:lang w:val="en-US"/>
        </w:rPr>
        <w:t>x</w:t>
      </w:r>
      <w:r w:rsidRPr="0045190A">
        <w:rPr>
          <w:rFonts w:cs="Times New Roman"/>
          <w:sz w:val="20"/>
          <w:szCs w:val="20"/>
          <w:lang w:val="en-US"/>
        </w:rPr>
        <w:t xml:space="preserve"> materials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-pristine-250C,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-HCl-250C and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noBreakHyphen/>
        <w:t>LiOH-250C) in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i/>
          <w:sz w:val="20"/>
          <w:szCs w:val="20"/>
          <w:lang w:val="en-US"/>
        </w:rPr>
        <w:t>T</w:t>
      </w:r>
      <w:r w:rsidRPr="0045190A">
        <w:rPr>
          <w:rFonts w:cs="Times New Roman"/>
          <w:i/>
          <w:sz w:val="20"/>
          <w:szCs w:val="20"/>
          <w:vertAlign w:val="subscript"/>
          <w:lang w:val="en-US"/>
        </w:rPr>
        <w:t>x</w:t>
      </w:r>
      <w:r w:rsidRPr="0045190A">
        <w:rPr>
          <w:rFonts w:cs="Times New Roman"/>
          <w:sz w:val="20"/>
          <w:szCs w:val="20"/>
          <w:lang w:val="en-US"/>
        </w:rPr>
        <w:t xml:space="preserve"> || Li metal cells (half-cell setup, three-electrode configuration; potential range: 0.01 and 3 V </w:t>
      </w:r>
      <w:r w:rsidRPr="0045190A">
        <w:rPr>
          <w:rFonts w:cs="Times New Roman"/>
          <w:i/>
          <w:sz w:val="20"/>
          <w:szCs w:val="20"/>
          <w:lang w:val="en-US"/>
        </w:rPr>
        <w:t>vs.</w:t>
      </w:r>
      <w:r w:rsidRPr="0045190A">
        <w:rPr>
          <w:rFonts w:cs="Times New Roman"/>
          <w:sz w:val="20"/>
          <w:szCs w:val="20"/>
          <w:lang w:val="en-US"/>
        </w:rPr>
        <w:t xml:space="preserve"> </w:t>
      </w:r>
      <w:proofErr w:type="spellStart"/>
      <w:r w:rsidRPr="0045190A">
        <w:rPr>
          <w:rFonts w:cs="Times New Roman"/>
          <w:sz w:val="20"/>
          <w:szCs w:val="20"/>
          <w:lang w:val="en-US"/>
        </w:rPr>
        <w:t>Li|Li</w:t>
      </w:r>
      <w:proofErr w:type="spellEnd"/>
      <w:r w:rsidRPr="0045190A">
        <w:rPr>
          <w:rFonts w:cs="Times New Roman"/>
          <w:sz w:val="20"/>
          <w:szCs w:val="20"/>
          <w:vertAlign w:val="superscript"/>
          <w:lang w:val="en-US"/>
        </w:rPr>
        <w:t>+</w:t>
      </w:r>
      <w:r w:rsidRPr="0045190A">
        <w:rPr>
          <w:rFonts w:cs="Times New Roman"/>
          <w:sz w:val="20"/>
          <w:szCs w:val="20"/>
          <w:lang w:val="en-US"/>
        </w:rPr>
        <w:t>) for different specific currents during charge/discharge cycling for 1000 cycles: (a) 0.5 A g</w:t>
      </w:r>
      <w:r w:rsidRPr="0045190A">
        <w:rPr>
          <w:rFonts w:cs="Times New Roman"/>
          <w:sz w:val="20"/>
          <w:szCs w:val="20"/>
          <w:vertAlign w:val="superscript"/>
          <w:lang w:val="en-US"/>
        </w:rPr>
        <w:t>-1</w:t>
      </w:r>
      <w:r w:rsidRPr="0045190A">
        <w:rPr>
          <w:rFonts w:cs="Times New Roman"/>
          <w:sz w:val="20"/>
          <w:szCs w:val="20"/>
          <w:lang w:val="en-US"/>
        </w:rPr>
        <w:t>; (b) 1 A g</w:t>
      </w:r>
      <w:r w:rsidRPr="0045190A">
        <w:rPr>
          <w:rFonts w:cs="Times New Roman"/>
          <w:sz w:val="20"/>
          <w:szCs w:val="20"/>
          <w:vertAlign w:val="superscript"/>
          <w:lang w:val="en-US"/>
        </w:rPr>
        <w:t>-1</w:t>
      </w:r>
      <w:r w:rsidRPr="0045190A">
        <w:rPr>
          <w:rFonts w:cs="Times New Roman"/>
          <w:sz w:val="20"/>
          <w:szCs w:val="20"/>
          <w:lang w:val="en-US"/>
        </w:rPr>
        <w:t>; (c) 5 A g</w:t>
      </w:r>
      <w:r w:rsidRPr="0045190A">
        <w:rPr>
          <w:rFonts w:cs="Times New Roman"/>
          <w:sz w:val="20"/>
          <w:szCs w:val="20"/>
          <w:vertAlign w:val="superscript"/>
          <w:lang w:val="en-US"/>
        </w:rPr>
        <w:t>-1</w:t>
      </w:r>
      <w:r w:rsidRPr="0045190A">
        <w:rPr>
          <w:rFonts w:cs="Times New Roman"/>
          <w:sz w:val="20"/>
          <w:szCs w:val="20"/>
          <w:lang w:val="en-US"/>
        </w:rPr>
        <w:t>.</w:t>
      </w:r>
      <w:r w:rsidR="006568B6" w:rsidRPr="0045190A">
        <w:rPr>
          <w:rFonts w:cs="Times New Roman"/>
          <w:lang w:val="en-US"/>
        </w:rPr>
        <w:t xml:space="preserve"> </w:t>
      </w:r>
      <w:r w:rsidR="006568B6" w:rsidRPr="0045190A">
        <w:rPr>
          <w:rFonts w:cs="Times New Roman"/>
          <w:sz w:val="20"/>
          <w:szCs w:val="20"/>
          <w:lang w:val="en-US"/>
        </w:rPr>
        <w:t>All cells were cycled at 0.1 A g</w:t>
      </w:r>
      <w:r w:rsidR="006568B6" w:rsidRPr="0045190A">
        <w:rPr>
          <w:rFonts w:cs="Times New Roman"/>
          <w:sz w:val="20"/>
          <w:szCs w:val="20"/>
          <w:vertAlign w:val="superscript"/>
          <w:lang w:val="en-US"/>
        </w:rPr>
        <w:t>-1</w:t>
      </w:r>
      <w:r w:rsidR="006568B6" w:rsidRPr="0045190A">
        <w:rPr>
          <w:rFonts w:cs="Times New Roman"/>
          <w:sz w:val="20"/>
          <w:szCs w:val="20"/>
          <w:lang w:val="en-US"/>
        </w:rPr>
        <w:t xml:space="preserve"> for three formation cycles.</w:t>
      </w:r>
    </w:p>
    <w:bookmarkEnd w:id="7"/>
    <w:p w14:paraId="3735DCC1" w14:textId="77777777" w:rsidR="00680851" w:rsidRPr="0045190A" w:rsidRDefault="00680851" w:rsidP="003C49FD">
      <w:pPr>
        <w:spacing w:after="0" w:line="360" w:lineRule="auto"/>
        <w:jc w:val="both"/>
        <w:rPr>
          <w:rFonts w:cs="Times New Roman"/>
          <w:sz w:val="24"/>
          <w:szCs w:val="24"/>
          <w:highlight w:val="yellow"/>
          <w:lang w:val="en-US"/>
        </w:rPr>
      </w:pPr>
    </w:p>
    <w:p w14:paraId="639A000C" w14:textId="66863B64" w:rsidR="00722B1C" w:rsidRPr="0045190A" w:rsidRDefault="00CB2F2B" w:rsidP="003C49FD">
      <w:pPr>
        <w:spacing w:after="0" w:line="360" w:lineRule="auto"/>
        <w:jc w:val="both"/>
        <w:rPr>
          <w:rFonts w:cs="Times New Roman"/>
          <w:sz w:val="24"/>
          <w:szCs w:val="24"/>
          <w:lang w:val="en-US"/>
        </w:rPr>
      </w:pPr>
      <w:r w:rsidRPr="0045190A">
        <w:rPr>
          <w:rFonts w:cs="Times New Roman"/>
          <w:sz w:val="24"/>
          <w:szCs w:val="24"/>
          <w:lang w:val="en-US"/>
        </w:rPr>
        <w:t>Additionally, o</w:t>
      </w:r>
      <w:r w:rsidR="00F72C0E" w:rsidRPr="0045190A">
        <w:rPr>
          <w:rFonts w:cs="Times New Roman"/>
          <w:sz w:val="24"/>
          <w:szCs w:val="24"/>
          <w:lang w:val="en-US"/>
        </w:rPr>
        <w:t>n the one hand, Ti</w:t>
      </w:r>
      <w:r w:rsidR="00F72C0E" w:rsidRPr="0045190A">
        <w:rPr>
          <w:rFonts w:cs="Times New Roman"/>
          <w:sz w:val="24"/>
          <w:szCs w:val="24"/>
          <w:vertAlign w:val="subscript"/>
          <w:lang w:val="en-US"/>
        </w:rPr>
        <w:t>3</w:t>
      </w:r>
      <w:r w:rsidR="00F72C0E" w:rsidRPr="0045190A">
        <w:rPr>
          <w:rFonts w:cs="Times New Roman"/>
          <w:sz w:val="24"/>
          <w:szCs w:val="24"/>
          <w:lang w:val="en-US"/>
        </w:rPr>
        <w:t>C</w:t>
      </w:r>
      <w:r w:rsidR="00F72C0E" w:rsidRPr="0045190A">
        <w:rPr>
          <w:rFonts w:cs="Times New Roman"/>
          <w:sz w:val="24"/>
          <w:szCs w:val="24"/>
          <w:vertAlign w:val="subscript"/>
          <w:lang w:val="en-US"/>
        </w:rPr>
        <w:t>2</w:t>
      </w:r>
      <w:r w:rsidR="00F72C0E" w:rsidRPr="0045190A">
        <w:rPr>
          <w:rFonts w:cs="Times New Roman"/>
          <w:sz w:val="24"/>
          <w:szCs w:val="24"/>
          <w:lang w:val="en-US"/>
        </w:rPr>
        <w:noBreakHyphen/>
      </w:r>
      <w:r w:rsidR="002A793D" w:rsidRPr="0045190A">
        <w:rPr>
          <w:rFonts w:cs="Times New Roman"/>
          <w:sz w:val="24"/>
          <w:szCs w:val="24"/>
          <w:lang w:val="en-US"/>
        </w:rPr>
        <w:t>p</w:t>
      </w:r>
      <w:r w:rsidR="003021E4" w:rsidRPr="0045190A">
        <w:rPr>
          <w:rFonts w:cs="Times New Roman"/>
          <w:sz w:val="24"/>
          <w:szCs w:val="24"/>
          <w:lang w:val="en-US"/>
        </w:rPr>
        <w:t>ristine</w:t>
      </w:r>
      <w:r w:rsidR="002A793D" w:rsidRPr="0045190A">
        <w:rPr>
          <w:rFonts w:cs="Times New Roman"/>
          <w:sz w:val="24"/>
          <w:szCs w:val="24"/>
          <w:lang w:val="en-US"/>
        </w:rPr>
        <w:t xml:space="preserve">-250C </w:t>
      </w:r>
      <w:r w:rsidR="00F72C0E" w:rsidRPr="0045190A">
        <w:rPr>
          <w:rFonts w:cs="Times New Roman"/>
          <w:sz w:val="24"/>
          <w:szCs w:val="24"/>
          <w:lang w:val="en-US"/>
        </w:rPr>
        <w:t>and Ti</w:t>
      </w:r>
      <w:r w:rsidR="00F72C0E" w:rsidRPr="0045190A">
        <w:rPr>
          <w:rFonts w:cs="Times New Roman"/>
          <w:sz w:val="24"/>
          <w:szCs w:val="24"/>
          <w:vertAlign w:val="subscript"/>
          <w:lang w:val="en-US"/>
        </w:rPr>
        <w:t>3</w:t>
      </w:r>
      <w:r w:rsidR="00F72C0E" w:rsidRPr="0045190A">
        <w:rPr>
          <w:rFonts w:cs="Times New Roman"/>
          <w:sz w:val="24"/>
          <w:szCs w:val="24"/>
          <w:lang w:val="en-US"/>
        </w:rPr>
        <w:t>C</w:t>
      </w:r>
      <w:r w:rsidR="00F72C0E" w:rsidRPr="0045190A">
        <w:rPr>
          <w:rFonts w:cs="Times New Roman"/>
          <w:sz w:val="24"/>
          <w:szCs w:val="24"/>
          <w:vertAlign w:val="subscript"/>
          <w:lang w:val="en-US"/>
        </w:rPr>
        <w:t>2</w:t>
      </w:r>
      <w:r w:rsidR="00F72C0E" w:rsidRPr="0045190A">
        <w:rPr>
          <w:rFonts w:cs="Times New Roman"/>
          <w:sz w:val="24"/>
          <w:szCs w:val="24"/>
          <w:lang w:val="en-US"/>
        </w:rPr>
        <w:noBreakHyphen/>
        <w:t>HCl</w:t>
      </w:r>
      <w:r w:rsidR="002A793D" w:rsidRPr="0045190A">
        <w:rPr>
          <w:rFonts w:cs="Times New Roman"/>
          <w:sz w:val="24"/>
          <w:szCs w:val="24"/>
          <w:lang w:val="en-US"/>
        </w:rPr>
        <w:t>-250C</w:t>
      </w:r>
      <w:r w:rsidR="00F72C0E" w:rsidRPr="0045190A">
        <w:rPr>
          <w:rFonts w:cs="Times New Roman"/>
          <w:sz w:val="24"/>
          <w:szCs w:val="24"/>
          <w:lang w:val="en-US"/>
        </w:rPr>
        <w:t xml:space="preserve"> </w:t>
      </w:r>
      <w:r w:rsidR="002A793D" w:rsidRPr="0045190A">
        <w:rPr>
          <w:rFonts w:cs="Times New Roman"/>
          <w:sz w:val="24"/>
          <w:szCs w:val="24"/>
          <w:lang w:val="en-US"/>
        </w:rPr>
        <w:t xml:space="preserve">exhibit </w:t>
      </w:r>
      <w:r w:rsidR="00910EBC" w:rsidRPr="0045190A">
        <w:rPr>
          <w:rFonts w:cs="Times New Roman"/>
          <w:sz w:val="24"/>
          <w:szCs w:val="24"/>
          <w:lang w:val="en-US"/>
        </w:rPr>
        <w:t>capacit</w:t>
      </w:r>
      <w:r w:rsidR="00680851" w:rsidRPr="0045190A">
        <w:rPr>
          <w:rFonts w:cs="Times New Roman"/>
          <w:sz w:val="24"/>
          <w:szCs w:val="24"/>
          <w:lang w:val="en-US"/>
        </w:rPr>
        <w:t>ies</w:t>
      </w:r>
      <w:r w:rsidR="00F72C0E" w:rsidRPr="0045190A">
        <w:rPr>
          <w:rFonts w:cs="Times New Roman"/>
          <w:sz w:val="24"/>
          <w:szCs w:val="24"/>
          <w:lang w:val="en-US"/>
        </w:rPr>
        <w:t xml:space="preserve"> at higher cycle</w:t>
      </w:r>
      <w:r w:rsidR="00680851" w:rsidRPr="0045190A">
        <w:rPr>
          <w:rFonts w:cs="Times New Roman"/>
          <w:sz w:val="24"/>
          <w:szCs w:val="24"/>
          <w:lang w:val="en-US"/>
        </w:rPr>
        <w:t xml:space="preserve"> number</w:t>
      </w:r>
      <w:r w:rsidR="00F72C0E" w:rsidRPr="0045190A">
        <w:rPr>
          <w:rFonts w:cs="Times New Roman"/>
          <w:sz w:val="24"/>
          <w:szCs w:val="24"/>
          <w:lang w:val="en-US"/>
        </w:rPr>
        <w:t xml:space="preserve">s for lower </w:t>
      </w:r>
      <w:r w:rsidR="002A793D" w:rsidRPr="0045190A">
        <w:rPr>
          <w:rFonts w:cs="Times New Roman"/>
          <w:sz w:val="24"/>
          <w:szCs w:val="24"/>
          <w:lang w:val="en-US"/>
        </w:rPr>
        <w:t>charge/discharge current (0.5 A g</w:t>
      </w:r>
      <w:r w:rsidR="002A793D" w:rsidRPr="0045190A">
        <w:rPr>
          <w:rFonts w:cs="Times New Roman"/>
          <w:sz w:val="24"/>
          <w:szCs w:val="24"/>
          <w:vertAlign w:val="superscript"/>
          <w:lang w:val="en-US"/>
        </w:rPr>
        <w:t>-1</w:t>
      </w:r>
      <w:r w:rsidR="002A793D" w:rsidRPr="0045190A">
        <w:rPr>
          <w:rFonts w:cs="Times New Roman"/>
          <w:sz w:val="24"/>
          <w:szCs w:val="24"/>
          <w:lang w:val="en-US"/>
        </w:rPr>
        <w:t>)</w:t>
      </w:r>
      <w:r w:rsidR="00F72C0E" w:rsidRPr="0045190A">
        <w:rPr>
          <w:rFonts w:cs="Times New Roman"/>
          <w:sz w:val="24"/>
          <w:szCs w:val="24"/>
          <w:lang w:val="en-US"/>
        </w:rPr>
        <w:t xml:space="preserve">, indicating a </w:t>
      </w:r>
      <w:r w:rsidR="00910EBC" w:rsidRPr="0045190A">
        <w:rPr>
          <w:rFonts w:cs="Times New Roman"/>
          <w:sz w:val="24"/>
          <w:szCs w:val="24"/>
          <w:lang w:val="en-US"/>
        </w:rPr>
        <w:t>similarity</w:t>
      </w:r>
      <w:r w:rsidR="00F72C0E" w:rsidRPr="0045190A">
        <w:rPr>
          <w:rFonts w:cs="Times New Roman"/>
          <w:sz w:val="24"/>
          <w:szCs w:val="24"/>
          <w:lang w:val="en-US"/>
        </w:rPr>
        <w:t xml:space="preserve"> in structure and composition between both materials. </w:t>
      </w:r>
      <w:r w:rsidR="00910EBC" w:rsidRPr="0045190A">
        <w:rPr>
          <w:rFonts w:cs="Times New Roman"/>
          <w:sz w:val="24"/>
          <w:szCs w:val="24"/>
          <w:lang w:val="en-US"/>
        </w:rPr>
        <w:t>On the other hand, Ti</w:t>
      </w:r>
      <w:r w:rsidR="00910EBC" w:rsidRPr="0045190A">
        <w:rPr>
          <w:rFonts w:cs="Times New Roman"/>
          <w:sz w:val="24"/>
          <w:szCs w:val="24"/>
          <w:vertAlign w:val="subscript"/>
          <w:lang w:val="en-US"/>
        </w:rPr>
        <w:t>3</w:t>
      </w:r>
      <w:r w:rsidR="00910EBC" w:rsidRPr="0045190A">
        <w:rPr>
          <w:rFonts w:cs="Times New Roman"/>
          <w:sz w:val="24"/>
          <w:szCs w:val="24"/>
          <w:lang w:val="en-US"/>
        </w:rPr>
        <w:t>C</w:t>
      </w:r>
      <w:r w:rsidR="00910EBC" w:rsidRPr="0045190A">
        <w:rPr>
          <w:rFonts w:cs="Times New Roman"/>
          <w:sz w:val="24"/>
          <w:szCs w:val="24"/>
          <w:vertAlign w:val="subscript"/>
          <w:lang w:val="en-US"/>
        </w:rPr>
        <w:t>2</w:t>
      </w:r>
      <w:r w:rsidR="00910EBC" w:rsidRPr="0045190A">
        <w:rPr>
          <w:rFonts w:cs="Times New Roman"/>
          <w:sz w:val="24"/>
          <w:szCs w:val="24"/>
          <w:lang w:val="en-US"/>
        </w:rPr>
        <w:noBreakHyphen/>
        <w:t>p</w:t>
      </w:r>
      <w:r w:rsidR="003021E4" w:rsidRPr="0045190A">
        <w:rPr>
          <w:rFonts w:cs="Times New Roman"/>
          <w:sz w:val="24"/>
          <w:szCs w:val="24"/>
          <w:lang w:val="en-US"/>
        </w:rPr>
        <w:t>ristine</w:t>
      </w:r>
      <w:r w:rsidR="002A793D" w:rsidRPr="0045190A">
        <w:rPr>
          <w:rFonts w:cs="Times New Roman"/>
          <w:sz w:val="24"/>
          <w:szCs w:val="24"/>
          <w:lang w:val="en-US"/>
        </w:rPr>
        <w:t>-250C</w:t>
      </w:r>
      <w:r w:rsidR="00910EBC" w:rsidRPr="0045190A">
        <w:rPr>
          <w:rFonts w:cs="Times New Roman"/>
          <w:sz w:val="24"/>
          <w:szCs w:val="24"/>
          <w:lang w:val="en-US"/>
        </w:rPr>
        <w:t xml:space="preserve"> exhibits a local maximum a</w:t>
      </w:r>
      <w:r w:rsidR="002A793D" w:rsidRPr="0045190A">
        <w:rPr>
          <w:rFonts w:cs="Times New Roman"/>
          <w:sz w:val="24"/>
          <w:szCs w:val="24"/>
          <w:lang w:val="en-US"/>
        </w:rPr>
        <w:t>f</w:t>
      </w:r>
      <w:r w:rsidR="00910EBC" w:rsidRPr="0045190A">
        <w:rPr>
          <w:rFonts w:cs="Times New Roman"/>
          <w:sz w:val="24"/>
          <w:szCs w:val="24"/>
          <w:lang w:val="en-US"/>
        </w:rPr>
        <w:t>t</w:t>
      </w:r>
      <w:r w:rsidR="002A793D" w:rsidRPr="0045190A">
        <w:rPr>
          <w:rFonts w:cs="Times New Roman"/>
          <w:sz w:val="24"/>
          <w:szCs w:val="24"/>
          <w:lang w:val="en-US"/>
        </w:rPr>
        <w:t>er</w:t>
      </w:r>
      <w:r w:rsidR="00910EBC" w:rsidRPr="0045190A">
        <w:rPr>
          <w:rFonts w:cs="Times New Roman"/>
          <w:sz w:val="24"/>
          <w:szCs w:val="24"/>
          <w:lang w:val="en-US"/>
        </w:rPr>
        <w:t xml:space="preserve"> </w:t>
      </w:r>
      <w:r w:rsidR="002A793D" w:rsidRPr="0045190A">
        <w:rPr>
          <w:rFonts w:cs="Times New Roman"/>
          <w:sz w:val="24"/>
          <w:szCs w:val="24"/>
          <w:lang w:val="en-US"/>
        </w:rPr>
        <w:t>≈50 c</w:t>
      </w:r>
      <w:r w:rsidR="00910EBC" w:rsidRPr="0045190A">
        <w:rPr>
          <w:rFonts w:cs="Times New Roman"/>
          <w:sz w:val="24"/>
          <w:szCs w:val="24"/>
          <w:lang w:val="en-US"/>
        </w:rPr>
        <w:t>ycle</w:t>
      </w:r>
      <w:r w:rsidR="002A793D" w:rsidRPr="0045190A">
        <w:rPr>
          <w:rFonts w:cs="Times New Roman"/>
          <w:sz w:val="24"/>
          <w:szCs w:val="24"/>
          <w:lang w:val="en-US"/>
        </w:rPr>
        <w:t>s</w:t>
      </w:r>
      <w:r w:rsidR="00A86490" w:rsidRPr="0045190A">
        <w:rPr>
          <w:rFonts w:cs="Times New Roman"/>
          <w:sz w:val="24"/>
          <w:szCs w:val="24"/>
          <w:lang w:val="en-US"/>
        </w:rPr>
        <w:t xml:space="preserve"> </w:t>
      </w:r>
      <w:r w:rsidR="002A793D" w:rsidRPr="0045190A">
        <w:rPr>
          <w:rFonts w:cs="Times New Roman"/>
          <w:sz w:val="24"/>
          <w:szCs w:val="24"/>
          <w:lang w:val="en-US"/>
        </w:rPr>
        <w:t>(</w:t>
      </w:r>
      <w:r w:rsidR="00680851" w:rsidRPr="0045190A">
        <w:rPr>
          <w:rFonts w:cs="Times New Roman"/>
          <w:sz w:val="24"/>
          <w:szCs w:val="24"/>
          <w:lang w:val="en-US"/>
        </w:rPr>
        <w:fldChar w:fldCharType="begin"/>
      </w:r>
      <w:r w:rsidR="00680851" w:rsidRPr="0045190A">
        <w:rPr>
          <w:rFonts w:cs="Times New Roman"/>
          <w:sz w:val="24"/>
          <w:szCs w:val="24"/>
          <w:lang w:val="en-US"/>
        </w:rPr>
        <w:instrText xml:space="preserve"> REF _Ref57699903 \h  \* MERGEFORMAT </w:instrText>
      </w:r>
      <w:r w:rsidR="00680851" w:rsidRPr="0045190A">
        <w:rPr>
          <w:rFonts w:cs="Times New Roman"/>
          <w:sz w:val="24"/>
          <w:szCs w:val="24"/>
          <w:lang w:val="en-US"/>
        </w:rPr>
      </w:r>
      <w:r w:rsidR="00680851" w:rsidRPr="0045190A">
        <w:rPr>
          <w:rFonts w:cs="Times New Roman"/>
          <w:sz w:val="24"/>
          <w:szCs w:val="24"/>
          <w:lang w:val="en-US"/>
        </w:rPr>
        <w:fldChar w:fldCharType="separate"/>
      </w:r>
      <w:r w:rsidR="00680851" w:rsidRPr="0045190A">
        <w:rPr>
          <w:rFonts w:cs="Times New Roman"/>
          <w:b/>
          <w:bCs/>
          <w:sz w:val="24"/>
          <w:szCs w:val="24"/>
          <w:lang w:val="en-US"/>
        </w:rPr>
        <w:t xml:space="preserve">Figure </w:t>
      </w:r>
      <w:r w:rsidR="00680851" w:rsidRPr="0045190A">
        <w:rPr>
          <w:rFonts w:cs="Times New Roman"/>
          <w:b/>
          <w:bCs/>
          <w:noProof/>
          <w:sz w:val="24"/>
          <w:szCs w:val="24"/>
          <w:lang w:val="en-US"/>
        </w:rPr>
        <w:t>4</w:t>
      </w:r>
      <w:r w:rsidR="00680851" w:rsidRPr="0045190A">
        <w:rPr>
          <w:rFonts w:cs="Times New Roman"/>
          <w:sz w:val="24"/>
          <w:szCs w:val="24"/>
          <w:lang w:val="en-US"/>
        </w:rPr>
        <w:fldChar w:fldCharType="end"/>
      </w:r>
      <w:r w:rsidR="002A793D" w:rsidRPr="0045190A">
        <w:rPr>
          <w:rFonts w:cs="Times New Roman"/>
          <w:b/>
          <w:sz w:val="24"/>
          <w:szCs w:val="24"/>
          <w:lang w:val="en-US"/>
        </w:rPr>
        <w:t>a</w:t>
      </w:r>
      <w:r w:rsidR="002A793D" w:rsidRPr="0045190A">
        <w:rPr>
          <w:rFonts w:cs="Times New Roman"/>
          <w:sz w:val="24"/>
          <w:szCs w:val="24"/>
          <w:lang w:val="en-US"/>
        </w:rPr>
        <w:t>)</w:t>
      </w:r>
      <w:r w:rsidR="00910EBC" w:rsidRPr="0045190A">
        <w:rPr>
          <w:rFonts w:cs="Times New Roman"/>
          <w:sz w:val="24"/>
          <w:szCs w:val="24"/>
          <w:lang w:val="en-US"/>
        </w:rPr>
        <w:t xml:space="preserve">. </w:t>
      </w:r>
      <w:r w:rsidR="004C62A8" w:rsidRPr="0045190A">
        <w:rPr>
          <w:rFonts w:cs="Times New Roman"/>
          <w:sz w:val="24"/>
          <w:szCs w:val="24"/>
          <w:lang w:val="en-US"/>
        </w:rPr>
        <w:t>This effect could be due chemical reactions with impurities or due to an activation of the active material.</w:t>
      </w:r>
      <w:r w:rsidR="00D54F89" w:rsidRPr="0045190A">
        <w:rPr>
          <w:rFonts w:cs="Times New Roman"/>
          <w:sz w:val="24"/>
          <w:szCs w:val="24"/>
          <w:lang w:val="en-US"/>
        </w:rPr>
        <w:t xml:space="preserve"> </w:t>
      </w:r>
      <w:r w:rsidR="00910EBC" w:rsidRPr="0045190A">
        <w:rPr>
          <w:rFonts w:cs="Times New Roman"/>
          <w:sz w:val="24"/>
          <w:szCs w:val="24"/>
          <w:lang w:val="en-US"/>
        </w:rPr>
        <w:t>Interestingly, Ti</w:t>
      </w:r>
      <w:r w:rsidR="00910EBC" w:rsidRPr="0045190A">
        <w:rPr>
          <w:rFonts w:cs="Times New Roman"/>
          <w:sz w:val="24"/>
          <w:szCs w:val="24"/>
          <w:vertAlign w:val="subscript"/>
          <w:lang w:val="en-US"/>
        </w:rPr>
        <w:t>3</w:t>
      </w:r>
      <w:r w:rsidR="00910EBC" w:rsidRPr="0045190A">
        <w:rPr>
          <w:rFonts w:cs="Times New Roman"/>
          <w:sz w:val="24"/>
          <w:szCs w:val="24"/>
          <w:lang w:val="en-US"/>
        </w:rPr>
        <w:t>C</w:t>
      </w:r>
      <w:r w:rsidR="00910EBC" w:rsidRPr="0045190A">
        <w:rPr>
          <w:rFonts w:cs="Times New Roman"/>
          <w:sz w:val="24"/>
          <w:szCs w:val="24"/>
          <w:vertAlign w:val="subscript"/>
          <w:lang w:val="en-US"/>
        </w:rPr>
        <w:t>2</w:t>
      </w:r>
      <w:r w:rsidR="006333D0" w:rsidRPr="0045190A">
        <w:rPr>
          <w:rFonts w:cs="Times New Roman"/>
          <w:sz w:val="24"/>
          <w:szCs w:val="24"/>
          <w:lang w:val="en-US"/>
        </w:rPr>
        <w:noBreakHyphen/>
      </w:r>
      <w:r w:rsidR="00910EBC" w:rsidRPr="0045190A">
        <w:rPr>
          <w:rFonts w:cs="Times New Roman"/>
          <w:sz w:val="24"/>
          <w:szCs w:val="24"/>
          <w:lang w:val="en-US"/>
        </w:rPr>
        <w:t>LiOH</w:t>
      </w:r>
      <w:r w:rsidR="002A793D" w:rsidRPr="0045190A">
        <w:rPr>
          <w:rFonts w:cs="Times New Roman"/>
          <w:sz w:val="24"/>
          <w:szCs w:val="24"/>
          <w:lang w:val="en-US"/>
        </w:rPr>
        <w:t>-250C</w:t>
      </w:r>
      <w:r w:rsidR="00910EBC" w:rsidRPr="0045190A">
        <w:rPr>
          <w:rFonts w:cs="Times New Roman"/>
          <w:sz w:val="24"/>
          <w:szCs w:val="24"/>
          <w:lang w:val="en-US"/>
        </w:rPr>
        <w:t xml:space="preserve"> displays a higher capacity after 1000 </w:t>
      </w:r>
      <w:r w:rsidR="002A793D" w:rsidRPr="0045190A">
        <w:rPr>
          <w:rFonts w:cs="Times New Roman"/>
          <w:sz w:val="24"/>
          <w:szCs w:val="24"/>
          <w:lang w:val="en-US"/>
        </w:rPr>
        <w:t xml:space="preserve">cycles </w:t>
      </w:r>
      <w:r w:rsidR="00910EBC" w:rsidRPr="0045190A">
        <w:rPr>
          <w:rFonts w:cs="Times New Roman"/>
          <w:sz w:val="24"/>
          <w:szCs w:val="24"/>
          <w:lang w:val="en-US"/>
        </w:rPr>
        <w:t xml:space="preserve">as </w:t>
      </w:r>
      <w:r w:rsidR="0015410D" w:rsidRPr="0045190A">
        <w:rPr>
          <w:rFonts w:cs="Times New Roman"/>
          <w:sz w:val="24"/>
          <w:szCs w:val="24"/>
          <w:lang w:val="en-US"/>
        </w:rPr>
        <w:t>Ti</w:t>
      </w:r>
      <w:r w:rsidR="0015410D" w:rsidRPr="0045190A">
        <w:rPr>
          <w:rFonts w:cs="Times New Roman"/>
          <w:sz w:val="24"/>
          <w:szCs w:val="24"/>
          <w:vertAlign w:val="subscript"/>
          <w:lang w:val="en-US"/>
        </w:rPr>
        <w:t>3</w:t>
      </w:r>
      <w:r w:rsidR="0015410D" w:rsidRPr="0045190A">
        <w:rPr>
          <w:rFonts w:cs="Times New Roman"/>
          <w:sz w:val="24"/>
          <w:szCs w:val="24"/>
          <w:lang w:val="en-US"/>
        </w:rPr>
        <w:t>C</w:t>
      </w:r>
      <w:r w:rsidR="0015410D" w:rsidRPr="0045190A">
        <w:rPr>
          <w:rFonts w:cs="Times New Roman"/>
          <w:sz w:val="24"/>
          <w:szCs w:val="24"/>
          <w:vertAlign w:val="subscript"/>
          <w:lang w:val="en-US"/>
        </w:rPr>
        <w:t>2</w:t>
      </w:r>
      <w:r w:rsidR="006333D0" w:rsidRPr="0045190A">
        <w:rPr>
          <w:rFonts w:cs="Times New Roman"/>
          <w:sz w:val="24"/>
          <w:szCs w:val="24"/>
          <w:lang w:val="en-US"/>
        </w:rPr>
        <w:noBreakHyphen/>
      </w:r>
      <w:r w:rsidR="002A793D" w:rsidRPr="0045190A">
        <w:rPr>
          <w:rFonts w:cs="Times New Roman"/>
          <w:sz w:val="24"/>
          <w:szCs w:val="24"/>
          <w:lang w:val="en-US"/>
        </w:rPr>
        <w:t>p</w:t>
      </w:r>
      <w:r w:rsidR="00126521" w:rsidRPr="0045190A">
        <w:rPr>
          <w:rFonts w:cs="Times New Roman"/>
          <w:sz w:val="24"/>
          <w:szCs w:val="24"/>
          <w:lang w:val="en-US"/>
        </w:rPr>
        <w:t>ristine</w:t>
      </w:r>
      <w:r w:rsidR="002A793D" w:rsidRPr="0045190A">
        <w:rPr>
          <w:rFonts w:cs="Times New Roman"/>
          <w:sz w:val="24"/>
          <w:szCs w:val="24"/>
          <w:lang w:val="en-US"/>
        </w:rPr>
        <w:t xml:space="preserve">-250C </w:t>
      </w:r>
      <w:r w:rsidR="00910EBC" w:rsidRPr="0045190A">
        <w:rPr>
          <w:rFonts w:cs="Times New Roman"/>
          <w:sz w:val="24"/>
          <w:szCs w:val="24"/>
          <w:lang w:val="en-US"/>
        </w:rPr>
        <w:t>or</w:t>
      </w:r>
      <w:r w:rsidR="0015410D" w:rsidRPr="0045190A">
        <w:rPr>
          <w:rFonts w:cs="Times New Roman"/>
          <w:sz w:val="24"/>
          <w:szCs w:val="24"/>
          <w:lang w:val="en-US"/>
        </w:rPr>
        <w:t xml:space="preserve"> Ti</w:t>
      </w:r>
      <w:r w:rsidR="0015410D" w:rsidRPr="0045190A">
        <w:rPr>
          <w:rFonts w:cs="Times New Roman"/>
          <w:sz w:val="24"/>
          <w:szCs w:val="24"/>
          <w:vertAlign w:val="subscript"/>
          <w:lang w:val="en-US"/>
        </w:rPr>
        <w:t>3</w:t>
      </w:r>
      <w:r w:rsidR="0015410D" w:rsidRPr="0045190A">
        <w:rPr>
          <w:rFonts w:cs="Times New Roman"/>
          <w:sz w:val="24"/>
          <w:szCs w:val="24"/>
          <w:lang w:val="en-US"/>
        </w:rPr>
        <w:t>C</w:t>
      </w:r>
      <w:r w:rsidR="0015410D" w:rsidRPr="0045190A">
        <w:rPr>
          <w:rFonts w:cs="Times New Roman"/>
          <w:sz w:val="24"/>
          <w:szCs w:val="24"/>
          <w:vertAlign w:val="subscript"/>
          <w:lang w:val="en-US"/>
        </w:rPr>
        <w:t>2</w:t>
      </w:r>
      <w:r w:rsidR="006333D0" w:rsidRPr="0045190A">
        <w:rPr>
          <w:rFonts w:cs="Times New Roman"/>
          <w:sz w:val="24"/>
          <w:szCs w:val="24"/>
          <w:lang w:val="en-US"/>
        </w:rPr>
        <w:noBreakHyphen/>
      </w:r>
      <w:r w:rsidR="0015410D" w:rsidRPr="0045190A">
        <w:rPr>
          <w:rFonts w:cs="Times New Roman"/>
          <w:sz w:val="24"/>
          <w:szCs w:val="24"/>
          <w:lang w:val="en-US"/>
        </w:rPr>
        <w:t>HCl</w:t>
      </w:r>
      <w:r w:rsidR="002A793D" w:rsidRPr="0045190A">
        <w:rPr>
          <w:rFonts w:cs="Times New Roman"/>
          <w:sz w:val="24"/>
          <w:szCs w:val="24"/>
          <w:lang w:val="en-US"/>
        </w:rPr>
        <w:t>-250C</w:t>
      </w:r>
      <w:r w:rsidR="00910EBC" w:rsidRPr="0045190A">
        <w:rPr>
          <w:rFonts w:cs="Times New Roman"/>
          <w:sz w:val="24"/>
          <w:szCs w:val="24"/>
          <w:lang w:val="en-US"/>
        </w:rPr>
        <w:t xml:space="preserve">, which </w:t>
      </w:r>
      <w:r w:rsidR="00680851" w:rsidRPr="0045190A">
        <w:rPr>
          <w:rFonts w:cs="Times New Roman"/>
          <w:sz w:val="24"/>
          <w:szCs w:val="24"/>
          <w:lang w:val="en-US"/>
        </w:rPr>
        <w:t>contrasts with</w:t>
      </w:r>
      <w:r w:rsidRPr="0045190A">
        <w:rPr>
          <w:rFonts w:cs="Times New Roman"/>
          <w:sz w:val="24"/>
          <w:szCs w:val="24"/>
          <w:lang w:val="en-US"/>
        </w:rPr>
        <w:t xml:space="preserve"> the </w:t>
      </w:r>
      <w:r w:rsidR="002A793D" w:rsidRPr="0045190A">
        <w:rPr>
          <w:rFonts w:cs="Times New Roman"/>
          <w:sz w:val="24"/>
          <w:szCs w:val="24"/>
          <w:lang w:val="en-US"/>
        </w:rPr>
        <w:t xml:space="preserve">earlier </w:t>
      </w:r>
      <w:r w:rsidR="00BE7C87" w:rsidRPr="0045190A">
        <w:rPr>
          <w:rFonts w:cs="Times New Roman"/>
          <w:sz w:val="24"/>
          <w:szCs w:val="24"/>
          <w:lang w:val="en-US"/>
        </w:rPr>
        <w:t>described behavior during the rate performance investigation</w:t>
      </w:r>
      <w:r w:rsidR="00BB4829" w:rsidRPr="0045190A">
        <w:rPr>
          <w:rFonts w:cs="Times New Roman"/>
          <w:sz w:val="24"/>
          <w:szCs w:val="24"/>
          <w:lang w:val="en-US"/>
        </w:rPr>
        <w:t xml:space="preserve"> (</w:t>
      </w:r>
      <w:r w:rsidR="00680851" w:rsidRPr="0045190A">
        <w:rPr>
          <w:rFonts w:cs="Times New Roman"/>
          <w:sz w:val="24"/>
          <w:szCs w:val="24"/>
          <w:lang w:val="en-US"/>
        </w:rPr>
        <w:fldChar w:fldCharType="begin"/>
      </w:r>
      <w:r w:rsidR="00680851" w:rsidRPr="0045190A">
        <w:rPr>
          <w:rFonts w:cs="Times New Roman"/>
          <w:sz w:val="24"/>
          <w:szCs w:val="24"/>
          <w:lang w:val="en-US"/>
        </w:rPr>
        <w:instrText xml:space="preserve"> REF _Ref57699686 \h  \* MERGEFORMAT </w:instrText>
      </w:r>
      <w:r w:rsidR="00680851" w:rsidRPr="0045190A">
        <w:rPr>
          <w:rFonts w:cs="Times New Roman"/>
          <w:sz w:val="24"/>
          <w:szCs w:val="24"/>
          <w:lang w:val="en-US"/>
        </w:rPr>
      </w:r>
      <w:r w:rsidR="00680851" w:rsidRPr="0045190A">
        <w:rPr>
          <w:rFonts w:cs="Times New Roman"/>
          <w:sz w:val="24"/>
          <w:szCs w:val="24"/>
          <w:lang w:val="en-US"/>
        </w:rPr>
        <w:fldChar w:fldCharType="separate"/>
      </w:r>
      <w:r w:rsidR="00680851" w:rsidRPr="0045190A">
        <w:rPr>
          <w:rFonts w:cs="Times New Roman"/>
          <w:b/>
          <w:bCs/>
          <w:sz w:val="24"/>
          <w:szCs w:val="24"/>
          <w:lang w:val="en-US"/>
        </w:rPr>
        <w:t xml:space="preserve">Figure </w:t>
      </w:r>
      <w:r w:rsidR="00680851" w:rsidRPr="0045190A">
        <w:rPr>
          <w:rFonts w:cs="Times New Roman"/>
          <w:b/>
          <w:bCs/>
          <w:noProof/>
          <w:sz w:val="24"/>
          <w:szCs w:val="24"/>
          <w:lang w:val="en-US"/>
        </w:rPr>
        <w:t>3</w:t>
      </w:r>
      <w:r w:rsidR="00680851" w:rsidRPr="0045190A">
        <w:rPr>
          <w:rFonts w:cs="Times New Roman"/>
          <w:sz w:val="24"/>
          <w:szCs w:val="24"/>
          <w:lang w:val="en-US"/>
        </w:rPr>
        <w:fldChar w:fldCharType="end"/>
      </w:r>
      <w:r w:rsidR="00BB4829" w:rsidRPr="0045190A">
        <w:rPr>
          <w:rFonts w:cs="Times New Roman"/>
          <w:sz w:val="24"/>
          <w:szCs w:val="24"/>
          <w:lang w:val="en-US"/>
        </w:rPr>
        <w:t>)</w:t>
      </w:r>
      <w:r w:rsidR="00BE7C87" w:rsidRPr="0045190A">
        <w:rPr>
          <w:rFonts w:cs="Times New Roman"/>
          <w:sz w:val="24"/>
          <w:szCs w:val="24"/>
          <w:lang w:val="en-US"/>
        </w:rPr>
        <w:t xml:space="preserve">. </w:t>
      </w:r>
      <w:r w:rsidR="00B53ADA" w:rsidRPr="0045190A">
        <w:rPr>
          <w:rFonts w:cs="Times New Roman"/>
          <w:sz w:val="24"/>
          <w:szCs w:val="24"/>
          <w:lang w:val="en-US"/>
        </w:rPr>
        <w:t xml:space="preserve">The same behavior can also be observed </w:t>
      </w:r>
      <w:r w:rsidR="00CE2421" w:rsidRPr="0045190A">
        <w:rPr>
          <w:rFonts w:cs="Times New Roman"/>
          <w:sz w:val="24"/>
          <w:szCs w:val="24"/>
          <w:lang w:val="en-US"/>
        </w:rPr>
        <w:t xml:space="preserve">for </w:t>
      </w:r>
      <w:r w:rsidR="00B53ADA" w:rsidRPr="0045190A">
        <w:rPr>
          <w:rFonts w:cs="Times New Roman"/>
          <w:sz w:val="24"/>
          <w:szCs w:val="24"/>
          <w:lang w:val="en-US"/>
        </w:rPr>
        <w:t xml:space="preserve">higher </w:t>
      </w:r>
      <w:r w:rsidR="00BB4829" w:rsidRPr="0045190A">
        <w:rPr>
          <w:rFonts w:cs="Times New Roman"/>
          <w:sz w:val="24"/>
          <w:szCs w:val="24"/>
          <w:lang w:val="en-US"/>
        </w:rPr>
        <w:t>charge/discharge currents</w:t>
      </w:r>
      <w:r w:rsidR="003C3688" w:rsidRPr="0045190A">
        <w:rPr>
          <w:rFonts w:cs="Times New Roman"/>
          <w:sz w:val="24"/>
          <w:szCs w:val="24"/>
          <w:lang w:val="en-US"/>
        </w:rPr>
        <w:t xml:space="preserve">, </w:t>
      </w:r>
      <w:r w:rsidR="00CE2421" w:rsidRPr="0045190A">
        <w:rPr>
          <w:rFonts w:cs="Times New Roman"/>
          <w:i/>
          <w:sz w:val="24"/>
          <w:szCs w:val="24"/>
          <w:lang w:val="en-US"/>
        </w:rPr>
        <w:t>i.e.</w:t>
      </w:r>
      <w:r w:rsidR="00CE2421" w:rsidRPr="0045190A">
        <w:rPr>
          <w:rFonts w:cs="Times New Roman"/>
          <w:sz w:val="24"/>
          <w:szCs w:val="24"/>
          <w:lang w:val="en-US"/>
        </w:rPr>
        <w:t xml:space="preserve">, </w:t>
      </w:r>
      <w:r w:rsidR="00B53ADA" w:rsidRPr="0045190A">
        <w:rPr>
          <w:rFonts w:cs="Times New Roman"/>
          <w:sz w:val="24"/>
          <w:szCs w:val="24"/>
          <w:lang w:val="en-US"/>
        </w:rPr>
        <w:t>for 5 A</w:t>
      </w:r>
      <w:r w:rsidR="00126521" w:rsidRPr="0045190A">
        <w:rPr>
          <w:rFonts w:cs="Times New Roman"/>
          <w:sz w:val="24"/>
          <w:szCs w:val="24"/>
          <w:lang w:val="en-US"/>
        </w:rPr>
        <w:t> </w:t>
      </w:r>
      <w:r w:rsidR="00B53ADA" w:rsidRPr="0045190A">
        <w:rPr>
          <w:rFonts w:cs="Times New Roman"/>
          <w:sz w:val="24"/>
          <w:szCs w:val="24"/>
          <w:lang w:val="en-US"/>
        </w:rPr>
        <w:t>g</w:t>
      </w:r>
      <w:r w:rsidR="00CE2421" w:rsidRPr="0045190A">
        <w:rPr>
          <w:rFonts w:cs="Times New Roman"/>
          <w:sz w:val="24"/>
          <w:szCs w:val="24"/>
          <w:vertAlign w:val="superscript"/>
          <w:lang w:val="en-US"/>
        </w:rPr>
        <w:t>-1</w:t>
      </w:r>
      <w:r w:rsidR="00B53ADA" w:rsidRPr="0045190A">
        <w:rPr>
          <w:rFonts w:cs="Times New Roman"/>
          <w:sz w:val="24"/>
          <w:szCs w:val="24"/>
          <w:lang w:val="en-US"/>
        </w:rPr>
        <w:t xml:space="preserve"> </w:t>
      </w:r>
      <w:r w:rsidR="00CE2421" w:rsidRPr="0045190A">
        <w:rPr>
          <w:rFonts w:cs="Times New Roman"/>
          <w:sz w:val="24"/>
          <w:szCs w:val="24"/>
          <w:lang w:val="en-US"/>
        </w:rPr>
        <w:t>(</w:t>
      </w:r>
      <w:r w:rsidR="00D54F89" w:rsidRPr="0045190A">
        <w:rPr>
          <w:rFonts w:cs="Times New Roman"/>
          <w:sz w:val="24"/>
          <w:szCs w:val="24"/>
          <w:lang w:val="en-US"/>
        </w:rPr>
        <w:fldChar w:fldCharType="begin"/>
      </w:r>
      <w:r w:rsidR="00D54F89" w:rsidRPr="0045190A">
        <w:rPr>
          <w:rFonts w:cs="Times New Roman"/>
          <w:sz w:val="24"/>
          <w:szCs w:val="24"/>
          <w:lang w:val="en-US"/>
        </w:rPr>
        <w:instrText xml:space="preserve"> REF _Ref57699903 \h  \* MERGEFORMAT </w:instrText>
      </w:r>
      <w:r w:rsidR="00D54F89" w:rsidRPr="0045190A">
        <w:rPr>
          <w:rFonts w:cs="Times New Roman"/>
          <w:sz w:val="24"/>
          <w:szCs w:val="24"/>
          <w:lang w:val="en-US"/>
        </w:rPr>
      </w:r>
      <w:r w:rsidR="00D54F89" w:rsidRPr="0045190A">
        <w:rPr>
          <w:rFonts w:cs="Times New Roman"/>
          <w:sz w:val="24"/>
          <w:szCs w:val="24"/>
          <w:lang w:val="en-US"/>
        </w:rPr>
        <w:fldChar w:fldCharType="separate"/>
      </w:r>
      <w:r w:rsidR="00D54F89" w:rsidRPr="0045190A">
        <w:rPr>
          <w:rFonts w:cs="Times New Roman"/>
          <w:b/>
          <w:bCs/>
          <w:sz w:val="24"/>
          <w:szCs w:val="24"/>
          <w:lang w:val="en-US"/>
        </w:rPr>
        <w:t xml:space="preserve">Figure </w:t>
      </w:r>
      <w:r w:rsidR="00D54F89" w:rsidRPr="0045190A">
        <w:rPr>
          <w:rFonts w:cs="Times New Roman"/>
          <w:b/>
          <w:bCs/>
          <w:noProof/>
          <w:sz w:val="24"/>
          <w:szCs w:val="24"/>
          <w:lang w:val="en-US"/>
        </w:rPr>
        <w:t>4</w:t>
      </w:r>
      <w:r w:rsidR="00D54F89" w:rsidRPr="0045190A">
        <w:rPr>
          <w:rFonts w:cs="Times New Roman"/>
          <w:sz w:val="24"/>
          <w:szCs w:val="24"/>
          <w:lang w:val="en-US"/>
        </w:rPr>
        <w:fldChar w:fldCharType="end"/>
      </w:r>
      <w:r w:rsidR="00B53ADA" w:rsidRPr="0045190A">
        <w:rPr>
          <w:rFonts w:cs="Times New Roman"/>
          <w:b/>
          <w:sz w:val="24"/>
          <w:szCs w:val="24"/>
          <w:lang w:val="en-US"/>
        </w:rPr>
        <w:t>c</w:t>
      </w:r>
      <w:r w:rsidR="00B53ADA" w:rsidRPr="0045190A">
        <w:rPr>
          <w:rFonts w:cs="Times New Roman"/>
          <w:sz w:val="24"/>
          <w:szCs w:val="24"/>
          <w:lang w:val="en-US"/>
        </w:rPr>
        <w:t>). Here</w:t>
      </w:r>
      <w:r w:rsidR="00CE2421" w:rsidRPr="0045190A">
        <w:rPr>
          <w:rFonts w:cs="Times New Roman"/>
          <w:sz w:val="24"/>
          <w:szCs w:val="24"/>
          <w:lang w:val="en-US"/>
        </w:rPr>
        <w:t>,</w:t>
      </w:r>
      <w:r w:rsidR="00B53ADA" w:rsidRPr="0045190A">
        <w:rPr>
          <w:rFonts w:cs="Times New Roman"/>
          <w:sz w:val="24"/>
          <w:szCs w:val="24"/>
          <w:lang w:val="en-US"/>
        </w:rPr>
        <w:t xml:space="preserve"> the capacities are stable </w:t>
      </w:r>
      <w:r w:rsidR="00D54F89" w:rsidRPr="0045190A">
        <w:rPr>
          <w:rFonts w:cs="Times New Roman"/>
          <w:sz w:val="24"/>
          <w:szCs w:val="24"/>
          <w:lang w:val="en-US"/>
        </w:rPr>
        <w:t xml:space="preserve">after reaching a local maximum, </w:t>
      </w:r>
      <w:r w:rsidR="00B53ADA" w:rsidRPr="0045190A">
        <w:rPr>
          <w:rFonts w:cs="Times New Roman"/>
          <w:sz w:val="24"/>
          <w:szCs w:val="24"/>
          <w:lang w:val="en-US"/>
        </w:rPr>
        <w:t xml:space="preserve">displaying </w:t>
      </w:r>
      <w:r w:rsidR="00CE2421" w:rsidRPr="0045190A">
        <w:rPr>
          <w:rFonts w:cs="Times New Roman"/>
          <w:sz w:val="24"/>
          <w:szCs w:val="24"/>
          <w:lang w:val="en-US"/>
        </w:rPr>
        <w:t xml:space="preserve">values </w:t>
      </w:r>
      <w:r w:rsidR="00B53ADA" w:rsidRPr="0045190A">
        <w:rPr>
          <w:rFonts w:cs="Times New Roman"/>
          <w:sz w:val="24"/>
          <w:szCs w:val="24"/>
          <w:lang w:val="en-US"/>
        </w:rPr>
        <w:t xml:space="preserve">of 116 </w:t>
      </w:r>
      <w:r w:rsidR="00CE2421" w:rsidRPr="0045190A">
        <w:rPr>
          <w:rFonts w:cs="Times New Roman"/>
          <w:sz w:val="24"/>
          <w:szCs w:val="24"/>
          <w:lang w:val="en-US"/>
        </w:rPr>
        <w:t>mAh</w:t>
      </w:r>
      <w:r w:rsidR="00126521" w:rsidRPr="0045190A">
        <w:rPr>
          <w:rFonts w:cs="Times New Roman"/>
          <w:sz w:val="24"/>
          <w:szCs w:val="24"/>
          <w:lang w:val="en-US"/>
        </w:rPr>
        <w:t> </w:t>
      </w:r>
      <w:r w:rsidR="00CE2421" w:rsidRPr="0045190A">
        <w:rPr>
          <w:rFonts w:cs="Times New Roman"/>
          <w:sz w:val="24"/>
          <w:szCs w:val="24"/>
          <w:lang w:val="en-US"/>
        </w:rPr>
        <w:t>g</w:t>
      </w:r>
      <w:r w:rsidR="00CE2421" w:rsidRPr="0045190A">
        <w:rPr>
          <w:rFonts w:cs="Times New Roman"/>
          <w:sz w:val="24"/>
          <w:szCs w:val="24"/>
          <w:vertAlign w:val="superscript"/>
          <w:lang w:val="en-US"/>
        </w:rPr>
        <w:t xml:space="preserve">-1 </w:t>
      </w:r>
      <w:r w:rsidR="00B53ADA" w:rsidRPr="0045190A">
        <w:rPr>
          <w:rFonts w:cs="Times New Roman"/>
          <w:sz w:val="24"/>
          <w:szCs w:val="24"/>
          <w:lang w:val="en-US"/>
        </w:rPr>
        <w:t>for 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p</w:t>
      </w:r>
      <w:r w:rsidR="003B446F" w:rsidRPr="0045190A">
        <w:rPr>
          <w:rFonts w:cs="Times New Roman"/>
          <w:sz w:val="24"/>
          <w:szCs w:val="24"/>
          <w:lang w:val="en-US"/>
        </w:rPr>
        <w:t>ristine</w:t>
      </w:r>
      <w:r w:rsidR="00CE2421" w:rsidRPr="0045190A">
        <w:rPr>
          <w:rFonts w:cs="Times New Roman"/>
          <w:sz w:val="24"/>
          <w:szCs w:val="24"/>
          <w:lang w:val="en-US"/>
        </w:rPr>
        <w:t>-250C</w:t>
      </w:r>
      <w:r w:rsidR="00B53ADA" w:rsidRPr="0045190A">
        <w:rPr>
          <w:rFonts w:cs="Times New Roman"/>
          <w:sz w:val="24"/>
          <w:szCs w:val="24"/>
          <w:lang w:val="en-US"/>
        </w:rPr>
        <w:t xml:space="preserve">, </w:t>
      </w:r>
      <w:r w:rsidR="00A71F27" w:rsidRPr="0045190A">
        <w:rPr>
          <w:rFonts w:cs="Times New Roman"/>
          <w:sz w:val="24"/>
          <w:szCs w:val="24"/>
          <w:lang w:val="en-US"/>
        </w:rPr>
        <w:lastRenderedPageBreak/>
        <w:t>144</w:t>
      </w:r>
      <w:r w:rsidR="00B53ADA" w:rsidRPr="0045190A">
        <w:rPr>
          <w:rFonts w:cs="Times New Roman"/>
          <w:sz w:val="24"/>
          <w:szCs w:val="24"/>
          <w:lang w:val="en-US"/>
        </w:rPr>
        <w:t> </w:t>
      </w:r>
      <w:r w:rsidR="00CE2421" w:rsidRPr="0045190A">
        <w:rPr>
          <w:rFonts w:cs="Times New Roman"/>
          <w:sz w:val="24"/>
          <w:szCs w:val="24"/>
          <w:lang w:val="en-US"/>
        </w:rPr>
        <w:t>mAh</w:t>
      </w:r>
      <w:r w:rsidR="00D54F89" w:rsidRPr="0045190A">
        <w:rPr>
          <w:rFonts w:cs="Times New Roman"/>
          <w:sz w:val="24"/>
          <w:szCs w:val="24"/>
          <w:lang w:val="en-US"/>
        </w:rPr>
        <w:t> </w:t>
      </w:r>
      <w:r w:rsidR="00CE2421" w:rsidRPr="0045190A">
        <w:rPr>
          <w:rFonts w:cs="Times New Roman"/>
          <w:sz w:val="24"/>
          <w:szCs w:val="24"/>
          <w:lang w:val="en-US"/>
        </w:rPr>
        <w:t>g</w:t>
      </w:r>
      <w:r w:rsidR="00CE2421" w:rsidRPr="0045190A">
        <w:rPr>
          <w:rFonts w:cs="Times New Roman"/>
          <w:sz w:val="24"/>
          <w:szCs w:val="24"/>
          <w:vertAlign w:val="superscript"/>
          <w:lang w:val="en-US"/>
        </w:rPr>
        <w:t>-1</w:t>
      </w:r>
      <w:r w:rsidR="003B446F" w:rsidRPr="0045190A">
        <w:rPr>
          <w:rFonts w:cs="Times New Roman"/>
          <w:sz w:val="24"/>
          <w:szCs w:val="24"/>
          <w:lang w:val="en-US"/>
        </w:rPr>
        <w:t xml:space="preserve"> </w:t>
      </w:r>
      <w:r w:rsidR="00B53ADA" w:rsidRPr="0045190A">
        <w:rPr>
          <w:rFonts w:cs="Times New Roman"/>
          <w:sz w:val="24"/>
          <w:szCs w:val="24"/>
          <w:lang w:val="en-US"/>
        </w:rPr>
        <w:t>for 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HCl</w:t>
      </w:r>
      <w:r w:rsidR="00CE2421" w:rsidRPr="0045190A">
        <w:rPr>
          <w:rFonts w:cs="Times New Roman"/>
          <w:sz w:val="24"/>
          <w:szCs w:val="24"/>
          <w:lang w:val="en-US"/>
        </w:rPr>
        <w:t>-250C</w:t>
      </w:r>
      <w:r w:rsidR="00B53ADA" w:rsidRPr="0045190A">
        <w:rPr>
          <w:rFonts w:cs="Times New Roman"/>
          <w:sz w:val="24"/>
          <w:szCs w:val="24"/>
          <w:lang w:val="en-US"/>
        </w:rPr>
        <w:t xml:space="preserve"> and</w:t>
      </w:r>
      <w:r w:rsidR="00A71F27" w:rsidRPr="0045190A">
        <w:rPr>
          <w:rFonts w:cs="Times New Roman"/>
          <w:sz w:val="24"/>
          <w:szCs w:val="24"/>
          <w:lang w:val="en-US"/>
        </w:rPr>
        <w:t xml:space="preserve"> 176</w:t>
      </w:r>
      <w:r w:rsidR="00B53ADA" w:rsidRPr="0045190A">
        <w:rPr>
          <w:rFonts w:cs="Times New Roman"/>
          <w:sz w:val="24"/>
          <w:szCs w:val="24"/>
          <w:lang w:val="en-US"/>
        </w:rPr>
        <w:t> </w:t>
      </w:r>
      <w:r w:rsidR="00CE2421" w:rsidRPr="0045190A">
        <w:rPr>
          <w:rFonts w:cs="Times New Roman"/>
          <w:sz w:val="24"/>
          <w:szCs w:val="24"/>
          <w:lang w:val="en-US"/>
        </w:rPr>
        <w:t>mAh g</w:t>
      </w:r>
      <w:r w:rsidR="00CE2421" w:rsidRPr="0045190A">
        <w:rPr>
          <w:rFonts w:cs="Times New Roman"/>
          <w:sz w:val="24"/>
          <w:szCs w:val="24"/>
          <w:vertAlign w:val="superscript"/>
          <w:lang w:val="en-US"/>
        </w:rPr>
        <w:t>-1</w:t>
      </w:r>
      <w:r w:rsidR="00B53ADA" w:rsidRPr="0045190A">
        <w:rPr>
          <w:rFonts w:cs="Times New Roman"/>
          <w:sz w:val="24"/>
          <w:szCs w:val="24"/>
          <w:lang w:val="en-US"/>
        </w:rPr>
        <w:t xml:space="preserve"> for 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LiOH</w:t>
      </w:r>
      <w:r w:rsidR="00CE2421" w:rsidRPr="0045190A">
        <w:rPr>
          <w:rFonts w:cs="Times New Roman"/>
          <w:sz w:val="24"/>
          <w:szCs w:val="24"/>
          <w:lang w:val="en-US"/>
        </w:rPr>
        <w:t>-250C</w:t>
      </w:r>
      <w:r w:rsidR="00B53ADA" w:rsidRPr="0045190A">
        <w:rPr>
          <w:rFonts w:cs="Times New Roman"/>
          <w:sz w:val="24"/>
          <w:szCs w:val="24"/>
          <w:lang w:val="en-US"/>
        </w:rPr>
        <w:t xml:space="preserve"> at </w:t>
      </w:r>
      <w:r w:rsidR="00D54F89" w:rsidRPr="0045190A">
        <w:rPr>
          <w:rFonts w:cs="Times New Roman"/>
          <w:sz w:val="24"/>
          <w:szCs w:val="24"/>
          <w:lang w:val="en-US"/>
        </w:rPr>
        <w:t>the</w:t>
      </w:r>
      <w:r w:rsidR="00B53ADA" w:rsidRPr="0045190A">
        <w:rPr>
          <w:rFonts w:cs="Times New Roman"/>
          <w:sz w:val="24"/>
          <w:szCs w:val="24"/>
          <w:lang w:val="en-US"/>
        </w:rPr>
        <w:t xml:space="preserve"> 1000</w:t>
      </w:r>
      <w:r w:rsidR="00D54F89" w:rsidRPr="0045190A">
        <w:rPr>
          <w:rFonts w:cs="Times New Roman"/>
          <w:sz w:val="24"/>
          <w:szCs w:val="24"/>
          <w:vertAlign w:val="superscript"/>
          <w:lang w:val="en-US"/>
        </w:rPr>
        <w:t>th</w:t>
      </w:r>
      <w:r w:rsidR="00D54F89" w:rsidRPr="0045190A">
        <w:rPr>
          <w:rFonts w:cs="Times New Roman"/>
          <w:sz w:val="24"/>
          <w:szCs w:val="24"/>
          <w:lang w:val="en-US"/>
        </w:rPr>
        <w:t xml:space="preserve"> cycle</w:t>
      </w:r>
      <w:r w:rsidR="00A71F27" w:rsidRPr="0045190A">
        <w:rPr>
          <w:rFonts w:cs="Times New Roman"/>
          <w:sz w:val="24"/>
          <w:szCs w:val="24"/>
          <w:lang w:val="en-US"/>
        </w:rPr>
        <w:t xml:space="preserve">. </w:t>
      </w:r>
      <w:r w:rsidR="00CE2421" w:rsidRPr="0045190A">
        <w:rPr>
          <w:rFonts w:cs="Times New Roman"/>
          <w:sz w:val="24"/>
          <w:szCs w:val="24"/>
          <w:lang w:val="en-US"/>
        </w:rPr>
        <w:t xml:space="preserve">These differences </w:t>
      </w:r>
      <w:r w:rsidR="006333D0" w:rsidRPr="0045190A">
        <w:rPr>
          <w:rFonts w:cs="Times New Roman"/>
          <w:sz w:val="24"/>
          <w:szCs w:val="24"/>
          <w:lang w:val="en-US"/>
        </w:rPr>
        <w:t>might be due to the co</w:t>
      </w:r>
      <w:r w:rsidR="007610C1" w:rsidRPr="0045190A">
        <w:rPr>
          <w:rFonts w:cs="Times New Roman"/>
          <w:sz w:val="24"/>
          <w:szCs w:val="24"/>
          <w:lang w:val="en-US"/>
        </w:rPr>
        <w:noBreakHyphen/>
      </w:r>
      <w:r w:rsidR="006333D0" w:rsidRPr="0045190A">
        <w:rPr>
          <w:rFonts w:cs="Times New Roman"/>
          <w:sz w:val="24"/>
          <w:szCs w:val="24"/>
          <w:lang w:val="en-US"/>
        </w:rPr>
        <w:t xml:space="preserve">intercalation of solvent molecules which will be </w:t>
      </w:r>
      <w:r w:rsidR="00D54F89" w:rsidRPr="0045190A">
        <w:rPr>
          <w:rFonts w:cs="Times New Roman"/>
          <w:sz w:val="24"/>
          <w:szCs w:val="24"/>
          <w:lang w:val="en-US"/>
        </w:rPr>
        <w:t>analyzed and discussed below</w:t>
      </w:r>
      <w:r w:rsidR="006333D0" w:rsidRPr="0045190A">
        <w:rPr>
          <w:rFonts w:cs="Times New Roman"/>
          <w:sz w:val="24"/>
          <w:szCs w:val="24"/>
          <w:lang w:val="en-US"/>
        </w:rPr>
        <w:t>.</w:t>
      </w:r>
    </w:p>
    <w:p w14:paraId="3B044651" w14:textId="6A077FD7" w:rsidR="005C5A73" w:rsidRPr="0045190A" w:rsidRDefault="00F9571D" w:rsidP="003C49FD">
      <w:pPr>
        <w:spacing w:after="0" w:line="360" w:lineRule="auto"/>
        <w:jc w:val="both"/>
        <w:rPr>
          <w:rFonts w:cs="Times New Roman"/>
          <w:lang w:val="en-US"/>
        </w:rPr>
      </w:pPr>
      <w:r w:rsidRPr="0045190A">
        <w:rPr>
          <w:rFonts w:cs="Times New Roman"/>
          <w:sz w:val="24"/>
          <w:szCs w:val="24"/>
          <w:lang w:val="en-US"/>
        </w:rPr>
        <w:t>A</w:t>
      </w:r>
      <w:r w:rsidR="00806330" w:rsidRPr="0045190A">
        <w:rPr>
          <w:rFonts w:cs="Times New Roman"/>
          <w:sz w:val="24"/>
          <w:szCs w:val="24"/>
          <w:lang w:val="en-US"/>
        </w:rPr>
        <w:t xml:space="preserve"> first indication of this behavior can be drawn from the differential capacity </w:t>
      </w:r>
      <w:r w:rsidRPr="0045190A">
        <w:rPr>
          <w:rFonts w:cs="Times New Roman"/>
          <w:sz w:val="24"/>
          <w:szCs w:val="24"/>
          <w:lang w:val="en-US"/>
        </w:rPr>
        <w:t xml:space="preserve">profiles </w:t>
      </w:r>
      <w:r w:rsidR="00AD7D0D" w:rsidRPr="0045190A">
        <w:rPr>
          <w:rFonts w:cs="Times New Roman"/>
          <w:sz w:val="24"/>
          <w:szCs w:val="24"/>
          <w:lang w:val="en-US"/>
        </w:rPr>
        <w:t>(</w:t>
      </w:r>
      <w:proofErr w:type="spellStart"/>
      <w:r w:rsidR="003B446F" w:rsidRPr="0045190A">
        <w:rPr>
          <w:rFonts w:cs="Times New Roman"/>
          <w:sz w:val="24"/>
          <w:szCs w:val="24"/>
          <w:lang w:val="en-US"/>
        </w:rPr>
        <w:t>d</w:t>
      </w:r>
      <w:r w:rsidR="003B446F" w:rsidRPr="0045190A">
        <w:rPr>
          <w:rFonts w:cs="Times New Roman"/>
          <w:i/>
          <w:sz w:val="24"/>
          <w:szCs w:val="24"/>
          <w:lang w:val="en-US"/>
        </w:rPr>
        <w:t>Q</w:t>
      </w:r>
      <w:proofErr w:type="spellEnd"/>
      <w:r w:rsidR="00AD7D0D" w:rsidRPr="0045190A">
        <w:rPr>
          <w:rFonts w:cs="Times New Roman"/>
          <w:sz w:val="24"/>
          <w:szCs w:val="24"/>
          <w:lang w:val="en-US"/>
        </w:rPr>
        <w:t>/</w:t>
      </w:r>
      <w:proofErr w:type="spellStart"/>
      <w:r w:rsidR="003B446F" w:rsidRPr="0045190A">
        <w:rPr>
          <w:rFonts w:cs="Times New Roman"/>
          <w:sz w:val="24"/>
          <w:szCs w:val="24"/>
          <w:lang w:val="en-US"/>
        </w:rPr>
        <w:t>d</w:t>
      </w:r>
      <w:r w:rsidR="003B446F" w:rsidRPr="0045190A">
        <w:rPr>
          <w:rFonts w:cs="Times New Roman"/>
          <w:i/>
          <w:sz w:val="24"/>
          <w:szCs w:val="24"/>
          <w:lang w:val="en-US"/>
        </w:rPr>
        <w:t>V</w:t>
      </w:r>
      <w:proofErr w:type="spellEnd"/>
      <w:r w:rsidR="00AD7D0D" w:rsidRPr="0045190A">
        <w:rPr>
          <w:rFonts w:cs="Times New Roman"/>
          <w:sz w:val="24"/>
          <w:szCs w:val="24"/>
          <w:lang w:val="en-US"/>
        </w:rPr>
        <w:t xml:space="preserve">) </w:t>
      </w:r>
      <w:r w:rsidR="00806330" w:rsidRPr="0045190A">
        <w:rPr>
          <w:rFonts w:cs="Times New Roman"/>
          <w:sz w:val="24"/>
          <w:szCs w:val="24"/>
          <w:lang w:val="en-US"/>
        </w:rPr>
        <w:t xml:space="preserve">shown in </w:t>
      </w:r>
      <w:r w:rsidR="00806330" w:rsidRPr="0045190A">
        <w:rPr>
          <w:rFonts w:cs="Times New Roman"/>
          <w:b/>
          <w:sz w:val="24"/>
          <w:szCs w:val="24"/>
          <w:lang w:val="en-US"/>
        </w:rPr>
        <w:t>Figure</w:t>
      </w:r>
      <w:r w:rsidR="00D54F89" w:rsidRPr="0045190A">
        <w:rPr>
          <w:rFonts w:cs="Times New Roman"/>
          <w:b/>
          <w:sz w:val="24"/>
          <w:szCs w:val="24"/>
          <w:lang w:val="en-US"/>
        </w:rPr>
        <w:t>s</w:t>
      </w:r>
      <w:r w:rsidR="00806330" w:rsidRPr="0045190A">
        <w:rPr>
          <w:rFonts w:cs="Times New Roman"/>
          <w:b/>
          <w:sz w:val="24"/>
          <w:szCs w:val="24"/>
          <w:lang w:val="en-US"/>
        </w:rPr>
        <w:t xml:space="preserve"> S1</w:t>
      </w:r>
      <w:r w:rsidR="00041405" w:rsidRPr="0045190A">
        <w:rPr>
          <w:rFonts w:cs="Times New Roman"/>
          <w:b/>
          <w:sz w:val="24"/>
          <w:szCs w:val="24"/>
          <w:lang w:val="en-US"/>
        </w:rPr>
        <w:t>4</w:t>
      </w:r>
      <w:r w:rsidR="00806330" w:rsidRPr="0045190A">
        <w:rPr>
          <w:rFonts w:cs="Times New Roman"/>
          <w:b/>
          <w:sz w:val="24"/>
          <w:szCs w:val="24"/>
          <w:lang w:val="en-US"/>
        </w:rPr>
        <w:t>-S1</w:t>
      </w:r>
      <w:r w:rsidR="00041405" w:rsidRPr="0045190A">
        <w:rPr>
          <w:rFonts w:cs="Times New Roman"/>
          <w:b/>
          <w:sz w:val="24"/>
          <w:szCs w:val="24"/>
          <w:lang w:val="en-US"/>
        </w:rPr>
        <w:t>6</w:t>
      </w:r>
      <w:r w:rsidR="00B81CB7" w:rsidRPr="0045190A">
        <w:rPr>
          <w:rFonts w:cs="Times New Roman"/>
          <w:b/>
          <w:sz w:val="24"/>
          <w:szCs w:val="24"/>
          <w:lang w:val="en-US"/>
        </w:rPr>
        <w:t xml:space="preserve"> </w:t>
      </w:r>
      <w:r w:rsidR="00B81CB7" w:rsidRPr="0045190A">
        <w:rPr>
          <w:rFonts w:cs="Times New Roman"/>
          <w:sz w:val="24"/>
          <w:szCs w:val="24"/>
          <w:lang w:val="en-US"/>
        </w:rPr>
        <w:t>for Ti</w:t>
      </w:r>
      <w:r w:rsidR="00B81CB7" w:rsidRPr="0045190A">
        <w:rPr>
          <w:rFonts w:cs="Times New Roman"/>
          <w:sz w:val="24"/>
          <w:szCs w:val="24"/>
          <w:vertAlign w:val="subscript"/>
          <w:lang w:val="en-US"/>
        </w:rPr>
        <w:t>3</w:t>
      </w:r>
      <w:r w:rsidR="00B81CB7" w:rsidRPr="0045190A">
        <w:rPr>
          <w:rFonts w:cs="Times New Roman"/>
          <w:sz w:val="24"/>
          <w:szCs w:val="24"/>
          <w:lang w:val="en-US"/>
        </w:rPr>
        <w:t>C</w:t>
      </w:r>
      <w:r w:rsidR="00B81CB7" w:rsidRPr="0045190A">
        <w:rPr>
          <w:rFonts w:cs="Times New Roman"/>
          <w:sz w:val="24"/>
          <w:szCs w:val="24"/>
          <w:vertAlign w:val="subscript"/>
          <w:lang w:val="en-US"/>
        </w:rPr>
        <w:t>2</w:t>
      </w:r>
      <w:r w:rsidR="00B81CB7" w:rsidRPr="0045190A">
        <w:rPr>
          <w:rFonts w:cs="Times New Roman"/>
          <w:sz w:val="24"/>
          <w:szCs w:val="24"/>
          <w:lang w:val="en-US"/>
        </w:rPr>
        <w:t>-pristine-250C, Ti</w:t>
      </w:r>
      <w:r w:rsidR="00B81CB7" w:rsidRPr="0045190A">
        <w:rPr>
          <w:rFonts w:cs="Times New Roman"/>
          <w:sz w:val="24"/>
          <w:szCs w:val="24"/>
          <w:vertAlign w:val="subscript"/>
          <w:lang w:val="en-US"/>
        </w:rPr>
        <w:t>3</w:t>
      </w:r>
      <w:r w:rsidR="00B81CB7" w:rsidRPr="0045190A">
        <w:rPr>
          <w:rFonts w:cs="Times New Roman"/>
          <w:sz w:val="24"/>
          <w:szCs w:val="24"/>
          <w:lang w:val="en-US"/>
        </w:rPr>
        <w:t>C</w:t>
      </w:r>
      <w:r w:rsidR="00B81CB7" w:rsidRPr="0045190A">
        <w:rPr>
          <w:rFonts w:cs="Times New Roman"/>
          <w:sz w:val="24"/>
          <w:szCs w:val="24"/>
          <w:vertAlign w:val="subscript"/>
          <w:lang w:val="en-US"/>
        </w:rPr>
        <w:t>2</w:t>
      </w:r>
      <w:r w:rsidR="00B81CB7" w:rsidRPr="0045190A">
        <w:rPr>
          <w:rFonts w:cs="Times New Roman"/>
          <w:sz w:val="24"/>
          <w:szCs w:val="24"/>
          <w:lang w:val="en-US"/>
        </w:rPr>
        <w:t>-HCl-250C and Ti</w:t>
      </w:r>
      <w:r w:rsidR="00B81CB7" w:rsidRPr="0045190A">
        <w:rPr>
          <w:rFonts w:cs="Times New Roman"/>
          <w:sz w:val="24"/>
          <w:szCs w:val="24"/>
          <w:vertAlign w:val="subscript"/>
          <w:lang w:val="en-US"/>
        </w:rPr>
        <w:t>3</w:t>
      </w:r>
      <w:r w:rsidR="00B81CB7" w:rsidRPr="0045190A">
        <w:rPr>
          <w:rFonts w:cs="Times New Roman"/>
          <w:sz w:val="24"/>
          <w:szCs w:val="24"/>
          <w:lang w:val="en-US"/>
        </w:rPr>
        <w:t>C</w:t>
      </w:r>
      <w:r w:rsidR="00B81CB7" w:rsidRPr="0045190A">
        <w:rPr>
          <w:rFonts w:cs="Times New Roman"/>
          <w:sz w:val="24"/>
          <w:szCs w:val="24"/>
          <w:vertAlign w:val="subscript"/>
          <w:lang w:val="en-US"/>
        </w:rPr>
        <w:t>2</w:t>
      </w:r>
      <w:r w:rsidR="00B81CB7" w:rsidRPr="0045190A">
        <w:rPr>
          <w:rFonts w:cs="Times New Roman"/>
          <w:sz w:val="24"/>
          <w:szCs w:val="24"/>
          <w:lang w:val="en-US"/>
        </w:rPr>
        <w:t>-LiOH-250C, respectively</w:t>
      </w:r>
      <w:r w:rsidR="00806330" w:rsidRPr="0045190A">
        <w:rPr>
          <w:rFonts w:cs="Times New Roman"/>
          <w:sz w:val="24"/>
          <w:szCs w:val="24"/>
          <w:lang w:val="en-US"/>
        </w:rPr>
        <w:t>.</w:t>
      </w:r>
      <w:r w:rsidR="00B81CB7" w:rsidRPr="0045190A">
        <w:rPr>
          <w:rFonts w:cs="Times New Roman"/>
          <w:sz w:val="24"/>
          <w:szCs w:val="24"/>
          <w:lang w:val="en-US"/>
        </w:rPr>
        <w:t xml:space="preserve"> </w:t>
      </w:r>
      <w:r w:rsidR="00AD7D0D" w:rsidRPr="0045190A">
        <w:rPr>
          <w:rFonts w:cs="Times New Roman"/>
          <w:sz w:val="24"/>
          <w:szCs w:val="24"/>
          <w:lang w:val="en-US"/>
        </w:rPr>
        <w:t>Firstly, t</w:t>
      </w:r>
      <w:r w:rsidR="00B81CB7" w:rsidRPr="0045190A">
        <w:rPr>
          <w:rFonts w:cs="Times New Roman"/>
          <w:sz w:val="24"/>
          <w:szCs w:val="24"/>
          <w:lang w:val="en-US"/>
        </w:rPr>
        <w:t xml:space="preserve">he specific de-lithiation capacity increase can be </w:t>
      </w:r>
      <w:r w:rsidRPr="0045190A">
        <w:rPr>
          <w:rFonts w:cs="Times New Roman"/>
          <w:sz w:val="24"/>
          <w:szCs w:val="24"/>
          <w:lang w:val="en-US"/>
        </w:rPr>
        <w:t>well observed</w:t>
      </w:r>
      <w:r w:rsidR="00B81CB7" w:rsidRPr="0045190A">
        <w:rPr>
          <w:rFonts w:cs="Times New Roman"/>
          <w:sz w:val="24"/>
          <w:szCs w:val="24"/>
          <w:lang w:val="en-US"/>
        </w:rPr>
        <w:t xml:space="preserve"> in </w:t>
      </w:r>
      <w:r w:rsidRPr="0045190A">
        <w:rPr>
          <w:rFonts w:cs="Times New Roman"/>
          <w:sz w:val="24"/>
          <w:szCs w:val="24"/>
          <w:lang w:val="en-US"/>
        </w:rPr>
        <w:t xml:space="preserve">the </w:t>
      </w:r>
      <w:proofErr w:type="spellStart"/>
      <w:r w:rsidR="003B446F" w:rsidRPr="0045190A">
        <w:rPr>
          <w:rFonts w:cs="Times New Roman"/>
          <w:sz w:val="24"/>
          <w:szCs w:val="24"/>
          <w:lang w:val="en-US"/>
        </w:rPr>
        <w:t>d</w:t>
      </w:r>
      <w:r w:rsidR="003B446F" w:rsidRPr="0045190A">
        <w:rPr>
          <w:rFonts w:cs="Times New Roman"/>
          <w:i/>
          <w:sz w:val="24"/>
          <w:szCs w:val="24"/>
          <w:lang w:val="en-US"/>
        </w:rPr>
        <w:t>Q</w:t>
      </w:r>
      <w:proofErr w:type="spellEnd"/>
      <w:r w:rsidR="003B446F" w:rsidRPr="0045190A">
        <w:rPr>
          <w:rFonts w:cs="Times New Roman"/>
          <w:sz w:val="24"/>
          <w:szCs w:val="24"/>
          <w:lang w:val="en-US"/>
        </w:rPr>
        <w:t>/</w:t>
      </w:r>
      <w:proofErr w:type="spellStart"/>
      <w:r w:rsidR="003B446F" w:rsidRPr="0045190A">
        <w:rPr>
          <w:rFonts w:cs="Times New Roman"/>
          <w:sz w:val="24"/>
          <w:szCs w:val="24"/>
          <w:lang w:val="en-US"/>
        </w:rPr>
        <w:t>d</w:t>
      </w:r>
      <w:r w:rsidR="003B446F" w:rsidRPr="0045190A">
        <w:rPr>
          <w:rFonts w:cs="Times New Roman"/>
          <w:i/>
          <w:sz w:val="24"/>
          <w:szCs w:val="24"/>
          <w:lang w:val="en-US"/>
        </w:rPr>
        <w:t>V</w:t>
      </w:r>
      <w:proofErr w:type="spellEnd"/>
      <w:r w:rsidR="00AD7D0D" w:rsidRPr="0045190A">
        <w:rPr>
          <w:rFonts w:cs="Times New Roman"/>
          <w:sz w:val="24"/>
          <w:szCs w:val="24"/>
          <w:lang w:val="en-US"/>
        </w:rPr>
        <w:t xml:space="preserve"> </w:t>
      </w:r>
      <w:r w:rsidRPr="0045190A">
        <w:rPr>
          <w:rFonts w:cs="Times New Roman"/>
          <w:sz w:val="24"/>
          <w:szCs w:val="24"/>
          <w:lang w:val="en-US"/>
        </w:rPr>
        <w:t xml:space="preserve">profiles </w:t>
      </w:r>
      <w:r w:rsidR="00AD7D0D" w:rsidRPr="0045190A">
        <w:rPr>
          <w:rFonts w:cs="Times New Roman"/>
          <w:sz w:val="24"/>
          <w:szCs w:val="24"/>
          <w:lang w:val="en-US"/>
        </w:rPr>
        <w:t xml:space="preserve">over the full </w:t>
      </w:r>
      <w:r w:rsidR="00D54F89" w:rsidRPr="0045190A">
        <w:rPr>
          <w:rFonts w:cs="Times New Roman"/>
          <w:sz w:val="24"/>
          <w:szCs w:val="24"/>
          <w:lang w:val="en-US"/>
        </w:rPr>
        <w:t xml:space="preserve">electrode </w:t>
      </w:r>
      <w:r w:rsidR="00AD7D0D" w:rsidRPr="0045190A">
        <w:rPr>
          <w:rFonts w:cs="Times New Roman"/>
          <w:sz w:val="24"/>
          <w:szCs w:val="24"/>
          <w:lang w:val="en-US"/>
        </w:rPr>
        <w:t xml:space="preserve">potential range. Therefore, we contribute the increase in capacity to a capacitive behavior. </w:t>
      </w:r>
      <w:r w:rsidR="0004192E" w:rsidRPr="0045190A">
        <w:rPr>
          <w:rFonts w:cs="Times New Roman"/>
          <w:sz w:val="24"/>
          <w:szCs w:val="24"/>
          <w:lang w:val="en-US"/>
        </w:rPr>
        <w:t>Further investigation</w:t>
      </w:r>
      <w:r w:rsidR="00593D32" w:rsidRPr="0045190A">
        <w:rPr>
          <w:rFonts w:cs="Times New Roman"/>
          <w:sz w:val="24"/>
          <w:szCs w:val="24"/>
          <w:lang w:val="en-US"/>
        </w:rPr>
        <w:t xml:space="preserve">s </w:t>
      </w:r>
      <w:r w:rsidR="0004192E" w:rsidRPr="0045190A">
        <w:rPr>
          <w:rFonts w:cs="Times New Roman"/>
          <w:sz w:val="24"/>
          <w:szCs w:val="24"/>
          <w:lang w:val="en-US"/>
        </w:rPr>
        <w:t xml:space="preserve">are </w:t>
      </w:r>
      <w:r w:rsidR="003C3688" w:rsidRPr="0045190A">
        <w:rPr>
          <w:rFonts w:cs="Times New Roman"/>
          <w:sz w:val="24"/>
          <w:szCs w:val="24"/>
          <w:lang w:val="en-US"/>
        </w:rPr>
        <w:t>necessary</w:t>
      </w:r>
      <w:r w:rsidR="00AD7D0D" w:rsidRPr="0045190A">
        <w:rPr>
          <w:rFonts w:cs="Times New Roman"/>
          <w:sz w:val="24"/>
          <w:szCs w:val="24"/>
          <w:lang w:val="en-US"/>
        </w:rPr>
        <w:t>, since all investigated samples (</w:t>
      </w:r>
      <w:r w:rsidR="00AD7D0D" w:rsidRPr="0045190A">
        <w:rPr>
          <w:rFonts w:cs="Times New Roman"/>
          <w:b/>
          <w:sz w:val="24"/>
          <w:szCs w:val="24"/>
          <w:lang w:val="en-US"/>
        </w:rPr>
        <w:t>Figure S1</w:t>
      </w:r>
      <w:r w:rsidR="00BF1B82" w:rsidRPr="0045190A">
        <w:rPr>
          <w:rFonts w:cs="Times New Roman"/>
          <w:b/>
          <w:sz w:val="24"/>
          <w:szCs w:val="24"/>
          <w:lang w:val="en-US"/>
        </w:rPr>
        <w:t>4</w:t>
      </w:r>
      <w:r w:rsidR="00593D32" w:rsidRPr="0045190A">
        <w:rPr>
          <w:rFonts w:cs="Times New Roman"/>
          <w:b/>
          <w:sz w:val="24"/>
          <w:szCs w:val="24"/>
          <w:lang w:val="en-US"/>
        </w:rPr>
        <w:t>a, 1</w:t>
      </w:r>
      <w:r w:rsidR="00BF1B82" w:rsidRPr="0045190A">
        <w:rPr>
          <w:rFonts w:cs="Times New Roman"/>
          <w:b/>
          <w:sz w:val="24"/>
          <w:szCs w:val="24"/>
          <w:lang w:val="en-US"/>
        </w:rPr>
        <w:t>4</w:t>
      </w:r>
      <w:r w:rsidR="00593D32" w:rsidRPr="0045190A">
        <w:rPr>
          <w:rFonts w:cs="Times New Roman"/>
          <w:b/>
          <w:sz w:val="24"/>
          <w:szCs w:val="24"/>
          <w:lang w:val="en-US"/>
        </w:rPr>
        <w:t xml:space="preserve">a and </w:t>
      </w:r>
      <w:r w:rsidR="00AD7D0D" w:rsidRPr="0045190A">
        <w:rPr>
          <w:rFonts w:cs="Times New Roman"/>
          <w:b/>
          <w:sz w:val="24"/>
          <w:szCs w:val="24"/>
          <w:lang w:val="en-US"/>
        </w:rPr>
        <w:t>1</w:t>
      </w:r>
      <w:r w:rsidR="00BF1B82" w:rsidRPr="0045190A">
        <w:rPr>
          <w:rFonts w:cs="Times New Roman"/>
          <w:b/>
          <w:sz w:val="24"/>
          <w:szCs w:val="24"/>
          <w:lang w:val="en-US"/>
        </w:rPr>
        <w:t>6</w:t>
      </w:r>
      <w:r w:rsidR="00AD7D0D" w:rsidRPr="0045190A">
        <w:rPr>
          <w:rFonts w:cs="Times New Roman"/>
          <w:b/>
          <w:sz w:val="24"/>
          <w:szCs w:val="24"/>
          <w:lang w:val="en-US"/>
        </w:rPr>
        <w:t>a</w:t>
      </w:r>
      <w:r w:rsidR="00AD7D0D" w:rsidRPr="0045190A">
        <w:rPr>
          <w:rFonts w:cs="Times New Roman"/>
          <w:sz w:val="24"/>
          <w:szCs w:val="24"/>
          <w:lang w:val="en-US"/>
        </w:rPr>
        <w:t>) display a</w:t>
      </w:r>
      <w:r w:rsidR="007879A3" w:rsidRPr="0045190A">
        <w:rPr>
          <w:rFonts w:cs="Times New Roman"/>
          <w:sz w:val="24"/>
          <w:szCs w:val="24"/>
          <w:lang w:val="en-US"/>
        </w:rPr>
        <w:t xml:space="preserve"> significant</w:t>
      </w:r>
      <w:r w:rsidR="00AD7D0D" w:rsidRPr="0045190A">
        <w:rPr>
          <w:rFonts w:cs="Times New Roman"/>
          <w:sz w:val="24"/>
          <w:szCs w:val="24"/>
          <w:lang w:val="en-US"/>
        </w:rPr>
        <w:t xml:space="preserve"> increase of </w:t>
      </w:r>
      <w:r w:rsidR="0045607D" w:rsidRPr="0045190A">
        <w:rPr>
          <w:rFonts w:cs="Times New Roman"/>
          <w:sz w:val="24"/>
          <w:szCs w:val="24"/>
          <w:lang w:val="en-US"/>
        </w:rPr>
        <w:t>capacity</w:t>
      </w:r>
      <w:r w:rsidR="00AD7D0D" w:rsidRPr="0045190A">
        <w:rPr>
          <w:rFonts w:cs="Times New Roman"/>
          <w:sz w:val="24"/>
          <w:szCs w:val="24"/>
          <w:lang w:val="en-US"/>
        </w:rPr>
        <w:t xml:space="preserve"> </w:t>
      </w:r>
      <w:r w:rsidR="007879A3" w:rsidRPr="0045190A">
        <w:rPr>
          <w:rFonts w:cs="Times New Roman"/>
          <w:sz w:val="24"/>
          <w:szCs w:val="24"/>
          <w:lang w:val="en-US"/>
        </w:rPr>
        <w:t>from 2.5 to 3 V </w:t>
      </w:r>
      <w:r w:rsidR="007879A3" w:rsidRPr="0045190A">
        <w:rPr>
          <w:rFonts w:cs="Times New Roman"/>
          <w:i/>
          <w:sz w:val="24"/>
          <w:szCs w:val="24"/>
          <w:lang w:val="en-US"/>
        </w:rPr>
        <w:t>vs</w:t>
      </w:r>
      <w:r w:rsidR="007879A3" w:rsidRPr="0045190A">
        <w:rPr>
          <w:rFonts w:cs="Times New Roman"/>
          <w:sz w:val="24"/>
          <w:szCs w:val="24"/>
          <w:lang w:val="en-US"/>
        </w:rPr>
        <w:t>. </w:t>
      </w:r>
      <w:proofErr w:type="spellStart"/>
      <w:r w:rsidR="007879A3" w:rsidRPr="0045190A">
        <w:rPr>
          <w:rFonts w:cs="Times New Roman"/>
          <w:sz w:val="24"/>
          <w:szCs w:val="24"/>
          <w:lang w:val="en-US"/>
        </w:rPr>
        <w:t>Li|Li</w:t>
      </w:r>
      <w:proofErr w:type="spellEnd"/>
      <w:r w:rsidR="007879A3" w:rsidRPr="0045190A">
        <w:rPr>
          <w:rFonts w:cs="Times New Roman"/>
          <w:sz w:val="24"/>
          <w:szCs w:val="24"/>
          <w:vertAlign w:val="superscript"/>
          <w:lang w:val="en-US"/>
        </w:rPr>
        <w:t>+</w:t>
      </w:r>
      <w:r w:rsidR="007879A3" w:rsidRPr="0045190A">
        <w:rPr>
          <w:rFonts w:cs="Times New Roman"/>
          <w:sz w:val="24"/>
          <w:szCs w:val="24"/>
          <w:lang w:val="en-US"/>
        </w:rPr>
        <w:t xml:space="preserve"> from </w:t>
      </w:r>
      <w:r w:rsidR="00D54F89" w:rsidRPr="0045190A">
        <w:rPr>
          <w:rFonts w:cs="Times New Roman"/>
          <w:sz w:val="24"/>
          <w:szCs w:val="24"/>
          <w:lang w:val="en-US"/>
        </w:rPr>
        <w:t>the</w:t>
      </w:r>
      <w:r w:rsidR="007879A3" w:rsidRPr="0045190A">
        <w:rPr>
          <w:rFonts w:cs="Times New Roman"/>
          <w:sz w:val="24"/>
          <w:szCs w:val="24"/>
          <w:lang w:val="en-US"/>
        </w:rPr>
        <w:t xml:space="preserve"> 100</w:t>
      </w:r>
      <w:proofErr w:type="gramStart"/>
      <w:r w:rsidR="00D54F89" w:rsidRPr="0045190A">
        <w:rPr>
          <w:rFonts w:cs="Times New Roman"/>
          <w:sz w:val="24"/>
          <w:szCs w:val="24"/>
          <w:vertAlign w:val="superscript"/>
          <w:lang w:val="en-US"/>
        </w:rPr>
        <w:t>th</w:t>
      </w:r>
      <w:r w:rsidR="00D54F89" w:rsidRPr="0045190A">
        <w:rPr>
          <w:rFonts w:cs="Times New Roman"/>
          <w:sz w:val="24"/>
          <w:szCs w:val="24"/>
          <w:lang w:val="en-US"/>
        </w:rPr>
        <w:t xml:space="preserve"> </w:t>
      </w:r>
      <w:r w:rsidR="007879A3" w:rsidRPr="0045190A">
        <w:rPr>
          <w:rFonts w:cs="Times New Roman"/>
          <w:sz w:val="24"/>
          <w:szCs w:val="24"/>
          <w:lang w:val="en-US"/>
        </w:rPr>
        <w:t xml:space="preserve"> to</w:t>
      </w:r>
      <w:proofErr w:type="gramEnd"/>
      <w:r w:rsidR="007879A3" w:rsidRPr="0045190A">
        <w:rPr>
          <w:rFonts w:cs="Times New Roman"/>
          <w:sz w:val="24"/>
          <w:szCs w:val="24"/>
          <w:lang w:val="en-US"/>
        </w:rPr>
        <w:t xml:space="preserve"> </w:t>
      </w:r>
      <w:r w:rsidR="00D54F89" w:rsidRPr="0045190A">
        <w:rPr>
          <w:rFonts w:cs="Times New Roman"/>
          <w:sz w:val="24"/>
          <w:szCs w:val="24"/>
          <w:lang w:val="en-US"/>
        </w:rPr>
        <w:t xml:space="preserve">the </w:t>
      </w:r>
      <w:r w:rsidR="007879A3" w:rsidRPr="0045190A">
        <w:rPr>
          <w:rFonts w:cs="Times New Roman"/>
          <w:sz w:val="24"/>
          <w:szCs w:val="24"/>
          <w:lang w:val="en-US"/>
        </w:rPr>
        <w:t>1000</w:t>
      </w:r>
      <w:r w:rsidR="00D54F89" w:rsidRPr="0045190A">
        <w:rPr>
          <w:rFonts w:cs="Times New Roman"/>
          <w:sz w:val="24"/>
          <w:szCs w:val="24"/>
          <w:vertAlign w:val="superscript"/>
          <w:lang w:val="en-US"/>
        </w:rPr>
        <w:t>th</w:t>
      </w:r>
      <w:r w:rsidR="00D54F89" w:rsidRPr="0045190A">
        <w:rPr>
          <w:rFonts w:cs="Times New Roman"/>
          <w:sz w:val="24"/>
          <w:szCs w:val="24"/>
          <w:lang w:val="en-US"/>
        </w:rPr>
        <w:t xml:space="preserve"> cycle</w:t>
      </w:r>
      <w:r w:rsidR="007879A3" w:rsidRPr="0045190A">
        <w:rPr>
          <w:rFonts w:cs="Times New Roman"/>
          <w:sz w:val="24"/>
          <w:szCs w:val="24"/>
          <w:lang w:val="en-US"/>
        </w:rPr>
        <w:t xml:space="preserve">. </w:t>
      </w:r>
      <w:r w:rsidR="00CF6B6A" w:rsidRPr="0045190A">
        <w:rPr>
          <w:rFonts w:cs="Times New Roman"/>
          <w:sz w:val="24"/>
          <w:szCs w:val="24"/>
          <w:lang w:val="en-US"/>
        </w:rPr>
        <w:t>This phenomenon could be due to the oxidation of copper, although the potential range</w:t>
      </w:r>
      <w:r w:rsidR="00C944FE" w:rsidRPr="0045190A">
        <w:rPr>
          <w:rFonts w:cs="Times New Roman"/>
          <w:sz w:val="24"/>
          <w:szCs w:val="24"/>
          <w:lang w:val="en-US"/>
        </w:rPr>
        <w:t xml:space="preserve"> </w:t>
      </w:r>
      <w:r w:rsidR="00CF6B6A" w:rsidRPr="0045190A">
        <w:rPr>
          <w:rFonts w:cs="Times New Roman"/>
          <w:sz w:val="24"/>
          <w:szCs w:val="24"/>
          <w:lang w:val="en-US"/>
        </w:rPr>
        <w:t xml:space="preserve">is </w:t>
      </w:r>
      <w:r w:rsidR="00C944FE" w:rsidRPr="0045190A">
        <w:rPr>
          <w:rFonts w:cs="Times New Roman"/>
          <w:sz w:val="24"/>
          <w:szCs w:val="24"/>
          <w:lang w:val="en-US"/>
        </w:rPr>
        <w:t>lower</w:t>
      </w:r>
      <w:r w:rsidR="00CF6B6A" w:rsidRPr="0045190A">
        <w:rPr>
          <w:rFonts w:cs="Times New Roman"/>
          <w:sz w:val="24"/>
          <w:szCs w:val="24"/>
          <w:lang w:val="en-US"/>
        </w:rPr>
        <w:t xml:space="preserve"> than reported values in the literature (</w:t>
      </w:r>
      <w:r w:rsidR="0045607D" w:rsidRPr="0045190A">
        <w:rPr>
          <w:rFonts w:cs="Times New Roman"/>
          <w:sz w:val="24"/>
          <w:szCs w:val="24"/>
          <w:lang w:val="en-US"/>
        </w:rPr>
        <w:t>≥</w:t>
      </w:r>
      <w:r w:rsidR="00CF6B6A" w:rsidRPr="0045190A">
        <w:rPr>
          <w:rFonts w:cs="Times New Roman"/>
          <w:sz w:val="24"/>
          <w:szCs w:val="24"/>
          <w:lang w:val="en-US"/>
        </w:rPr>
        <w:t>3</w:t>
      </w:r>
      <w:r w:rsidR="0045607D" w:rsidRPr="0045190A">
        <w:rPr>
          <w:rFonts w:cs="Times New Roman"/>
          <w:sz w:val="24"/>
          <w:szCs w:val="24"/>
          <w:lang w:val="en-US"/>
        </w:rPr>
        <w:t>.5</w:t>
      </w:r>
      <w:r w:rsidR="00CF6B6A" w:rsidRPr="0045190A">
        <w:rPr>
          <w:rFonts w:cs="Times New Roman"/>
          <w:sz w:val="24"/>
          <w:szCs w:val="24"/>
          <w:lang w:val="en-US"/>
        </w:rPr>
        <w:t> V</w:t>
      </w:r>
      <w:r w:rsidR="00B667C3" w:rsidRPr="0045190A">
        <w:rPr>
          <w:rFonts w:cs="Times New Roman"/>
          <w:sz w:val="24"/>
          <w:szCs w:val="24"/>
          <w:lang w:val="en-US"/>
        </w:rPr>
        <w:t> </w:t>
      </w:r>
      <w:r w:rsidR="00CF6B6A" w:rsidRPr="0045190A">
        <w:rPr>
          <w:rFonts w:cs="Times New Roman"/>
          <w:sz w:val="24"/>
          <w:szCs w:val="24"/>
          <w:lang w:val="en-US"/>
        </w:rPr>
        <w:t>vs. </w:t>
      </w:r>
      <w:proofErr w:type="spellStart"/>
      <w:r w:rsidR="00CF6B6A" w:rsidRPr="0045190A">
        <w:rPr>
          <w:rFonts w:cs="Times New Roman"/>
          <w:sz w:val="24"/>
          <w:szCs w:val="24"/>
          <w:lang w:val="en-US"/>
        </w:rPr>
        <w:t>Li</w:t>
      </w:r>
      <w:r w:rsidR="00B667C3" w:rsidRPr="0045190A">
        <w:rPr>
          <w:rFonts w:cs="Times New Roman"/>
          <w:sz w:val="24"/>
          <w:szCs w:val="24"/>
          <w:lang w:val="en-US"/>
        </w:rPr>
        <w:t>|Li</w:t>
      </w:r>
      <w:proofErr w:type="spellEnd"/>
      <w:r w:rsidR="00B667C3" w:rsidRPr="0045190A">
        <w:rPr>
          <w:rFonts w:cs="Times New Roman"/>
          <w:sz w:val="24"/>
          <w:szCs w:val="24"/>
          <w:vertAlign w:val="superscript"/>
          <w:lang w:val="en-US"/>
        </w:rPr>
        <w:t>+</w:t>
      </w:r>
      <w:r w:rsidR="00B667C3" w:rsidRPr="0045190A">
        <w:rPr>
          <w:rFonts w:cs="Times New Roman"/>
          <w:sz w:val="24"/>
          <w:szCs w:val="24"/>
          <w:lang w:val="en-US"/>
        </w:rPr>
        <w:t>)</w:t>
      </w:r>
      <w:r w:rsidR="00D54F89" w:rsidRPr="0045190A">
        <w:rPr>
          <w:rFonts w:cs="Times New Roman"/>
          <w:sz w:val="24"/>
          <w:szCs w:val="24"/>
          <w:lang w:val="en-US"/>
        </w:rPr>
        <w:t>.</w:t>
      </w:r>
      <w:r w:rsidR="00B667C3" w:rsidRPr="0045190A">
        <w:rPr>
          <w:rFonts w:cs="Times New Roman"/>
          <w:sz w:val="24"/>
          <w:szCs w:val="24"/>
          <w:lang w:val="en-US"/>
        </w:rPr>
        <w:t xml:space="preserve"> </w:t>
      </w:r>
      <w:r w:rsidR="00D54F89" w:rsidRPr="0045190A">
        <w:rPr>
          <w:rFonts w:cs="Times New Roman"/>
          <w:sz w:val="24"/>
          <w:szCs w:val="24"/>
          <w:lang w:val="en-US"/>
        </w:rPr>
        <w:t>However,</w:t>
      </w:r>
      <w:r w:rsidR="00B667C3" w:rsidRPr="0045190A">
        <w:rPr>
          <w:rFonts w:cs="Times New Roman"/>
          <w:sz w:val="24"/>
          <w:szCs w:val="24"/>
          <w:lang w:val="en-US"/>
        </w:rPr>
        <w:t xml:space="preserve"> impurities do play an important role in the oxidation behavior of the current collector and can lower </w:t>
      </w:r>
      <w:r w:rsidR="006870B7" w:rsidRPr="0045190A">
        <w:rPr>
          <w:rFonts w:cs="Times New Roman"/>
          <w:sz w:val="24"/>
          <w:szCs w:val="24"/>
          <w:lang w:val="en-US"/>
        </w:rPr>
        <w:t>the oxidation potential</w:t>
      </w:r>
      <w:r w:rsidR="00B667C3" w:rsidRPr="0045190A">
        <w:rPr>
          <w:rFonts w:cs="Times New Roman"/>
          <w:sz w:val="24"/>
          <w:szCs w:val="24"/>
          <w:lang w:val="en-US"/>
        </w:rPr>
        <w:t>.</w:t>
      </w:r>
      <w:r w:rsidR="00B667C3" w:rsidRPr="0045190A">
        <w:rPr>
          <w:rFonts w:cs="Times New Roman"/>
          <w:lang w:val="en-US"/>
        </w:rPr>
        <w:t xml:space="preserve"> </w:t>
      </w:r>
      <w:hyperlink w:anchor="_ENREF_37" w:tooltip="Aurbach, 1997 #60" w:history="1">
        <w:r w:rsidR="00C23641" w:rsidRPr="0045190A">
          <w:rPr>
            <w:rFonts w:cs="Times New Roman"/>
            <w:sz w:val="24"/>
            <w:szCs w:val="24"/>
            <w:lang w:val="en-US"/>
          </w:rPr>
          <w:fldChar w:fldCharType="begin">
            <w:fldData xml:space="preserve">PEVuZE5vdGU+PENpdGU+PEF1dGhvcj5BdXJiYWNoPC9BdXRob3I+PFllYXI+MTk5NzwvWWVhcj48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==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PEVuZE5vdGU+PENpdGU+PEF1dGhvcj5BdXJiYWNoPC9BdXRob3I+PFllYXI+MTk5NzwvWWVhcj48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==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37-39</w:t>
        </w:r>
        <w:r w:rsidR="00C23641" w:rsidRPr="0045190A">
          <w:rPr>
            <w:rFonts w:cs="Times New Roman"/>
            <w:sz w:val="24"/>
            <w:szCs w:val="24"/>
            <w:lang w:val="en-US"/>
          </w:rPr>
          <w:fldChar w:fldCharType="end"/>
        </w:r>
      </w:hyperlink>
      <w:r w:rsidR="00D76C4F" w:rsidRPr="0045190A">
        <w:rPr>
          <w:rFonts w:cs="Times New Roman"/>
          <w:lang w:val="en-US"/>
        </w:rPr>
        <w:t xml:space="preserve"> </w:t>
      </w:r>
    </w:p>
    <w:p w14:paraId="4135D5C3" w14:textId="28549E02" w:rsidR="00D76C4F" w:rsidRPr="0045190A" w:rsidRDefault="00D76C4F" w:rsidP="003C49FD">
      <w:pPr>
        <w:spacing w:after="0" w:line="360" w:lineRule="auto"/>
        <w:jc w:val="both"/>
        <w:rPr>
          <w:rFonts w:cs="Times New Roman"/>
          <w:sz w:val="24"/>
          <w:szCs w:val="24"/>
          <w:lang w:val="en-US"/>
        </w:rPr>
      </w:pPr>
      <w:r w:rsidRPr="0045190A">
        <w:rPr>
          <w:rFonts w:cs="Times New Roman"/>
          <w:sz w:val="24"/>
          <w:szCs w:val="24"/>
          <w:lang w:val="en-US"/>
        </w:rPr>
        <w:t>Secondly, returning to the to the later discussed hypothesis</w:t>
      </w:r>
      <w:r w:rsidR="00A746F0" w:rsidRPr="0045190A">
        <w:rPr>
          <w:rFonts w:cs="Times New Roman"/>
          <w:sz w:val="24"/>
          <w:szCs w:val="24"/>
          <w:lang w:val="en-US"/>
        </w:rPr>
        <w:t xml:space="preserve"> of the co-intercalation of solvent molecules</w:t>
      </w:r>
      <w:r w:rsidRPr="0045190A">
        <w:rPr>
          <w:rFonts w:cs="Times New Roman"/>
          <w:sz w:val="24"/>
          <w:szCs w:val="24"/>
          <w:lang w:val="en-US"/>
        </w:rPr>
        <w:t xml:space="preserve">, </w:t>
      </w:r>
      <w:r w:rsidR="00D92CD5" w:rsidRPr="0045190A">
        <w:rPr>
          <w:rFonts w:cs="Times New Roman"/>
          <w:sz w:val="24"/>
          <w:szCs w:val="24"/>
          <w:lang w:val="en-US"/>
        </w:rPr>
        <w:t>all Ti</w:t>
      </w:r>
      <w:r w:rsidR="00D92CD5" w:rsidRPr="0045190A">
        <w:rPr>
          <w:rFonts w:cs="Times New Roman"/>
          <w:sz w:val="24"/>
          <w:szCs w:val="24"/>
          <w:vertAlign w:val="subscript"/>
          <w:lang w:val="en-US"/>
        </w:rPr>
        <w:t>3</w:t>
      </w:r>
      <w:r w:rsidR="00D92CD5" w:rsidRPr="0045190A">
        <w:rPr>
          <w:rFonts w:cs="Times New Roman"/>
          <w:sz w:val="24"/>
          <w:szCs w:val="24"/>
          <w:lang w:val="en-US"/>
        </w:rPr>
        <w:t>C</w:t>
      </w:r>
      <w:r w:rsidR="00D92CD5" w:rsidRPr="0045190A">
        <w:rPr>
          <w:rFonts w:cs="Times New Roman"/>
          <w:sz w:val="24"/>
          <w:szCs w:val="24"/>
          <w:vertAlign w:val="subscript"/>
          <w:lang w:val="en-US"/>
        </w:rPr>
        <w:t>2</w:t>
      </w:r>
      <w:r w:rsidR="00D92CD5" w:rsidRPr="0045190A">
        <w:rPr>
          <w:rFonts w:cs="Times New Roman"/>
          <w:i/>
          <w:sz w:val="24"/>
          <w:szCs w:val="24"/>
          <w:lang w:val="en-US"/>
        </w:rPr>
        <w:t>T</w:t>
      </w:r>
      <w:r w:rsidR="00D92CD5" w:rsidRPr="0045190A">
        <w:rPr>
          <w:rFonts w:cs="Times New Roman"/>
          <w:i/>
          <w:sz w:val="24"/>
          <w:szCs w:val="24"/>
          <w:vertAlign w:val="subscript"/>
          <w:lang w:val="en-US"/>
        </w:rPr>
        <w:t>x</w:t>
      </w:r>
      <w:r w:rsidR="003B446F" w:rsidRPr="0045190A">
        <w:rPr>
          <w:rFonts w:cs="Times New Roman"/>
          <w:sz w:val="24"/>
          <w:szCs w:val="24"/>
          <w:lang w:val="en-US"/>
        </w:rPr>
        <w:t xml:space="preserve"> </w:t>
      </w:r>
      <w:r w:rsidR="00D92CD5" w:rsidRPr="0045190A">
        <w:rPr>
          <w:rFonts w:cs="Times New Roman"/>
          <w:sz w:val="24"/>
          <w:szCs w:val="24"/>
          <w:lang w:val="en-US"/>
        </w:rPr>
        <w:t>materials exhibit two distinctive diffusion</w:t>
      </w:r>
      <w:r w:rsidR="00D92CD5" w:rsidRPr="0045190A">
        <w:rPr>
          <w:rFonts w:cs="Times New Roman"/>
          <w:sz w:val="24"/>
          <w:szCs w:val="24"/>
          <w:lang w:val="en-US"/>
        </w:rPr>
        <w:noBreakHyphen/>
        <w:t>limited reactions at ≈1 V </w:t>
      </w:r>
      <w:r w:rsidR="00D92CD5" w:rsidRPr="0045190A">
        <w:rPr>
          <w:rFonts w:cs="Times New Roman"/>
          <w:i/>
          <w:sz w:val="24"/>
          <w:szCs w:val="24"/>
          <w:lang w:val="en-US"/>
        </w:rPr>
        <w:t>vs</w:t>
      </w:r>
      <w:r w:rsidR="00D92CD5" w:rsidRPr="0045190A">
        <w:rPr>
          <w:rFonts w:cs="Times New Roman"/>
          <w:sz w:val="24"/>
          <w:szCs w:val="24"/>
          <w:lang w:val="en-US"/>
        </w:rPr>
        <w:t>. </w:t>
      </w:r>
      <w:proofErr w:type="spellStart"/>
      <w:r w:rsidR="00D92CD5" w:rsidRPr="0045190A">
        <w:rPr>
          <w:rFonts w:cs="Times New Roman"/>
          <w:sz w:val="24"/>
          <w:szCs w:val="24"/>
          <w:lang w:val="en-US"/>
        </w:rPr>
        <w:t>Li|Li</w:t>
      </w:r>
      <w:proofErr w:type="spellEnd"/>
      <w:r w:rsidR="00D92CD5" w:rsidRPr="0045190A">
        <w:rPr>
          <w:rFonts w:cs="Times New Roman"/>
          <w:sz w:val="24"/>
          <w:szCs w:val="24"/>
          <w:vertAlign w:val="superscript"/>
          <w:lang w:val="en-US"/>
        </w:rPr>
        <w:t>+</w:t>
      </w:r>
      <w:r w:rsidR="00D92CD5" w:rsidRPr="0045190A">
        <w:rPr>
          <w:rFonts w:cs="Times New Roman"/>
          <w:sz w:val="24"/>
          <w:szCs w:val="24"/>
          <w:lang w:val="en-US"/>
        </w:rPr>
        <w:t xml:space="preserve"> and ≈1.5 V </w:t>
      </w:r>
      <w:r w:rsidR="00D92CD5" w:rsidRPr="0045190A">
        <w:rPr>
          <w:rFonts w:cs="Times New Roman"/>
          <w:i/>
          <w:sz w:val="24"/>
          <w:szCs w:val="24"/>
          <w:lang w:val="en-US"/>
        </w:rPr>
        <w:t>vs</w:t>
      </w:r>
      <w:r w:rsidR="00D92CD5" w:rsidRPr="0045190A">
        <w:rPr>
          <w:rFonts w:cs="Times New Roman"/>
          <w:sz w:val="24"/>
          <w:szCs w:val="24"/>
          <w:lang w:val="en-US"/>
        </w:rPr>
        <w:t>. </w:t>
      </w:r>
      <w:proofErr w:type="spellStart"/>
      <w:r w:rsidR="00D92CD5" w:rsidRPr="0045190A">
        <w:rPr>
          <w:rFonts w:cs="Times New Roman"/>
          <w:sz w:val="24"/>
          <w:szCs w:val="24"/>
          <w:lang w:val="en-US"/>
        </w:rPr>
        <w:t>Li|Li</w:t>
      </w:r>
      <w:proofErr w:type="spellEnd"/>
      <w:r w:rsidR="00D92CD5" w:rsidRPr="0045190A">
        <w:rPr>
          <w:rFonts w:cs="Times New Roman"/>
          <w:sz w:val="24"/>
          <w:szCs w:val="24"/>
          <w:vertAlign w:val="superscript"/>
          <w:lang w:val="en-US"/>
        </w:rPr>
        <w:t>+</w:t>
      </w:r>
      <w:r w:rsidR="00D92CD5" w:rsidRPr="0045190A">
        <w:rPr>
          <w:rFonts w:cs="Times New Roman"/>
          <w:sz w:val="24"/>
          <w:szCs w:val="24"/>
          <w:lang w:val="en-US"/>
        </w:rPr>
        <w:t>, during de</w:t>
      </w:r>
      <w:r w:rsidR="00955007" w:rsidRPr="0045190A">
        <w:rPr>
          <w:rFonts w:cs="Times New Roman"/>
          <w:sz w:val="24"/>
          <w:szCs w:val="24"/>
          <w:lang w:val="en-US"/>
        </w:rPr>
        <w:noBreakHyphen/>
      </w:r>
      <w:r w:rsidR="00D92CD5" w:rsidRPr="0045190A">
        <w:rPr>
          <w:rFonts w:cs="Times New Roman"/>
          <w:sz w:val="24"/>
          <w:szCs w:val="24"/>
          <w:lang w:val="en-US"/>
        </w:rPr>
        <w:t>lithiation (</w:t>
      </w:r>
      <w:r w:rsidR="00D92CD5" w:rsidRPr="0045190A">
        <w:rPr>
          <w:rFonts w:cs="Times New Roman"/>
          <w:b/>
          <w:sz w:val="24"/>
          <w:szCs w:val="24"/>
          <w:lang w:val="en-US"/>
        </w:rPr>
        <w:t>FigureS1</w:t>
      </w:r>
      <w:r w:rsidR="00BF1B82" w:rsidRPr="0045190A">
        <w:rPr>
          <w:rFonts w:cs="Times New Roman"/>
          <w:b/>
          <w:sz w:val="24"/>
          <w:szCs w:val="24"/>
          <w:lang w:val="en-US"/>
        </w:rPr>
        <w:t>4</w:t>
      </w:r>
      <w:r w:rsidR="00D92CD5" w:rsidRPr="0045190A">
        <w:rPr>
          <w:rFonts w:cs="Times New Roman"/>
          <w:b/>
          <w:sz w:val="24"/>
          <w:szCs w:val="24"/>
          <w:lang w:val="en-US"/>
        </w:rPr>
        <w:t>-S1</w:t>
      </w:r>
      <w:r w:rsidR="00BF1B82" w:rsidRPr="0045190A">
        <w:rPr>
          <w:rFonts w:cs="Times New Roman"/>
          <w:b/>
          <w:sz w:val="24"/>
          <w:szCs w:val="24"/>
          <w:lang w:val="en-US"/>
        </w:rPr>
        <w:t>6</w:t>
      </w:r>
      <w:r w:rsidR="00D92CD5" w:rsidRPr="0045190A">
        <w:rPr>
          <w:rFonts w:cs="Times New Roman"/>
          <w:b/>
          <w:sz w:val="24"/>
          <w:szCs w:val="24"/>
          <w:lang w:val="en-US"/>
        </w:rPr>
        <w:t>a,</w:t>
      </w:r>
      <w:r w:rsidR="003C3688" w:rsidRPr="0045190A">
        <w:rPr>
          <w:rFonts w:cs="Times New Roman"/>
          <w:b/>
          <w:sz w:val="24"/>
          <w:szCs w:val="24"/>
          <w:lang w:val="en-US"/>
        </w:rPr>
        <w:t xml:space="preserve"> </w:t>
      </w:r>
      <w:r w:rsidR="00D92CD5" w:rsidRPr="0045190A">
        <w:rPr>
          <w:rFonts w:cs="Times New Roman"/>
          <w:b/>
          <w:sz w:val="24"/>
          <w:szCs w:val="24"/>
          <w:lang w:val="en-US"/>
        </w:rPr>
        <w:t>c,</w:t>
      </w:r>
      <w:r w:rsidR="003C3688" w:rsidRPr="0045190A">
        <w:rPr>
          <w:rFonts w:cs="Times New Roman"/>
          <w:b/>
          <w:sz w:val="24"/>
          <w:szCs w:val="24"/>
          <w:lang w:val="en-US"/>
        </w:rPr>
        <w:t xml:space="preserve"> </w:t>
      </w:r>
      <w:r w:rsidR="00D92CD5" w:rsidRPr="0045190A">
        <w:rPr>
          <w:rFonts w:cs="Times New Roman"/>
          <w:b/>
          <w:sz w:val="24"/>
          <w:szCs w:val="24"/>
          <w:lang w:val="en-US"/>
        </w:rPr>
        <w:t>e</w:t>
      </w:r>
      <w:r w:rsidR="00D92CD5" w:rsidRPr="0045190A">
        <w:rPr>
          <w:rFonts w:cs="Times New Roman"/>
          <w:sz w:val="24"/>
          <w:szCs w:val="24"/>
          <w:lang w:val="en-US"/>
        </w:rPr>
        <w:t>). This is</w:t>
      </w:r>
      <w:r w:rsidR="00955007" w:rsidRPr="0045190A">
        <w:rPr>
          <w:rFonts w:cs="Times New Roman"/>
          <w:sz w:val="24"/>
          <w:szCs w:val="24"/>
          <w:lang w:val="en-US"/>
        </w:rPr>
        <w:t xml:space="preserve"> especially</w:t>
      </w:r>
      <w:r w:rsidR="00D92CD5" w:rsidRPr="0045190A">
        <w:rPr>
          <w:rFonts w:cs="Times New Roman"/>
          <w:sz w:val="24"/>
          <w:szCs w:val="24"/>
          <w:lang w:val="en-US"/>
        </w:rPr>
        <w:t xml:space="preserve"> </w:t>
      </w:r>
      <w:r w:rsidR="003B446F" w:rsidRPr="0045190A">
        <w:rPr>
          <w:rFonts w:cs="Times New Roman"/>
          <w:sz w:val="24"/>
          <w:szCs w:val="24"/>
          <w:lang w:val="en-US"/>
        </w:rPr>
        <w:t xml:space="preserve">observable </w:t>
      </w:r>
      <w:r w:rsidR="00955007" w:rsidRPr="0045190A">
        <w:rPr>
          <w:rFonts w:cs="Times New Roman"/>
          <w:sz w:val="24"/>
          <w:szCs w:val="24"/>
          <w:lang w:val="en-US"/>
        </w:rPr>
        <w:t>for higher rates and for Ti</w:t>
      </w:r>
      <w:r w:rsidR="00955007" w:rsidRPr="0045190A">
        <w:rPr>
          <w:rFonts w:cs="Times New Roman"/>
          <w:sz w:val="24"/>
          <w:szCs w:val="24"/>
          <w:vertAlign w:val="subscript"/>
          <w:lang w:val="en-US"/>
        </w:rPr>
        <w:t>3</w:t>
      </w:r>
      <w:r w:rsidR="00955007" w:rsidRPr="0045190A">
        <w:rPr>
          <w:rFonts w:cs="Times New Roman"/>
          <w:sz w:val="24"/>
          <w:szCs w:val="24"/>
          <w:lang w:val="en-US"/>
        </w:rPr>
        <w:t>C</w:t>
      </w:r>
      <w:r w:rsidR="00955007" w:rsidRPr="0045190A">
        <w:rPr>
          <w:rFonts w:cs="Times New Roman"/>
          <w:sz w:val="24"/>
          <w:szCs w:val="24"/>
          <w:vertAlign w:val="subscript"/>
          <w:lang w:val="en-US"/>
        </w:rPr>
        <w:t>2</w:t>
      </w:r>
      <w:r w:rsidR="00C944FE" w:rsidRPr="0045190A">
        <w:rPr>
          <w:rFonts w:cs="Times New Roman"/>
          <w:sz w:val="24"/>
          <w:szCs w:val="24"/>
          <w:lang w:val="en-US"/>
        </w:rPr>
        <w:noBreakHyphen/>
      </w:r>
      <w:r w:rsidR="00955007" w:rsidRPr="0045190A">
        <w:rPr>
          <w:rFonts w:cs="Times New Roman"/>
          <w:sz w:val="24"/>
          <w:szCs w:val="24"/>
          <w:lang w:val="en-US"/>
        </w:rPr>
        <w:t>LiOH</w:t>
      </w:r>
      <w:r w:rsidR="00C944FE" w:rsidRPr="0045190A">
        <w:rPr>
          <w:rFonts w:cs="Times New Roman"/>
          <w:sz w:val="24"/>
          <w:szCs w:val="24"/>
          <w:lang w:val="en-US"/>
        </w:rPr>
        <w:noBreakHyphen/>
      </w:r>
      <w:r w:rsidR="00955007" w:rsidRPr="0045190A">
        <w:rPr>
          <w:rFonts w:cs="Times New Roman"/>
          <w:sz w:val="24"/>
          <w:szCs w:val="24"/>
          <w:lang w:val="en-US"/>
        </w:rPr>
        <w:t xml:space="preserve">250C, depicted in </w:t>
      </w:r>
      <w:r w:rsidR="00955007" w:rsidRPr="0045190A">
        <w:rPr>
          <w:rFonts w:cs="Times New Roman"/>
          <w:b/>
          <w:sz w:val="24"/>
          <w:szCs w:val="24"/>
          <w:lang w:val="en-US"/>
        </w:rPr>
        <w:t>Figure S1</w:t>
      </w:r>
      <w:r w:rsidR="00BF1B82" w:rsidRPr="0045190A">
        <w:rPr>
          <w:rFonts w:cs="Times New Roman"/>
          <w:b/>
          <w:sz w:val="24"/>
          <w:szCs w:val="24"/>
          <w:lang w:val="en-US"/>
        </w:rPr>
        <w:t>6</w:t>
      </w:r>
      <w:r w:rsidR="00955007" w:rsidRPr="0045190A">
        <w:rPr>
          <w:rFonts w:cs="Times New Roman"/>
          <w:b/>
          <w:sz w:val="24"/>
          <w:szCs w:val="24"/>
          <w:lang w:val="en-US"/>
        </w:rPr>
        <w:t>f</w:t>
      </w:r>
      <w:r w:rsidR="00955007" w:rsidRPr="0045190A">
        <w:rPr>
          <w:rFonts w:cs="Times New Roman"/>
          <w:sz w:val="24"/>
          <w:szCs w:val="24"/>
          <w:lang w:val="en-US"/>
        </w:rPr>
        <w:t>. Here</w:t>
      </w:r>
      <w:r w:rsidR="0045607D" w:rsidRPr="0045190A">
        <w:rPr>
          <w:rFonts w:cs="Times New Roman"/>
          <w:sz w:val="24"/>
          <w:szCs w:val="24"/>
          <w:lang w:val="en-US"/>
        </w:rPr>
        <w:t>,</w:t>
      </w:r>
      <w:r w:rsidR="00955007" w:rsidRPr="0045190A">
        <w:rPr>
          <w:rFonts w:cs="Times New Roman"/>
          <w:sz w:val="24"/>
          <w:szCs w:val="24"/>
          <w:lang w:val="en-US"/>
        </w:rPr>
        <w:t xml:space="preserve"> also the possible co-intercalation becomes visible as no distinctive, corresponding diffusion</w:t>
      </w:r>
      <w:r w:rsidR="00471F48" w:rsidRPr="0045190A">
        <w:rPr>
          <w:rFonts w:cs="Times New Roman"/>
          <w:sz w:val="24"/>
          <w:szCs w:val="24"/>
          <w:lang w:val="en-US"/>
        </w:rPr>
        <w:noBreakHyphen/>
      </w:r>
      <w:r w:rsidR="00955007" w:rsidRPr="0045190A">
        <w:rPr>
          <w:rFonts w:cs="Times New Roman"/>
          <w:sz w:val="24"/>
          <w:szCs w:val="24"/>
          <w:lang w:val="en-US"/>
        </w:rPr>
        <w:t xml:space="preserve">limited cathodic reaction can be observed, which would be expected for pseudocapacitive materials. This hysteresis behavior </w:t>
      </w:r>
      <w:r w:rsidR="0045607D" w:rsidRPr="0045190A">
        <w:rPr>
          <w:rFonts w:cs="Times New Roman"/>
          <w:sz w:val="24"/>
          <w:szCs w:val="24"/>
          <w:lang w:val="en-US"/>
        </w:rPr>
        <w:t xml:space="preserve">might </w:t>
      </w:r>
      <w:r w:rsidR="00955007" w:rsidRPr="0045190A">
        <w:rPr>
          <w:rFonts w:cs="Times New Roman"/>
          <w:sz w:val="24"/>
          <w:szCs w:val="24"/>
          <w:lang w:val="en-US"/>
        </w:rPr>
        <w:t xml:space="preserve">be explained by the co-intercalation of </w:t>
      </w:r>
      <w:r w:rsidR="00797998" w:rsidRPr="0045190A">
        <w:rPr>
          <w:rFonts w:cs="Times New Roman"/>
          <w:sz w:val="24"/>
          <w:szCs w:val="24"/>
          <w:lang w:val="en-US"/>
        </w:rPr>
        <w:t xml:space="preserve">the </w:t>
      </w:r>
      <w:r w:rsidR="003B446F" w:rsidRPr="0045190A">
        <w:rPr>
          <w:rFonts w:cs="Times New Roman"/>
          <w:sz w:val="24"/>
          <w:szCs w:val="24"/>
          <w:lang w:val="en-US"/>
        </w:rPr>
        <w:t xml:space="preserve">organic carbonate </w:t>
      </w:r>
      <w:r w:rsidR="00797998" w:rsidRPr="0045190A">
        <w:rPr>
          <w:rFonts w:cs="Times New Roman"/>
          <w:sz w:val="24"/>
          <w:szCs w:val="24"/>
          <w:lang w:val="en-US"/>
        </w:rPr>
        <w:t>solvent</w:t>
      </w:r>
      <w:r w:rsidR="0045607D" w:rsidRPr="0045190A">
        <w:rPr>
          <w:rFonts w:cs="Times New Roman"/>
          <w:sz w:val="24"/>
          <w:szCs w:val="24"/>
          <w:lang w:val="en-US"/>
        </w:rPr>
        <w:t xml:space="preserve"> molecules</w:t>
      </w:r>
      <w:r w:rsidR="00797998" w:rsidRPr="0045190A">
        <w:rPr>
          <w:rFonts w:cs="Times New Roman"/>
          <w:sz w:val="24"/>
          <w:szCs w:val="24"/>
          <w:lang w:val="en-US"/>
        </w:rPr>
        <w:t xml:space="preserve">, as the intercalated molecules could </w:t>
      </w:r>
      <w:r w:rsidR="002535AD" w:rsidRPr="0045190A">
        <w:rPr>
          <w:rFonts w:cs="Times New Roman"/>
          <w:sz w:val="24"/>
          <w:szCs w:val="24"/>
          <w:lang w:val="en-US"/>
        </w:rPr>
        <w:t>hinder</w:t>
      </w:r>
      <w:r w:rsidR="00797998" w:rsidRPr="0045190A">
        <w:rPr>
          <w:rFonts w:cs="Times New Roman"/>
          <w:sz w:val="24"/>
          <w:szCs w:val="24"/>
          <w:lang w:val="en-US"/>
        </w:rPr>
        <w:t xml:space="preserve"> de</w:t>
      </w:r>
      <w:r w:rsidR="00A55F46" w:rsidRPr="0045190A">
        <w:rPr>
          <w:rFonts w:cs="Times New Roman"/>
          <w:sz w:val="24"/>
          <w:szCs w:val="24"/>
          <w:lang w:val="en-US"/>
        </w:rPr>
        <w:noBreakHyphen/>
      </w:r>
      <w:r w:rsidR="00797998" w:rsidRPr="0045190A">
        <w:rPr>
          <w:rFonts w:cs="Times New Roman"/>
          <w:sz w:val="24"/>
          <w:szCs w:val="24"/>
          <w:lang w:val="en-US"/>
        </w:rPr>
        <w:t>intercalation</w:t>
      </w:r>
      <w:r w:rsidR="0004192E" w:rsidRPr="0045190A">
        <w:rPr>
          <w:rFonts w:cs="Times New Roman"/>
          <w:sz w:val="24"/>
          <w:szCs w:val="24"/>
          <w:lang w:val="en-US"/>
        </w:rPr>
        <w:t xml:space="preserve"> of Li</w:t>
      </w:r>
      <w:r w:rsidR="0004192E" w:rsidRPr="0045190A">
        <w:rPr>
          <w:rFonts w:cs="Times New Roman"/>
          <w:sz w:val="24"/>
          <w:szCs w:val="24"/>
          <w:vertAlign w:val="superscript"/>
          <w:lang w:val="en-US"/>
        </w:rPr>
        <w:t>+</w:t>
      </w:r>
      <w:r w:rsidR="002535AD" w:rsidRPr="0045190A">
        <w:rPr>
          <w:rFonts w:cs="Times New Roman"/>
          <w:sz w:val="24"/>
          <w:szCs w:val="24"/>
          <w:lang w:val="en-US"/>
        </w:rPr>
        <w:t xml:space="preserve"> and</w:t>
      </w:r>
      <w:r w:rsidR="0045607D" w:rsidRPr="0045190A">
        <w:rPr>
          <w:rFonts w:cs="Times New Roman"/>
          <w:sz w:val="24"/>
          <w:szCs w:val="24"/>
          <w:lang w:val="en-US"/>
        </w:rPr>
        <w:t>,</w:t>
      </w:r>
      <w:r w:rsidR="002535AD" w:rsidRPr="0045190A">
        <w:rPr>
          <w:rFonts w:cs="Times New Roman"/>
          <w:sz w:val="24"/>
          <w:szCs w:val="24"/>
          <w:lang w:val="en-US"/>
        </w:rPr>
        <w:t xml:space="preserve"> therefore</w:t>
      </w:r>
      <w:r w:rsidR="0045607D" w:rsidRPr="0045190A">
        <w:rPr>
          <w:rFonts w:cs="Times New Roman"/>
          <w:sz w:val="24"/>
          <w:szCs w:val="24"/>
          <w:lang w:val="en-US"/>
        </w:rPr>
        <w:t>,</w:t>
      </w:r>
      <w:r w:rsidR="002535AD" w:rsidRPr="0045190A">
        <w:rPr>
          <w:rFonts w:cs="Times New Roman"/>
          <w:sz w:val="24"/>
          <w:szCs w:val="24"/>
          <w:lang w:val="en-US"/>
        </w:rPr>
        <w:t xml:space="preserve"> a more diffusion-limited process </w:t>
      </w:r>
      <w:r w:rsidR="0045607D" w:rsidRPr="0045190A">
        <w:rPr>
          <w:rFonts w:cs="Times New Roman"/>
          <w:sz w:val="24"/>
          <w:szCs w:val="24"/>
          <w:lang w:val="en-US"/>
        </w:rPr>
        <w:t xml:space="preserve">would be </w:t>
      </w:r>
      <w:r w:rsidR="002535AD" w:rsidRPr="0045190A">
        <w:rPr>
          <w:rFonts w:cs="Times New Roman"/>
          <w:sz w:val="24"/>
          <w:szCs w:val="24"/>
          <w:lang w:val="en-US"/>
        </w:rPr>
        <w:t>visible</w:t>
      </w:r>
      <w:r w:rsidR="00797998" w:rsidRPr="0045190A">
        <w:rPr>
          <w:rFonts w:cs="Times New Roman"/>
          <w:sz w:val="24"/>
          <w:szCs w:val="24"/>
          <w:lang w:val="en-US"/>
        </w:rPr>
        <w:t>.</w:t>
      </w:r>
      <w:r w:rsidR="0004192E" w:rsidRPr="0045190A">
        <w:rPr>
          <w:rFonts w:cs="Times New Roman"/>
          <w:sz w:val="24"/>
          <w:szCs w:val="24"/>
          <w:lang w:val="en-US"/>
        </w:rPr>
        <w:t xml:space="preserve"> </w:t>
      </w:r>
    </w:p>
    <w:p w14:paraId="1A9B74C6" w14:textId="659B48E2" w:rsidR="002535AD" w:rsidRPr="0045190A" w:rsidRDefault="00797998" w:rsidP="003C49FD">
      <w:pPr>
        <w:spacing w:after="0" w:line="360" w:lineRule="auto"/>
        <w:jc w:val="both"/>
        <w:rPr>
          <w:rFonts w:cs="Times New Roman"/>
          <w:sz w:val="24"/>
          <w:szCs w:val="24"/>
          <w:highlight w:val="yellow"/>
          <w:lang w:val="en-US"/>
        </w:rPr>
      </w:pPr>
      <w:r w:rsidRPr="0045190A">
        <w:rPr>
          <w:rFonts w:cs="Times New Roman"/>
          <w:sz w:val="24"/>
          <w:szCs w:val="24"/>
          <w:lang w:val="en-US"/>
        </w:rPr>
        <w:t>Furthermore, the acidic or basic post</w:t>
      </w:r>
      <w:r w:rsidRPr="0045190A">
        <w:rPr>
          <w:rFonts w:cs="Times New Roman"/>
          <w:sz w:val="24"/>
          <w:szCs w:val="24"/>
          <w:lang w:val="en-US"/>
        </w:rPr>
        <w:noBreakHyphen/>
        <w:t>treatment of the titanium-based MXene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0004192E" w:rsidRPr="0045190A">
        <w:rPr>
          <w:rFonts w:cs="Times New Roman"/>
          <w:sz w:val="24"/>
          <w:szCs w:val="24"/>
          <w:lang w:val="en-US"/>
        </w:rPr>
        <w:noBreakHyphen/>
      </w:r>
      <w:r w:rsidRPr="0045190A">
        <w:rPr>
          <w:rFonts w:cs="Times New Roman"/>
          <w:sz w:val="24"/>
          <w:szCs w:val="24"/>
          <w:lang w:val="en-US"/>
        </w:rPr>
        <w:t>HCl</w:t>
      </w:r>
      <w:r w:rsidR="0004192E" w:rsidRPr="0045190A">
        <w:rPr>
          <w:rFonts w:cs="Times New Roman"/>
          <w:sz w:val="24"/>
          <w:szCs w:val="24"/>
          <w:lang w:val="en-US"/>
        </w:rPr>
        <w:noBreakHyphen/>
      </w:r>
      <w:r w:rsidRPr="0045190A">
        <w:rPr>
          <w:rFonts w:cs="Times New Roman"/>
          <w:sz w:val="24"/>
          <w:szCs w:val="24"/>
          <w:lang w:val="en-US"/>
        </w:rPr>
        <w:t>250C and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0004192E" w:rsidRPr="0045190A">
        <w:rPr>
          <w:rFonts w:cs="Times New Roman"/>
          <w:sz w:val="24"/>
          <w:szCs w:val="24"/>
          <w:lang w:val="en-US"/>
        </w:rPr>
        <w:noBreakHyphen/>
      </w:r>
      <w:r w:rsidRPr="0045190A">
        <w:rPr>
          <w:rFonts w:cs="Times New Roman"/>
          <w:sz w:val="24"/>
          <w:szCs w:val="24"/>
          <w:lang w:val="en-US"/>
        </w:rPr>
        <w:t>LiOH</w:t>
      </w:r>
      <w:r w:rsidR="0004192E" w:rsidRPr="0045190A">
        <w:rPr>
          <w:rFonts w:cs="Times New Roman"/>
          <w:sz w:val="24"/>
          <w:szCs w:val="24"/>
          <w:lang w:val="en-US"/>
        </w:rPr>
        <w:noBreakHyphen/>
      </w:r>
      <w:r w:rsidRPr="0045190A">
        <w:rPr>
          <w:rFonts w:cs="Times New Roman"/>
          <w:sz w:val="24"/>
          <w:szCs w:val="24"/>
          <w:lang w:val="en-US"/>
        </w:rPr>
        <w:t>250C) influences the proposed co-intercalation</w:t>
      </w:r>
      <w:r w:rsidR="00874272" w:rsidRPr="0045190A">
        <w:rPr>
          <w:rFonts w:cs="Times New Roman"/>
          <w:sz w:val="24"/>
          <w:szCs w:val="24"/>
          <w:lang w:val="en-US"/>
        </w:rPr>
        <w:t xml:space="preserve"> of solvent molecules</w:t>
      </w:r>
      <w:r w:rsidRPr="0045190A">
        <w:rPr>
          <w:rFonts w:cs="Times New Roman"/>
          <w:sz w:val="24"/>
          <w:szCs w:val="24"/>
          <w:lang w:val="en-US"/>
        </w:rPr>
        <w:t xml:space="preserve">. </w:t>
      </w:r>
      <w:r w:rsidR="0004192E" w:rsidRPr="0045190A">
        <w:rPr>
          <w:rFonts w:cs="Times New Roman"/>
          <w:sz w:val="24"/>
          <w:szCs w:val="24"/>
          <w:lang w:val="en-US"/>
        </w:rPr>
        <w:t>Ti</w:t>
      </w:r>
      <w:r w:rsidR="0004192E" w:rsidRPr="0045190A">
        <w:rPr>
          <w:rFonts w:cs="Times New Roman"/>
          <w:sz w:val="24"/>
          <w:szCs w:val="24"/>
          <w:vertAlign w:val="subscript"/>
          <w:lang w:val="en-US"/>
        </w:rPr>
        <w:t>3</w:t>
      </w:r>
      <w:r w:rsidR="0004192E" w:rsidRPr="0045190A">
        <w:rPr>
          <w:rFonts w:cs="Times New Roman"/>
          <w:sz w:val="24"/>
          <w:szCs w:val="24"/>
          <w:lang w:val="en-US"/>
        </w:rPr>
        <w:t>C</w:t>
      </w:r>
      <w:r w:rsidR="0004192E" w:rsidRPr="0045190A">
        <w:rPr>
          <w:rFonts w:cs="Times New Roman"/>
          <w:sz w:val="24"/>
          <w:szCs w:val="24"/>
          <w:vertAlign w:val="subscript"/>
          <w:lang w:val="en-US"/>
        </w:rPr>
        <w:t>2</w:t>
      </w:r>
      <w:r w:rsidR="0004192E" w:rsidRPr="0045190A">
        <w:rPr>
          <w:rFonts w:cs="Times New Roman"/>
          <w:sz w:val="24"/>
          <w:szCs w:val="24"/>
          <w:lang w:val="en-US"/>
        </w:rPr>
        <w:noBreakHyphen/>
        <w:t>HCl</w:t>
      </w:r>
      <w:r w:rsidR="0004192E" w:rsidRPr="0045190A">
        <w:rPr>
          <w:rFonts w:cs="Times New Roman"/>
          <w:sz w:val="24"/>
          <w:szCs w:val="24"/>
          <w:lang w:val="en-US"/>
        </w:rPr>
        <w:noBreakHyphen/>
        <w:t>250C does not display two distinctive diffusion-limited processes at higher rates as Ti</w:t>
      </w:r>
      <w:r w:rsidR="0004192E" w:rsidRPr="0045190A">
        <w:rPr>
          <w:rFonts w:cs="Times New Roman"/>
          <w:sz w:val="24"/>
          <w:szCs w:val="24"/>
          <w:vertAlign w:val="subscript"/>
          <w:lang w:val="en-US"/>
        </w:rPr>
        <w:t>3</w:t>
      </w:r>
      <w:r w:rsidR="0004192E" w:rsidRPr="0045190A">
        <w:rPr>
          <w:rFonts w:cs="Times New Roman"/>
          <w:sz w:val="24"/>
          <w:szCs w:val="24"/>
          <w:lang w:val="en-US"/>
        </w:rPr>
        <w:t>C</w:t>
      </w:r>
      <w:r w:rsidR="0004192E" w:rsidRPr="0045190A">
        <w:rPr>
          <w:rFonts w:cs="Times New Roman"/>
          <w:sz w:val="24"/>
          <w:szCs w:val="24"/>
          <w:vertAlign w:val="subscript"/>
          <w:lang w:val="en-US"/>
        </w:rPr>
        <w:t>2</w:t>
      </w:r>
      <w:r w:rsidR="0004192E" w:rsidRPr="0045190A">
        <w:rPr>
          <w:rFonts w:cs="Times New Roman"/>
          <w:sz w:val="24"/>
          <w:szCs w:val="24"/>
          <w:lang w:val="en-US"/>
        </w:rPr>
        <w:noBreakHyphen/>
        <w:t>LiOH</w:t>
      </w:r>
      <w:r w:rsidR="0004192E" w:rsidRPr="0045190A">
        <w:rPr>
          <w:rFonts w:cs="Times New Roman"/>
          <w:sz w:val="24"/>
          <w:szCs w:val="24"/>
          <w:lang w:val="en-US"/>
        </w:rPr>
        <w:noBreakHyphen/>
        <w:t>250C (</w:t>
      </w:r>
      <w:r w:rsidR="0004192E" w:rsidRPr="0045190A">
        <w:rPr>
          <w:rFonts w:cs="Times New Roman"/>
          <w:b/>
          <w:sz w:val="24"/>
          <w:szCs w:val="24"/>
          <w:lang w:val="en-US"/>
        </w:rPr>
        <w:t>Figure S1</w:t>
      </w:r>
      <w:r w:rsidR="00BF1B82" w:rsidRPr="0045190A">
        <w:rPr>
          <w:rFonts w:cs="Times New Roman"/>
          <w:b/>
          <w:sz w:val="24"/>
          <w:szCs w:val="24"/>
          <w:lang w:val="en-US"/>
        </w:rPr>
        <w:t>5</w:t>
      </w:r>
      <w:r w:rsidR="0004192E" w:rsidRPr="0045190A">
        <w:rPr>
          <w:rFonts w:cs="Times New Roman"/>
          <w:b/>
          <w:sz w:val="24"/>
          <w:szCs w:val="24"/>
          <w:lang w:val="en-US"/>
        </w:rPr>
        <w:t>f</w:t>
      </w:r>
      <w:r w:rsidR="0004192E" w:rsidRPr="0045190A">
        <w:rPr>
          <w:rFonts w:cs="Times New Roman"/>
          <w:sz w:val="24"/>
          <w:szCs w:val="24"/>
          <w:lang w:val="en-US"/>
        </w:rPr>
        <w:t xml:space="preserve"> and </w:t>
      </w:r>
      <w:r w:rsidR="0004192E" w:rsidRPr="0045190A">
        <w:rPr>
          <w:rFonts w:cs="Times New Roman"/>
          <w:b/>
          <w:sz w:val="24"/>
          <w:szCs w:val="24"/>
          <w:lang w:val="en-US"/>
        </w:rPr>
        <w:t>Figure S1</w:t>
      </w:r>
      <w:r w:rsidR="00874272" w:rsidRPr="0045190A">
        <w:rPr>
          <w:rFonts w:cs="Times New Roman"/>
          <w:b/>
          <w:sz w:val="24"/>
          <w:szCs w:val="24"/>
          <w:lang w:val="en-US"/>
        </w:rPr>
        <w:t>6</w:t>
      </w:r>
      <w:r w:rsidR="0004192E" w:rsidRPr="0045190A">
        <w:rPr>
          <w:rFonts w:cs="Times New Roman"/>
          <w:b/>
          <w:sz w:val="24"/>
          <w:szCs w:val="24"/>
          <w:lang w:val="en-US"/>
        </w:rPr>
        <w:t>f</w:t>
      </w:r>
      <w:r w:rsidR="0004192E" w:rsidRPr="0045190A">
        <w:rPr>
          <w:rFonts w:cs="Times New Roman"/>
          <w:sz w:val="24"/>
          <w:szCs w:val="24"/>
          <w:lang w:val="en-US"/>
        </w:rPr>
        <w:t xml:space="preserve">), but a rather capacitive-like behavior as expected for pseudocapacitive materials. The hysteresis observed in </w:t>
      </w:r>
      <w:r w:rsidR="0004192E" w:rsidRPr="0045190A">
        <w:rPr>
          <w:rFonts w:cs="Times New Roman"/>
          <w:b/>
          <w:sz w:val="24"/>
          <w:szCs w:val="24"/>
          <w:lang w:val="en-US"/>
        </w:rPr>
        <w:t>Figure S1</w:t>
      </w:r>
      <w:r w:rsidR="00A55F46" w:rsidRPr="0045190A">
        <w:rPr>
          <w:rFonts w:cs="Times New Roman"/>
          <w:b/>
          <w:sz w:val="24"/>
          <w:szCs w:val="24"/>
          <w:lang w:val="en-US"/>
        </w:rPr>
        <w:t>6</w:t>
      </w:r>
      <w:r w:rsidR="0004192E" w:rsidRPr="0045190A">
        <w:rPr>
          <w:rFonts w:cs="Times New Roman"/>
          <w:b/>
          <w:sz w:val="24"/>
          <w:szCs w:val="24"/>
          <w:lang w:val="en-US"/>
        </w:rPr>
        <w:t xml:space="preserve">f </w:t>
      </w:r>
      <w:r w:rsidR="0004192E" w:rsidRPr="0045190A">
        <w:rPr>
          <w:rFonts w:cs="Times New Roman"/>
          <w:sz w:val="24"/>
          <w:szCs w:val="24"/>
          <w:lang w:val="en-US"/>
        </w:rPr>
        <w:t xml:space="preserve">is therefore derived from over-potentials occurring due to the high </w:t>
      </w:r>
      <w:r w:rsidR="0045607D" w:rsidRPr="0045190A">
        <w:rPr>
          <w:rFonts w:cs="Times New Roman"/>
          <w:sz w:val="24"/>
          <w:szCs w:val="24"/>
          <w:lang w:val="en-US"/>
        </w:rPr>
        <w:t xml:space="preserve">specific </w:t>
      </w:r>
      <w:r w:rsidR="0004192E" w:rsidRPr="0045190A">
        <w:rPr>
          <w:rFonts w:cs="Times New Roman"/>
          <w:sz w:val="24"/>
          <w:szCs w:val="24"/>
          <w:lang w:val="en-US"/>
        </w:rPr>
        <w:t>current.</w:t>
      </w:r>
      <w:r w:rsidR="00C944FE" w:rsidRPr="0045190A">
        <w:rPr>
          <w:rFonts w:cs="Times New Roman"/>
          <w:sz w:val="24"/>
          <w:szCs w:val="24"/>
          <w:lang w:val="en-US"/>
        </w:rPr>
        <w:t xml:space="preserve"> Therefore</w:t>
      </w:r>
      <w:r w:rsidR="002535AD" w:rsidRPr="0045190A">
        <w:rPr>
          <w:rFonts w:cs="Times New Roman"/>
          <w:sz w:val="24"/>
          <w:szCs w:val="24"/>
          <w:lang w:val="en-US"/>
        </w:rPr>
        <w:t>,</w:t>
      </w:r>
      <w:r w:rsidR="00C944FE" w:rsidRPr="0045190A">
        <w:rPr>
          <w:rFonts w:cs="Times New Roman"/>
          <w:sz w:val="24"/>
          <w:szCs w:val="24"/>
          <w:lang w:val="en-US"/>
        </w:rPr>
        <w:t xml:space="preserve"> we </w:t>
      </w:r>
      <w:r w:rsidR="0045607D" w:rsidRPr="0045190A">
        <w:rPr>
          <w:rFonts w:cs="Times New Roman"/>
          <w:sz w:val="24"/>
          <w:szCs w:val="24"/>
          <w:lang w:val="en-US"/>
        </w:rPr>
        <w:t xml:space="preserve">postulate </w:t>
      </w:r>
      <w:r w:rsidR="00C944FE" w:rsidRPr="0045190A">
        <w:rPr>
          <w:rFonts w:cs="Times New Roman"/>
          <w:sz w:val="24"/>
          <w:szCs w:val="24"/>
          <w:lang w:val="en-US"/>
        </w:rPr>
        <w:t>that the acidic-treatment of MXenes hinders the co-intercalation of solvent molecules and the basic-treatment of MXenes allows for a co-intercalation of solvent molecules for the investigated electrolyte.</w:t>
      </w:r>
      <w:r w:rsidR="002535AD" w:rsidRPr="0045190A">
        <w:rPr>
          <w:rFonts w:cs="Times New Roman"/>
          <w:sz w:val="24"/>
          <w:szCs w:val="24"/>
          <w:lang w:val="en-US"/>
        </w:rPr>
        <w:t xml:space="preserve"> </w:t>
      </w:r>
    </w:p>
    <w:p w14:paraId="3C45574F" w14:textId="6DC64FEB" w:rsidR="00610E1B" w:rsidRPr="0045190A" w:rsidRDefault="00874272" w:rsidP="003C49FD">
      <w:pPr>
        <w:spacing w:after="0" w:line="360" w:lineRule="auto"/>
        <w:jc w:val="both"/>
        <w:rPr>
          <w:rFonts w:cs="Times New Roman"/>
          <w:sz w:val="24"/>
          <w:szCs w:val="24"/>
          <w:highlight w:val="yellow"/>
          <w:lang w:val="en-US"/>
        </w:rPr>
      </w:pPr>
      <w:r w:rsidRPr="0045190A">
        <w:rPr>
          <w:rFonts w:cs="Times New Roman"/>
          <w:sz w:val="24"/>
          <w:szCs w:val="24"/>
          <w:lang w:val="en-US"/>
        </w:rPr>
        <w:fldChar w:fldCharType="begin"/>
      </w:r>
      <w:r w:rsidRPr="0045190A">
        <w:rPr>
          <w:rFonts w:cs="Times New Roman"/>
          <w:sz w:val="24"/>
          <w:szCs w:val="24"/>
          <w:lang w:val="en-US"/>
        </w:rPr>
        <w:instrText xml:space="preserve"> REF _Ref57704428 \h  \* MERGEFORMAT </w:instrText>
      </w:r>
      <w:r w:rsidRPr="0045190A">
        <w:rPr>
          <w:rFonts w:cs="Times New Roman"/>
          <w:sz w:val="24"/>
          <w:szCs w:val="24"/>
          <w:lang w:val="en-US"/>
        </w:rPr>
      </w:r>
      <w:r w:rsidRPr="0045190A">
        <w:rPr>
          <w:rFonts w:cs="Times New Roman"/>
          <w:sz w:val="24"/>
          <w:szCs w:val="24"/>
          <w:lang w:val="en-US"/>
        </w:rPr>
        <w:fldChar w:fldCharType="separate"/>
      </w:r>
      <w:r w:rsidRPr="0045190A">
        <w:rPr>
          <w:rFonts w:cs="Times New Roman"/>
          <w:b/>
          <w:bCs/>
          <w:color w:val="000000" w:themeColor="text1"/>
          <w:sz w:val="24"/>
          <w:szCs w:val="24"/>
          <w:lang w:val="en-US"/>
        </w:rPr>
        <w:t xml:space="preserve">Figure </w:t>
      </w:r>
      <w:r w:rsidRPr="0045190A">
        <w:rPr>
          <w:rFonts w:cs="Times New Roman"/>
          <w:b/>
          <w:bCs/>
          <w:noProof/>
          <w:color w:val="000000" w:themeColor="text1"/>
          <w:sz w:val="24"/>
          <w:szCs w:val="24"/>
          <w:lang w:val="en-US"/>
        </w:rPr>
        <w:t>5</w:t>
      </w:r>
      <w:r w:rsidRPr="0045190A">
        <w:rPr>
          <w:rFonts w:cs="Times New Roman"/>
          <w:sz w:val="24"/>
          <w:szCs w:val="24"/>
          <w:lang w:val="en-US"/>
        </w:rPr>
        <w:fldChar w:fldCharType="end"/>
      </w:r>
      <w:r w:rsidRPr="0045190A">
        <w:rPr>
          <w:rFonts w:cs="Times New Roman"/>
          <w:sz w:val="24"/>
          <w:szCs w:val="24"/>
          <w:lang w:val="en-US"/>
        </w:rPr>
        <w:t xml:space="preserve"> depicts t</w:t>
      </w:r>
      <w:r w:rsidR="00B53ADA" w:rsidRPr="0045190A">
        <w:rPr>
          <w:rFonts w:cs="Times New Roman"/>
          <w:sz w:val="24"/>
          <w:szCs w:val="24"/>
          <w:lang w:val="en-US"/>
        </w:rPr>
        <w:t xml:space="preserve">he first three cycles of cyclic voltammetry for </w:t>
      </w:r>
      <w:r w:rsidR="0037312A" w:rsidRPr="0045190A">
        <w:rPr>
          <w:rFonts w:cs="Times New Roman"/>
          <w:sz w:val="24"/>
          <w:szCs w:val="24"/>
          <w:lang w:val="en-US"/>
        </w:rPr>
        <w:t>(</w:t>
      </w:r>
      <w:r w:rsidR="00892BE0" w:rsidRPr="0045190A">
        <w:rPr>
          <w:rFonts w:cs="Times New Roman"/>
          <w:bCs/>
          <w:sz w:val="24"/>
          <w:szCs w:val="24"/>
          <w:lang w:val="en-US"/>
        </w:rPr>
        <w:t>a</w:t>
      </w:r>
      <w:r w:rsidR="00892BE0" w:rsidRPr="0045190A">
        <w:rPr>
          <w:rFonts w:cs="Times New Roman"/>
          <w:sz w:val="24"/>
          <w:szCs w:val="24"/>
          <w:lang w:val="en-US"/>
        </w:rPr>
        <w:t xml:space="preserve">) </w:t>
      </w:r>
      <w:r w:rsidR="00B53ADA" w:rsidRPr="0045190A">
        <w:rPr>
          <w:rFonts w:cs="Times New Roman"/>
          <w:sz w:val="24"/>
          <w:szCs w:val="24"/>
          <w:lang w:val="en-US"/>
        </w:rPr>
        <w:t>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p</w:t>
      </w:r>
      <w:r w:rsidR="00EC634B" w:rsidRPr="0045190A">
        <w:rPr>
          <w:rFonts w:cs="Times New Roman"/>
          <w:sz w:val="24"/>
          <w:szCs w:val="24"/>
          <w:lang w:val="en-US"/>
        </w:rPr>
        <w:t>ristine</w:t>
      </w:r>
      <w:r w:rsidR="00892BE0" w:rsidRPr="0045190A">
        <w:rPr>
          <w:rFonts w:cs="Times New Roman"/>
          <w:sz w:val="24"/>
          <w:szCs w:val="24"/>
          <w:lang w:val="en-US"/>
        </w:rPr>
        <w:t>-250C</w:t>
      </w:r>
      <w:r w:rsidR="00B53ADA" w:rsidRPr="0045190A">
        <w:rPr>
          <w:rFonts w:cs="Times New Roman"/>
          <w:sz w:val="24"/>
          <w:szCs w:val="24"/>
          <w:lang w:val="en-US"/>
        </w:rPr>
        <w:t xml:space="preserve">, </w:t>
      </w:r>
      <w:r w:rsidR="0037312A" w:rsidRPr="0045190A">
        <w:rPr>
          <w:rFonts w:cs="Times New Roman"/>
          <w:sz w:val="24"/>
          <w:szCs w:val="24"/>
          <w:lang w:val="en-US"/>
        </w:rPr>
        <w:t>(</w:t>
      </w:r>
      <w:r w:rsidR="00892BE0" w:rsidRPr="0045190A">
        <w:rPr>
          <w:rFonts w:cs="Times New Roman"/>
          <w:bCs/>
          <w:sz w:val="24"/>
          <w:szCs w:val="24"/>
          <w:lang w:val="en-US"/>
        </w:rPr>
        <w:t>b</w:t>
      </w:r>
      <w:r w:rsidR="00892BE0" w:rsidRPr="0045190A">
        <w:rPr>
          <w:rFonts w:cs="Times New Roman"/>
          <w:sz w:val="24"/>
          <w:szCs w:val="24"/>
          <w:lang w:val="en-US"/>
        </w:rPr>
        <w:t xml:space="preserve">) </w:t>
      </w:r>
      <w:r w:rsidR="00B53ADA" w:rsidRPr="0045190A">
        <w:rPr>
          <w:rFonts w:cs="Times New Roman"/>
          <w:sz w:val="24"/>
          <w:szCs w:val="24"/>
          <w:lang w:val="en-US"/>
        </w:rPr>
        <w:t>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HCl</w:t>
      </w:r>
      <w:r w:rsidR="00892BE0" w:rsidRPr="0045190A">
        <w:rPr>
          <w:rFonts w:cs="Times New Roman"/>
          <w:sz w:val="24"/>
          <w:szCs w:val="24"/>
          <w:lang w:val="en-US"/>
        </w:rPr>
        <w:t>-250C</w:t>
      </w:r>
      <w:r w:rsidR="00B53ADA" w:rsidRPr="0045190A">
        <w:rPr>
          <w:rFonts w:cs="Times New Roman"/>
          <w:sz w:val="24"/>
          <w:szCs w:val="24"/>
          <w:lang w:val="en-US"/>
        </w:rPr>
        <w:t xml:space="preserve"> and </w:t>
      </w:r>
      <w:r w:rsidR="0037312A" w:rsidRPr="0045190A">
        <w:rPr>
          <w:rFonts w:cs="Times New Roman"/>
          <w:sz w:val="24"/>
          <w:szCs w:val="24"/>
          <w:lang w:val="en-US"/>
        </w:rPr>
        <w:t>(</w:t>
      </w:r>
      <w:r w:rsidR="00892BE0" w:rsidRPr="0045190A">
        <w:rPr>
          <w:rFonts w:cs="Times New Roman"/>
          <w:bCs/>
          <w:iCs/>
          <w:sz w:val="24"/>
          <w:szCs w:val="24"/>
          <w:lang w:val="en-US"/>
        </w:rPr>
        <w:t>c</w:t>
      </w:r>
      <w:r w:rsidR="00892BE0" w:rsidRPr="0045190A">
        <w:rPr>
          <w:rFonts w:cs="Times New Roman"/>
          <w:sz w:val="24"/>
          <w:szCs w:val="24"/>
          <w:lang w:val="en-US"/>
        </w:rPr>
        <w:t xml:space="preserve">) </w:t>
      </w:r>
      <w:r w:rsidR="00B53ADA" w:rsidRPr="0045190A">
        <w:rPr>
          <w:rFonts w:cs="Times New Roman"/>
          <w:sz w:val="24"/>
          <w:szCs w:val="24"/>
          <w:lang w:val="en-US"/>
        </w:rPr>
        <w:t>Ti</w:t>
      </w:r>
      <w:r w:rsidR="00B53ADA" w:rsidRPr="0045190A">
        <w:rPr>
          <w:rFonts w:cs="Times New Roman"/>
          <w:sz w:val="24"/>
          <w:szCs w:val="24"/>
          <w:vertAlign w:val="subscript"/>
          <w:lang w:val="en-US"/>
        </w:rPr>
        <w:t>3</w:t>
      </w:r>
      <w:r w:rsidR="00B53ADA" w:rsidRPr="0045190A">
        <w:rPr>
          <w:rFonts w:cs="Times New Roman"/>
          <w:sz w:val="24"/>
          <w:szCs w:val="24"/>
          <w:lang w:val="en-US"/>
        </w:rPr>
        <w:t>C</w:t>
      </w:r>
      <w:r w:rsidR="00B53ADA" w:rsidRPr="0045190A">
        <w:rPr>
          <w:rFonts w:cs="Times New Roman"/>
          <w:sz w:val="24"/>
          <w:szCs w:val="24"/>
          <w:vertAlign w:val="subscript"/>
          <w:lang w:val="en-US"/>
        </w:rPr>
        <w:t>2</w:t>
      </w:r>
      <w:r w:rsidR="00B53ADA" w:rsidRPr="0045190A">
        <w:rPr>
          <w:rFonts w:cs="Times New Roman"/>
          <w:sz w:val="24"/>
          <w:szCs w:val="24"/>
          <w:lang w:val="en-US"/>
        </w:rPr>
        <w:noBreakHyphen/>
        <w:t>LiOH</w:t>
      </w:r>
      <w:r w:rsidR="00892BE0" w:rsidRPr="0045190A">
        <w:rPr>
          <w:rFonts w:cs="Times New Roman"/>
          <w:sz w:val="24"/>
          <w:szCs w:val="24"/>
          <w:lang w:val="en-US"/>
        </w:rPr>
        <w:t>-250C</w:t>
      </w:r>
      <w:r w:rsidRPr="0045190A">
        <w:rPr>
          <w:rFonts w:cs="Times New Roman"/>
          <w:sz w:val="24"/>
          <w:szCs w:val="24"/>
          <w:lang w:val="en-US"/>
        </w:rPr>
        <w:t>,</w:t>
      </w:r>
      <w:r w:rsidR="00B53ADA" w:rsidRPr="0045190A">
        <w:rPr>
          <w:rFonts w:cs="Times New Roman"/>
          <w:sz w:val="24"/>
          <w:szCs w:val="24"/>
          <w:lang w:val="en-US"/>
        </w:rPr>
        <w:t xml:space="preserve"> </w:t>
      </w:r>
      <w:r w:rsidR="00892BE0" w:rsidRPr="0045190A">
        <w:rPr>
          <w:rFonts w:cs="Times New Roman"/>
          <w:sz w:val="24"/>
          <w:szCs w:val="24"/>
          <w:lang w:val="en-US"/>
        </w:rPr>
        <w:t>using</w:t>
      </w:r>
      <w:r w:rsidR="00B53ADA" w:rsidRPr="0045190A">
        <w:rPr>
          <w:rFonts w:cs="Times New Roman"/>
          <w:sz w:val="24"/>
          <w:szCs w:val="24"/>
          <w:lang w:val="en-US"/>
        </w:rPr>
        <w:t xml:space="preserve"> a </w:t>
      </w:r>
      <w:r w:rsidR="00892BE0" w:rsidRPr="0045190A">
        <w:rPr>
          <w:rFonts w:cs="Times New Roman"/>
          <w:sz w:val="24"/>
          <w:szCs w:val="24"/>
          <w:lang w:val="en-US"/>
        </w:rPr>
        <w:t xml:space="preserve">scan </w:t>
      </w:r>
      <w:r w:rsidR="00B53ADA" w:rsidRPr="0045190A">
        <w:rPr>
          <w:rFonts w:cs="Times New Roman"/>
          <w:sz w:val="24"/>
          <w:szCs w:val="24"/>
          <w:lang w:val="en-US"/>
        </w:rPr>
        <w:t>rate of 0.2 mV</w:t>
      </w:r>
      <w:r w:rsidR="00892BE0" w:rsidRPr="0045190A">
        <w:rPr>
          <w:rFonts w:cs="Times New Roman"/>
          <w:sz w:val="24"/>
          <w:szCs w:val="24"/>
          <w:lang w:val="en-US"/>
        </w:rPr>
        <w:t xml:space="preserve"> </w:t>
      </w:r>
      <w:r w:rsidR="00B53ADA" w:rsidRPr="0045190A">
        <w:rPr>
          <w:rFonts w:cs="Times New Roman"/>
          <w:sz w:val="24"/>
          <w:szCs w:val="24"/>
          <w:lang w:val="en-US"/>
        </w:rPr>
        <w:t>s</w:t>
      </w:r>
      <w:r w:rsidR="00892BE0" w:rsidRPr="0045190A">
        <w:rPr>
          <w:rFonts w:cs="Times New Roman"/>
          <w:sz w:val="24"/>
          <w:szCs w:val="24"/>
          <w:vertAlign w:val="superscript"/>
          <w:lang w:val="en-US"/>
        </w:rPr>
        <w:t>-1</w:t>
      </w:r>
      <w:r w:rsidR="00A71F27" w:rsidRPr="0045190A">
        <w:rPr>
          <w:rFonts w:cs="Times New Roman"/>
          <w:sz w:val="24"/>
          <w:szCs w:val="24"/>
          <w:lang w:val="en-US"/>
        </w:rPr>
        <w:t>. All samples display cathodic peak</w:t>
      </w:r>
      <w:r w:rsidR="00892BE0" w:rsidRPr="0045190A">
        <w:rPr>
          <w:rFonts w:cs="Times New Roman"/>
          <w:sz w:val="24"/>
          <w:szCs w:val="24"/>
          <w:lang w:val="en-US"/>
        </w:rPr>
        <w:t>s</w:t>
      </w:r>
      <w:r w:rsidR="00A71F27" w:rsidRPr="0045190A">
        <w:rPr>
          <w:rFonts w:cs="Times New Roman"/>
          <w:sz w:val="24"/>
          <w:szCs w:val="24"/>
          <w:lang w:val="en-US"/>
        </w:rPr>
        <w:t xml:space="preserve"> at </w:t>
      </w:r>
      <w:r w:rsidR="00892BE0" w:rsidRPr="0045190A">
        <w:rPr>
          <w:rFonts w:cs="Times New Roman"/>
          <w:sz w:val="24"/>
          <w:szCs w:val="24"/>
          <w:lang w:val="en-US"/>
        </w:rPr>
        <w:t>≈</w:t>
      </w:r>
      <w:r w:rsidR="00A71F27" w:rsidRPr="0045190A">
        <w:rPr>
          <w:rFonts w:cs="Times New Roman"/>
          <w:sz w:val="24"/>
          <w:szCs w:val="24"/>
          <w:lang w:val="en-US"/>
        </w:rPr>
        <w:t>0.7</w:t>
      </w:r>
      <w:r w:rsidR="00892BE0" w:rsidRPr="0045190A">
        <w:rPr>
          <w:rFonts w:cs="Times New Roman"/>
          <w:sz w:val="24"/>
          <w:szCs w:val="24"/>
          <w:lang w:val="en-US"/>
        </w:rPr>
        <w:t xml:space="preserve"> V</w:t>
      </w:r>
      <w:r w:rsidR="00A71F27" w:rsidRPr="0045190A">
        <w:rPr>
          <w:rFonts w:cs="Times New Roman"/>
          <w:sz w:val="24"/>
          <w:szCs w:val="24"/>
          <w:lang w:val="en-US"/>
        </w:rPr>
        <w:t xml:space="preserve"> and </w:t>
      </w:r>
      <w:r w:rsidR="00892BE0" w:rsidRPr="0045190A">
        <w:rPr>
          <w:rFonts w:cs="Times New Roman"/>
          <w:sz w:val="24"/>
          <w:szCs w:val="24"/>
          <w:lang w:val="en-US"/>
        </w:rPr>
        <w:t>≈</w:t>
      </w:r>
      <w:r w:rsidR="00A71F27" w:rsidRPr="0045190A">
        <w:rPr>
          <w:rFonts w:cs="Times New Roman"/>
          <w:sz w:val="24"/>
          <w:szCs w:val="24"/>
          <w:lang w:val="en-US"/>
        </w:rPr>
        <w:t xml:space="preserve">0.3 V </w:t>
      </w:r>
      <w:r w:rsidR="00A71F27" w:rsidRPr="0045190A">
        <w:rPr>
          <w:rFonts w:cs="Times New Roman"/>
          <w:i/>
          <w:sz w:val="24"/>
          <w:szCs w:val="24"/>
          <w:lang w:val="en-US"/>
        </w:rPr>
        <w:t>vs.</w:t>
      </w:r>
      <w:r w:rsidR="00A71F27" w:rsidRPr="0045190A">
        <w:rPr>
          <w:rFonts w:cs="Times New Roman"/>
          <w:sz w:val="24"/>
          <w:szCs w:val="24"/>
          <w:lang w:val="en-US"/>
        </w:rPr>
        <w:t xml:space="preserve"> </w:t>
      </w:r>
      <w:proofErr w:type="spellStart"/>
      <w:r w:rsidR="00A71F27" w:rsidRPr="0045190A">
        <w:rPr>
          <w:rFonts w:cs="Times New Roman"/>
          <w:sz w:val="24"/>
          <w:szCs w:val="24"/>
          <w:lang w:val="en-US"/>
        </w:rPr>
        <w:t>Li|Li</w:t>
      </w:r>
      <w:proofErr w:type="spellEnd"/>
      <w:r w:rsidR="00A71F27" w:rsidRPr="0045190A">
        <w:rPr>
          <w:rFonts w:cs="Times New Roman"/>
          <w:sz w:val="24"/>
          <w:szCs w:val="24"/>
          <w:vertAlign w:val="superscript"/>
          <w:lang w:val="en-US"/>
        </w:rPr>
        <w:t>+</w:t>
      </w:r>
      <w:r w:rsidR="00892BE0" w:rsidRPr="0045190A">
        <w:rPr>
          <w:rFonts w:cs="Times New Roman"/>
          <w:sz w:val="24"/>
          <w:szCs w:val="24"/>
          <w:lang w:val="en-US"/>
        </w:rPr>
        <w:t xml:space="preserve"> in the </w:t>
      </w:r>
      <w:r w:rsidRPr="0045190A">
        <w:rPr>
          <w:rFonts w:cs="Times New Roman"/>
          <w:sz w:val="24"/>
          <w:szCs w:val="24"/>
          <w:lang w:val="en-US"/>
        </w:rPr>
        <w:t>1</w:t>
      </w:r>
      <w:r w:rsidRPr="0045190A">
        <w:rPr>
          <w:rFonts w:cs="Times New Roman"/>
          <w:sz w:val="24"/>
          <w:szCs w:val="24"/>
          <w:vertAlign w:val="superscript"/>
          <w:lang w:val="en-US"/>
        </w:rPr>
        <w:t>st</w:t>
      </w:r>
      <w:r w:rsidRPr="0045190A">
        <w:rPr>
          <w:rFonts w:cs="Times New Roman"/>
          <w:sz w:val="24"/>
          <w:szCs w:val="24"/>
          <w:lang w:val="en-US"/>
        </w:rPr>
        <w:t xml:space="preserve"> </w:t>
      </w:r>
      <w:r w:rsidR="00892BE0" w:rsidRPr="0045190A">
        <w:rPr>
          <w:rFonts w:cs="Times New Roman"/>
          <w:sz w:val="24"/>
          <w:szCs w:val="24"/>
          <w:lang w:val="en-US"/>
        </w:rPr>
        <w:t>cycle</w:t>
      </w:r>
      <w:r w:rsidR="00A71F27" w:rsidRPr="0045190A">
        <w:rPr>
          <w:rFonts w:cs="Times New Roman"/>
          <w:sz w:val="24"/>
          <w:szCs w:val="24"/>
          <w:lang w:val="en-US"/>
        </w:rPr>
        <w:t xml:space="preserve">, which can be correlated to the </w:t>
      </w:r>
      <w:r w:rsidR="00892BE0" w:rsidRPr="0045190A">
        <w:rPr>
          <w:rFonts w:cs="Times New Roman"/>
          <w:sz w:val="24"/>
          <w:szCs w:val="24"/>
          <w:lang w:val="en-US"/>
        </w:rPr>
        <w:lastRenderedPageBreak/>
        <w:t xml:space="preserve">reduction </w:t>
      </w:r>
      <w:r w:rsidR="00A71F27" w:rsidRPr="0045190A">
        <w:rPr>
          <w:rFonts w:cs="Times New Roman"/>
          <w:sz w:val="24"/>
          <w:szCs w:val="24"/>
          <w:lang w:val="en-US"/>
        </w:rPr>
        <w:t>of the linear and cyclic carbonates present in the electrolyte</w:t>
      </w:r>
      <w:r w:rsidR="00892BE0" w:rsidRPr="0045190A">
        <w:rPr>
          <w:rFonts w:cs="Times New Roman"/>
          <w:sz w:val="24"/>
          <w:szCs w:val="24"/>
          <w:lang w:val="en-US"/>
        </w:rPr>
        <w:t xml:space="preserve"> and corresponding formation of the solid electrolyte interphase (SEI)</w:t>
      </w:r>
      <w:r w:rsidR="00A71F27" w:rsidRPr="0045190A">
        <w:rPr>
          <w:rFonts w:cs="Times New Roman"/>
          <w:sz w:val="24"/>
          <w:szCs w:val="24"/>
          <w:lang w:val="en-US"/>
        </w:rPr>
        <w:t>.</w:t>
      </w:r>
      <w:hyperlink w:anchor="_ENREF_40" w:tooltip="Xu, 2004 #28"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&lt;EndNote&gt;&lt;Cite&gt;&lt;Author&gt;Xu&lt;/Author&gt;&lt;Year&gt;2004&lt;/Year&gt;&lt;RecNum&gt;28&lt;/RecNum&gt;&lt;DisplayText&gt;&lt;style face="superscript"&gt;40&lt;/style&gt;&lt;/DisplayText&gt;&lt;record&gt;&lt;rec-number&gt;28&lt;/rec-number&gt;&lt;foreign-keys&gt;&lt;key app="EN" db-id="2xtd90rptp95pnedr5uxzwaqtzae5zwfa20s"&gt;28&lt;/key&gt;&lt;/foreign-keys&gt;&lt;ref-type name="Journal Article"&gt;17&lt;/ref-type&gt;&lt;contributors&gt;&lt;authors&gt;&lt;author&gt;Xu, Kang&lt;/author&gt;&lt;/authors&gt;&lt;/contributors&gt;&lt;titles&gt;&lt;title&gt;Nonaqueous Liquid Electrolytes for Lithium-Based Rechargeable Batteries&lt;/title&gt;&lt;secondary-title&gt;Chemical Reviews&lt;/secondary-title&gt;&lt;/titles&gt;&lt;periodical&gt;&lt;full-title&gt;Chemical Reviews&lt;/full-title&gt;&lt;abbr-1&gt;Chem. Rev.&lt;/abbr-1&gt;&lt;/periodical&gt;&lt;pages&gt;4303-4418&lt;/pages&gt;&lt;volume&gt;104&lt;/volume&gt;&lt;number&gt;10&lt;/number&gt;&lt;dates&gt;&lt;year&gt;2004&lt;/year&gt;&lt;pub-dates&gt;&lt;date&gt;2004/10/01&lt;/date&gt;&lt;/pub-dates&gt;&lt;/dates&gt;&lt;publisher&gt;American Chemical Society&lt;/publisher&gt;&lt;isbn&gt;0009-2665&lt;/isbn&gt;&lt;urls&gt;&lt;related-urls&gt;&lt;url&gt;https://doi.org/10.1021/cr030203g&lt;/url&gt;&lt;/related-urls&gt;&lt;/urls&gt;&lt;electronic-resource-num&gt;10.1021/cr030203g&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40</w:t>
        </w:r>
        <w:r w:rsidR="00C23641" w:rsidRPr="0045190A">
          <w:rPr>
            <w:rFonts w:cs="Times New Roman"/>
            <w:sz w:val="24"/>
            <w:szCs w:val="24"/>
            <w:lang w:val="en-US"/>
          </w:rPr>
          <w:fldChar w:fldCharType="end"/>
        </w:r>
      </w:hyperlink>
      <w:r w:rsidR="00A71F27" w:rsidRPr="0045190A">
        <w:rPr>
          <w:rFonts w:cs="Times New Roman"/>
          <w:sz w:val="24"/>
          <w:szCs w:val="24"/>
          <w:lang w:val="en-US"/>
        </w:rPr>
        <w:t xml:space="preserve"> In the </w:t>
      </w:r>
      <w:r w:rsidR="005E5F1E" w:rsidRPr="0045190A">
        <w:rPr>
          <w:rFonts w:cs="Times New Roman"/>
          <w:sz w:val="24"/>
          <w:szCs w:val="24"/>
          <w:lang w:val="en-US"/>
        </w:rPr>
        <w:t xml:space="preserve">two </w:t>
      </w:r>
      <w:r w:rsidR="00A71F27" w:rsidRPr="0045190A">
        <w:rPr>
          <w:rFonts w:cs="Times New Roman"/>
          <w:sz w:val="24"/>
          <w:szCs w:val="24"/>
          <w:lang w:val="en-US"/>
        </w:rPr>
        <w:t>subsequent cycles</w:t>
      </w:r>
      <w:r w:rsidR="00892BE0" w:rsidRPr="0045190A">
        <w:rPr>
          <w:rFonts w:cs="Times New Roman"/>
          <w:sz w:val="24"/>
          <w:szCs w:val="24"/>
          <w:lang w:val="en-US"/>
        </w:rPr>
        <w:t>,</w:t>
      </w:r>
      <w:r w:rsidR="00A71F27" w:rsidRPr="0045190A">
        <w:rPr>
          <w:rFonts w:cs="Times New Roman"/>
          <w:sz w:val="24"/>
          <w:szCs w:val="24"/>
          <w:lang w:val="en-US"/>
        </w:rPr>
        <w:t xml:space="preserve"> two maxima are present at </w:t>
      </w:r>
      <w:r w:rsidR="00892BE0" w:rsidRPr="0045190A">
        <w:rPr>
          <w:rFonts w:cs="Times New Roman"/>
          <w:sz w:val="24"/>
          <w:szCs w:val="24"/>
          <w:lang w:val="en-US"/>
        </w:rPr>
        <w:t>≈</w:t>
      </w:r>
      <w:r w:rsidR="00A71F27" w:rsidRPr="0045190A">
        <w:rPr>
          <w:rFonts w:cs="Times New Roman"/>
          <w:sz w:val="24"/>
          <w:szCs w:val="24"/>
          <w:lang w:val="en-US"/>
        </w:rPr>
        <w:t xml:space="preserve">0.8 V and </w:t>
      </w:r>
      <w:r w:rsidR="00892BE0" w:rsidRPr="0045190A">
        <w:rPr>
          <w:rFonts w:cs="Times New Roman"/>
          <w:sz w:val="24"/>
          <w:szCs w:val="24"/>
          <w:lang w:val="en-US"/>
        </w:rPr>
        <w:t>≈</w:t>
      </w:r>
      <w:r w:rsidR="00A71F27" w:rsidRPr="0045190A">
        <w:rPr>
          <w:rFonts w:cs="Times New Roman"/>
          <w:sz w:val="24"/>
          <w:szCs w:val="24"/>
          <w:lang w:val="en-US"/>
        </w:rPr>
        <w:t>0</w:t>
      </w:r>
      <w:r w:rsidR="0015410D" w:rsidRPr="0045190A">
        <w:rPr>
          <w:rFonts w:cs="Times New Roman"/>
          <w:sz w:val="24"/>
          <w:szCs w:val="24"/>
          <w:lang w:val="en-US"/>
        </w:rPr>
        <w:t>.01</w:t>
      </w:r>
      <w:r w:rsidR="00A71F27" w:rsidRPr="0045190A">
        <w:rPr>
          <w:rFonts w:cs="Times New Roman"/>
          <w:sz w:val="24"/>
          <w:szCs w:val="24"/>
          <w:lang w:val="en-US"/>
        </w:rPr>
        <w:t xml:space="preserve"> V </w:t>
      </w:r>
      <w:r w:rsidR="00A71F27" w:rsidRPr="0045190A">
        <w:rPr>
          <w:rFonts w:cs="Times New Roman"/>
          <w:i/>
          <w:sz w:val="24"/>
          <w:szCs w:val="24"/>
          <w:lang w:val="en-US"/>
        </w:rPr>
        <w:t>vs.</w:t>
      </w:r>
      <w:r w:rsidR="00A71F27" w:rsidRPr="0045190A">
        <w:rPr>
          <w:rFonts w:cs="Times New Roman"/>
          <w:sz w:val="24"/>
          <w:szCs w:val="24"/>
          <w:lang w:val="en-US"/>
        </w:rPr>
        <w:t xml:space="preserve"> </w:t>
      </w:r>
      <w:proofErr w:type="spellStart"/>
      <w:r w:rsidR="00A71F27" w:rsidRPr="0045190A">
        <w:rPr>
          <w:rFonts w:cs="Times New Roman"/>
          <w:sz w:val="24"/>
          <w:szCs w:val="24"/>
          <w:lang w:val="en-US"/>
        </w:rPr>
        <w:t>Li|Li</w:t>
      </w:r>
      <w:proofErr w:type="spellEnd"/>
      <w:r w:rsidR="00A71F27" w:rsidRPr="0045190A">
        <w:rPr>
          <w:rFonts w:cs="Times New Roman"/>
          <w:sz w:val="24"/>
          <w:szCs w:val="24"/>
          <w:vertAlign w:val="superscript"/>
          <w:lang w:val="en-US"/>
        </w:rPr>
        <w:t>+</w:t>
      </w:r>
      <w:r w:rsidR="00A71F27" w:rsidRPr="0045190A">
        <w:rPr>
          <w:rFonts w:cs="Times New Roman"/>
          <w:sz w:val="24"/>
          <w:szCs w:val="24"/>
          <w:lang w:val="en-US"/>
        </w:rPr>
        <w:t xml:space="preserve">. The cathodic peak at </w:t>
      </w:r>
      <w:r w:rsidR="00892BE0" w:rsidRPr="0045190A">
        <w:rPr>
          <w:rFonts w:cs="Times New Roman"/>
          <w:sz w:val="24"/>
          <w:szCs w:val="24"/>
          <w:lang w:val="en-US"/>
        </w:rPr>
        <w:t>≈</w:t>
      </w:r>
      <w:r w:rsidR="00A71F27" w:rsidRPr="0045190A">
        <w:rPr>
          <w:rFonts w:cs="Times New Roman"/>
          <w:sz w:val="24"/>
          <w:szCs w:val="24"/>
          <w:lang w:val="en-US"/>
        </w:rPr>
        <w:t>0.8 </w:t>
      </w:r>
      <w:r w:rsidR="006333D0" w:rsidRPr="0045190A">
        <w:rPr>
          <w:rFonts w:cs="Times New Roman"/>
          <w:sz w:val="24"/>
          <w:szCs w:val="24"/>
          <w:lang w:val="en-US"/>
        </w:rPr>
        <w:t xml:space="preserve">V </w:t>
      </w:r>
      <w:r w:rsidR="006333D0" w:rsidRPr="0045190A">
        <w:rPr>
          <w:rFonts w:cs="Times New Roman"/>
          <w:i/>
          <w:sz w:val="24"/>
          <w:szCs w:val="24"/>
          <w:lang w:val="en-US"/>
        </w:rPr>
        <w:t>vs.</w:t>
      </w:r>
      <w:r w:rsidR="006333D0" w:rsidRPr="0045190A">
        <w:rPr>
          <w:rFonts w:cs="Times New Roman"/>
          <w:sz w:val="24"/>
          <w:szCs w:val="24"/>
          <w:lang w:val="en-US"/>
        </w:rPr>
        <w:t xml:space="preserve"> </w:t>
      </w:r>
      <w:proofErr w:type="spellStart"/>
      <w:r w:rsidR="006333D0" w:rsidRPr="0045190A">
        <w:rPr>
          <w:rFonts w:cs="Times New Roman"/>
          <w:sz w:val="24"/>
          <w:szCs w:val="24"/>
          <w:lang w:val="en-US"/>
        </w:rPr>
        <w:t>Li|Li</w:t>
      </w:r>
      <w:proofErr w:type="spellEnd"/>
      <w:r w:rsidR="006333D0" w:rsidRPr="0045190A">
        <w:rPr>
          <w:rFonts w:cs="Times New Roman"/>
          <w:sz w:val="24"/>
          <w:szCs w:val="24"/>
          <w:vertAlign w:val="superscript"/>
          <w:lang w:val="en-US"/>
        </w:rPr>
        <w:t xml:space="preserve">+ </w:t>
      </w:r>
      <w:r w:rsidR="00A71F27" w:rsidRPr="0045190A">
        <w:rPr>
          <w:rFonts w:cs="Times New Roman"/>
          <w:sz w:val="24"/>
          <w:szCs w:val="24"/>
          <w:lang w:val="en-US"/>
        </w:rPr>
        <w:t xml:space="preserve">can be assigned to the lithiation of the MXene as well as the peak at </w:t>
      </w:r>
      <w:r w:rsidR="00892BE0" w:rsidRPr="0045190A">
        <w:rPr>
          <w:rFonts w:cs="Times New Roman"/>
          <w:sz w:val="24"/>
          <w:szCs w:val="24"/>
          <w:lang w:val="en-US"/>
        </w:rPr>
        <w:t>0.01</w:t>
      </w:r>
      <w:r w:rsidR="00A71F27" w:rsidRPr="0045190A">
        <w:rPr>
          <w:rFonts w:cs="Times New Roman"/>
          <w:sz w:val="24"/>
          <w:szCs w:val="24"/>
          <w:lang w:val="en-US"/>
        </w:rPr>
        <w:t xml:space="preserve"> </w:t>
      </w:r>
      <w:r w:rsidR="006333D0" w:rsidRPr="0045190A">
        <w:rPr>
          <w:rFonts w:cs="Times New Roman"/>
          <w:sz w:val="24"/>
          <w:szCs w:val="24"/>
          <w:lang w:val="en-US"/>
        </w:rPr>
        <w:t xml:space="preserve">V </w:t>
      </w:r>
      <w:r w:rsidR="006333D0" w:rsidRPr="0045190A">
        <w:rPr>
          <w:rFonts w:cs="Times New Roman"/>
          <w:i/>
          <w:sz w:val="24"/>
          <w:szCs w:val="24"/>
          <w:lang w:val="en-US"/>
        </w:rPr>
        <w:t>vs.</w:t>
      </w:r>
      <w:r w:rsidR="006333D0" w:rsidRPr="0045190A">
        <w:rPr>
          <w:rFonts w:cs="Times New Roman"/>
          <w:sz w:val="24"/>
          <w:szCs w:val="24"/>
          <w:lang w:val="en-US"/>
        </w:rPr>
        <w:t xml:space="preserve"> </w:t>
      </w:r>
      <w:proofErr w:type="spellStart"/>
      <w:r w:rsidR="006333D0" w:rsidRPr="0045190A">
        <w:rPr>
          <w:rFonts w:cs="Times New Roman"/>
          <w:sz w:val="24"/>
          <w:szCs w:val="24"/>
          <w:lang w:val="en-US"/>
        </w:rPr>
        <w:t>Li|Li</w:t>
      </w:r>
      <w:proofErr w:type="spellEnd"/>
      <w:r w:rsidR="006333D0" w:rsidRPr="0045190A">
        <w:rPr>
          <w:rFonts w:cs="Times New Roman"/>
          <w:sz w:val="24"/>
          <w:szCs w:val="24"/>
          <w:vertAlign w:val="superscript"/>
          <w:lang w:val="en-US"/>
        </w:rPr>
        <w:t>+</w:t>
      </w:r>
      <w:r w:rsidR="00A71F27" w:rsidRPr="0045190A">
        <w:rPr>
          <w:rFonts w:cs="Times New Roman"/>
          <w:sz w:val="24"/>
          <w:szCs w:val="24"/>
          <w:lang w:val="en-US"/>
        </w:rPr>
        <w:t xml:space="preserve">, which will also contain </w:t>
      </w:r>
      <w:r w:rsidR="005E5F1E" w:rsidRPr="0045190A">
        <w:rPr>
          <w:rFonts w:cs="Times New Roman"/>
          <w:sz w:val="24"/>
          <w:szCs w:val="24"/>
          <w:lang w:val="en-US"/>
        </w:rPr>
        <w:t xml:space="preserve">capacity </w:t>
      </w:r>
      <w:r w:rsidR="00A71F27" w:rsidRPr="0045190A">
        <w:rPr>
          <w:rFonts w:cs="Times New Roman"/>
          <w:sz w:val="24"/>
          <w:szCs w:val="24"/>
          <w:lang w:val="en-US"/>
        </w:rPr>
        <w:t xml:space="preserve">contributions from the </w:t>
      </w:r>
      <w:r w:rsidR="00610E1B" w:rsidRPr="0045190A">
        <w:rPr>
          <w:rFonts w:cs="Times New Roman"/>
          <w:sz w:val="24"/>
          <w:szCs w:val="24"/>
          <w:lang w:val="en-US"/>
        </w:rPr>
        <w:t>conducting agent</w:t>
      </w:r>
      <w:r w:rsidR="00892BE0" w:rsidRPr="0045190A">
        <w:rPr>
          <w:rFonts w:cs="Times New Roman"/>
          <w:sz w:val="24"/>
          <w:szCs w:val="24"/>
          <w:lang w:val="en-US"/>
        </w:rPr>
        <w:t xml:space="preserve"> (=amorphous carbon)</w:t>
      </w:r>
      <w:r w:rsidR="00610E1B" w:rsidRPr="0045190A">
        <w:rPr>
          <w:rFonts w:cs="Times New Roman"/>
          <w:sz w:val="24"/>
          <w:szCs w:val="24"/>
          <w:lang w:val="en-US"/>
        </w:rPr>
        <w:t xml:space="preserve">. </w:t>
      </w:r>
      <w:r w:rsidRPr="0045190A">
        <w:rPr>
          <w:rFonts w:cs="Times New Roman"/>
          <w:sz w:val="24"/>
          <w:szCs w:val="24"/>
          <w:lang w:val="en-US"/>
        </w:rPr>
        <w:t>In summary</w:t>
      </w:r>
      <w:r w:rsidR="00610E1B" w:rsidRPr="0045190A">
        <w:rPr>
          <w:rFonts w:cs="Times New Roman"/>
          <w:sz w:val="24"/>
          <w:szCs w:val="24"/>
          <w:lang w:val="en-US"/>
        </w:rPr>
        <w:t xml:space="preserve">, the cathodic peaks display capacitive characteristics as no clear </w:t>
      </w:r>
      <w:r w:rsidR="00892BE0" w:rsidRPr="0045190A">
        <w:rPr>
          <w:rFonts w:cs="Times New Roman"/>
          <w:sz w:val="24"/>
          <w:szCs w:val="24"/>
          <w:lang w:val="en-US"/>
        </w:rPr>
        <w:t>diffusion-</w:t>
      </w:r>
      <w:r w:rsidR="00610E1B" w:rsidRPr="0045190A">
        <w:rPr>
          <w:rFonts w:cs="Times New Roman"/>
          <w:sz w:val="24"/>
          <w:szCs w:val="24"/>
          <w:lang w:val="en-US"/>
        </w:rPr>
        <w:t>limited process</w:t>
      </w:r>
      <w:r w:rsidR="00892BE0" w:rsidRPr="0045190A">
        <w:rPr>
          <w:rFonts w:cs="Times New Roman"/>
          <w:sz w:val="24"/>
          <w:szCs w:val="24"/>
          <w:lang w:val="en-US"/>
        </w:rPr>
        <w:t>es</w:t>
      </w:r>
      <w:r w:rsidR="00610E1B" w:rsidRPr="0045190A">
        <w:rPr>
          <w:rFonts w:cs="Times New Roman"/>
          <w:sz w:val="24"/>
          <w:szCs w:val="24"/>
          <w:lang w:val="en-US"/>
        </w:rPr>
        <w:t xml:space="preserve"> can be observed.</w:t>
      </w:r>
      <w:r w:rsidR="00FA219A" w:rsidRPr="0045190A">
        <w:rPr>
          <w:rFonts w:cs="Times New Roman"/>
          <w:lang w:val="en-US"/>
        </w:rPr>
        <w:t xml:space="preserve"> </w:t>
      </w:r>
      <w:hyperlink w:anchor="_ENREF_41" w:tooltip="Cheng, 2019 #33" w:history="1">
        <w:r w:rsidR="00C23641" w:rsidRPr="0045190A">
          <w:rPr>
            <w:rFonts w:cs="Times New Roman"/>
            <w:sz w:val="24"/>
            <w:szCs w:val="24"/>
            <w:lang w:val="en-US"/>
          </w:rPr>
          <w:fldChar w:fldCharType="begin">
            <w:fldData xml:space="preserve">PEVuZE5vdGU+PENpdGU+PEF1dGhvcj5DaGVuZzwvQXV0aG9yPjxZZWFyPjIwMTk8L1llYXI+PFJl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PEVuZE5vdGU+PENpdGU+PEF1dGhvcj5DaGVuZzwvQXV0aG9yPjxZZWFyPjIwMTk8L1llYXI+PFJl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41-44</w:t>
        </w:r>
        <w:r w:rsidR="00C23641" w:rsidRPr="0045190A">
          <w:rPr>
            <w:rFonts w:cs="Times New Roman"/>
            <w:sz w:val="24"/>
            <w:szCs w:val="24"/>
            <w:lang w:val="en-US"/>
          </w:rPr>
          <w:fldChar w:fldCharType="end"/>
        </w:r>
      </w:hyperlink>
      <w:r w:rsidRPr="0045190A">
        <w:rPr>
          <w:rFonts w:cs="Times New Roman"/>
          <w:sz w:val="24"/>
          <w:szCs w:val="24"/>
          <w:lang w:val="en-US"/>
        </w:rPr>
        <w:t xml:space="preserve"> </w:t>
      </w:r>
      <w:r w:rsidR="00610E1B" w:rsidRPr="0045190A">
        <w:rPr>
          <w:rFonts w:cs="Times New Roman"/>
          <w:sz w:val="24"/>
          <w:szCs w:val="24"/>
          <w:lang w:val="en-US"/>
        </w:rPr>
        <w:t>In contrast to this</w:t>
      </w:r>
      <w:r w:rsidR="00892BE0" w:rsidRPr="0045190A">
        <w:rPr>
          <w:rFonts w:cs="Times New Roman"/>
          <w:sz w:val="24"/>
          <w:szCs w:val="24"/>
          <w:lang w:val="en-US"/>
        </w:rPr>
        <w:t>,</w:t>
      </w:r>
      <w:r w:rsidR="00610E1B" w:rsidRPr="0045190A">
        <w:rPr>
          <w:rFonts w:cs="Times New Roman"/>
          <w:sz w:val="24"/>
          <w:szCs w:val="24"/>
          <w:lang w:val="en-US"/>
        </w:rPr>
        <w:t xml:space="preserve"> the anodic peaks display </w:t>
      </w:r>
      <w:r w:rsidR="00036D57" w:rsidRPr="0045190A">
        <w:rPr>
          <w:rFonts w:cs="Times New Roman"/>
          <w:sz w:val="24"/>
          <w:szCs w:val="24"/>
          <w:lang w:val="en-US"/>
        </w:rPr>
        <w:t>more distinguishable</w:t>
      </w:r>
      <w:r w:rsidR="00610E1B" w:rsidRPr="0045190A">
        <w:rPr>
          <w:rFonts w:cs="Times New Roman"/>
          <w:sz w:val="24"/>
          <w:szCs w:val="24"/>
          <w:lang w:val="en-US"/>
        </w:rPr>
        <w:t xml:space="preserve"> maxima characteristic</w:t>
      </w:r>
      <w:r w:rsidR="00892BE0" w:rsidRPr="0045190A">
        <w:rPr>
          <w:rFonts w:cs="Times New Roman"/>
          <w:sz w:val="24"/>
          <w:szCs w:val="24"/>
          <w:lang w:val="en-US"/>
        </w:rPr>
        <w:t>s</w:t>
      </w:r>
      <w:r w:rsidR="00610E1B" w:rsidRPr="0045190A">
        <w:rPr>
          <w:rFonts w:cs="Times New Roman"/>
          <w:sz w:val="24"/>
          <w:szCs w:val="24"/>
          <w:lang w:val="en-US"/>
        </w:rPr>
        <w:t xml:space="preserve"> with anodic peak</w:t>
      </w:r>
      <w:r w:rsidR="00892BE0" w:rsidRPr="0045190A">
        <w:rPr>
          <w:rFonts w:cs="Times New Roman"/>
          <w:sz w:val="24"/>
          <w:szCs w:val="24"/>
          <w:lang w:val="en-US"/>
        </w:rPr>
        <w:t>s</w:t>
      </w:r>
      <w:r w:rsidR="00610E1B" w:rsidRPr="0045190A">
        <w:rPr>
          <w:rFonts w:cs="Times New Roman"/>
          <w:sz w:val="24"/>
          <w:szCs w:val="24"/>
          <w:lang w:val="en-US"/>
        </w:rPr>
        <w:t xml:space="preserve"> located at 0.07</w:t>
      </w:r>
      <w:r w:rsidR="00892BE0" w:rsidRPr="0045190A">
        <w:rPr>
          <w:rFonts w:cs="Times New Roman"/>
          <w:sz w:val="24"/>
          <w:szCs w:val="24"/>
          <w:lang w:val="en-US"/>
        </w:rPr>
        <w:t xml:space="preserve"> V</w:t>
      </w:r>
      <w:r w:rsidR="00610E1B" w:rsidRPr="0045190A">
        <w:rPr>
          <w:rFonts w:cs="Times New Roman"/>
          <w:sz w:val="24"/>
          <w:szCs w:val="24"/>
          <w:lang w:val="en-US"/>
        </w:rPr>
        <w:t>, 0.9</w:t>
      </w:r>
      <w:r w:rsidR="00892BE0" w:rsidRPr="0045190A">
        <w:rPr>
          <w:rFonts w:cs="Times New Roman"/>
          <w:sz w:val="24"/>
          <w:szCs w:val="24"/>
          <w:lang w:val="en-US"/>
        </w:rPr>
        <w:t>0 V</w:t>
      </w:r>
      <w:r w:rsidR="00610E1B" w:rsidRPr="0045190A">
        <w:rPr>
          <w:rFonts w:cs="Times New Roman"/>
          <w:sz w:val="24"/>
          <w:szCs w:val="24"/>
          <w:lang w:val="en-US"/>
        </w:rPr>
        <w:t>, 2.25</w:t>
      </w:r>
      <w:r w:rsidR="00892BE0" w:rsidRPr="0045190A">
        <w:rPr>
          <w:rFonts w:cs="Times New Roman"/>
          <w:sz w:val="24"/>
          <w:szCs w:val="24"/>
          <w:lang w:val="en-US"/>
        </w:rPr>
        <w:t xml:space="preserve"> V</w:t>
      </w:r>
      <w:r w:rsidR="00610E1B" w:rsidRPr="0045190A">
        <w:rPr>
          <w:rFonts w:cs="Times New Roman"/>
          <w:sz w:val="24"/>
          <w:szCs w:val="24"/>
          <w:lang w:val="en-US"/>
        </w:rPr>
        <w:t xml:space="preserve"> and an additional maximum for Ti</w:t>
      </w:r>
      <w:r w:rsidR="00610E1B" w:rsidRPr="0045190A">
        <w:rPr>
          <w:rFonts w:cs="Times New Roman"/>
          <w:sz w:val="24"/>
          <w:szCs w:val="24"/>
          <w:vertAlign w:val="subscript"/>
          <w:lang w:val="en-US"/>
        </w:rPr>
        <w:t>3</w:t>
      </w:r>
      <w:r w:rsidR="00610E1B" w:rsidRPr="0045190A">
        <w:rPr>
          <w:rFonts w:cs="Times New Roman"/>
          <w:sz w:val="24"/>
          <w:szCs w:val="24"/>
          <w:lang w:val="en-US"/>
        </w:rPr>
        <w:t>C</w:t>
      </w:r>
      <w:r w:rsidR="00610E1B" w:rsidRPr="0045190A">
        <w:rPr>
          <w:rFonts w:cs="Times New Roman"/>
          <w:sz w:val="24"/>
          <w:szCs w:val="24"/>
          <w:vertAlign w:val="subscript"/>
          <w:lang w:val="en-US"/>
        </w:rPr>
        <w:t>2</w:t>
      </w:r>
      <w:r w:rsidR="00036D57" w:rsidRPr="0045190A">
        <w:rPr>
          <w:rFonts w:cs="Times New Roman"/>
          <w:i/>
          <w:sz w:val="24"/>
          <w:szCs w:val="24"/>
          <w:lang w:val="en-US"/>
        </w:rPr>
        <w:t>-</w:t>
      </w:r>
      <w:r w:rsidR="00610E1B" w:rsidRPr="0045190A">
        <w:rPr>
          <w:rFonts w:cs="Times New Roman"/>
          <w:sz w:val="24"/>
          <w:szCs w:val="24"/>
          <w:lang w:val="en-US"/>
        </w:rPr>
        <w:t>LiOH</w:t>
      </w:r>
      <w:r w:rsidR="00892BE0" w:rsidRPr="0045190A">
        <w:rPr>
          <w:rFonts w:cs="Times New Roman"/>
          <w:sz w:val="24"/>
          <w:szCs w:val="24"/>
          <w:lang w:val="en-US"/>
        </w:rPr>
        <w:t>-250C</w:t>
      </w:r>
      <w:r w:rsidR="00610E1B" w:rsidRPr="0045190A">
        <w:rPr>
          <w:rFonts w:cs="Times New Roman"/>
          <w:sz w:val="24"/>
          <w:szCs w:val="24"/>
          <w:lang w:val="en-US"/>
        </w:rPr>
        <w:t xml:space="preserve"> at </w:t>
      </w:r>
      <w:r w:rsidR="00477661" w:rsidRPr="0045190A">
        <w:rPr>
          <w:rFonts w:cs="Times New Roman"/>
          <w:sz w:val="24"/>
          <w:szCs w:val="24"/>
          <w:lang w:val="en-US"/>
        </w:rPr>
        <w:t>2</w:t>
      </w:r>
      <w:r w:rsidR="00610E1B" w:rsidRPr="0045190A">
        <w:rPr>
          <w:rFonts w:cs="Times New Roman"/>
          <w:sz w:val="24"/>
          <w:szCs w:val="24"/>
          <w:lang w:val="en-US"/>
        </w:rPr>
        <w:t xml:space="preserve">.5 V </w:t>
      </w:r>
      <w:r w:rsidR="00610E1B" w:rsidRPr="0045190A">
        <w:rPr>
          <w:rFonts w:cs="Times New Roman"/>
          <w:i/>
          <w:sz w:val="24"/>
          <w:szCs w:val="24"/>
          <w:lang w:val="en-US"/>
        </w:rPr>
        <w:t>vs.</w:t>
      </w:r>
      <w:r w:rsidR="00610E1B" w:rsidRPr="0045190A">
        <w:rPr>
          <w:rFonts w:cs="Times New Roman"/>
          <w:sz w:val="24"/>
          <w:szCs w:val="24"/>
          <w:lang w:val="en-US"/>
        </w:rPr>
        <w:t xml:space="preserve"> </w:t>
      </w:r>
      <w:proofErr w:type="spellStart"/>
      <w:r w:rsidR="00610E1B" w:rsidRPr="0045190A">
        <w:rPr>
          <w:rFonts w:cs="Times New Roman"/>
          <w:sz w:val="24"/>
          <w:szCs w:val="24"/>
          <w:lang w:val="en-US"/>
        </w:rPr>
        <w:t>Li|Li</w:t>
      </w:r>
      <w:proofErr w:type="spellEnd"/>
      <w:r w:rsidR="00610E1B" w:rsidRPr="0045190A">
        <w:rPr>
          <w:rFonts w:cs="Times New Roman"/>
          <w:sz w:val="24"/>
          <w:szCs w:val="24"/>
          <w:vertAlign w:val="superscript"/>
          <w:lang w:val="en-US"/>
        </w:rPr>
        <w:t>+</w:t>
      </w:r>
      <w:r w:rsidR="00BC46FC" w:rsidRPr="0045190A">
        <w:rPr>
          <w:rFonts w:cs="Times New Roman"/>
          <w:sz w:val="24"/>
          <w:szCs w:val="24"/>
          <w:vertAlign w:val="subscript"/>
          <w:lang w:val="en-US"/>
        </w:rPr>
        <w:t xml:space="preserve"> </w:t>
      </w:r>
      <w:r w:rsidR="00BC46FC" w:rsidRPr="0045190A">
        <w:rPr>
          <w:rFonts w:cs="Times New Roman"/>
          <w:sz w:val="24"/>
          <w:szCs w:val="24"/>
          <w:lang w:val="en-US"/>
        </w:rPr>
        <w:t xml:space="preserve">(see </w:t>
      </w:r>
      <w:r w:rsidRPr="0045190A">
        <w:rPr>
          <w:rFonts w:cs="Times New Roman"/>
          <w:sz w:val="24"/>
          <w:szCs w:val="24"/>
          <w:lang w:val="en-US"/>
        </w:rPr>
        <w:t xml:space="preserve">also </w:t>
      </w:r>
      <w:r w:rsidR="00BC46FC" w:rsidRPr="0045190A">
        <w:rPr>
          <w:rFonts w:cs="Times New Roman"/>
          <w:b/>
          <w:sz w:val="24"/>
          <w:szCs w:val="24"/>
          <w:lang w:val="en-US"/>
        </w:rPr>
        <w:t>Figure S1</w:t>
      </w:r>
      <w:r w:rsidR="00BF1B82" w:rsidRPr="0045190A">
        <w:rPr>
          <w:rFonts w:cs="Times New Roman"/>
          <w:b/>
          <w:sz w:val="24"/>
          <w:szCs w:val="24"/>
          <w:lang w:val="en-US"/>
        </w:rPr>
        <w:t>7</w:t>
      </w:r>
      <w:r w:rsidR="00BC46FC" w:rsidRPr="0045190A">
        <w:rPr>
          <w:rFonts w:cs="Times New Roman"/>
          <w:sz w:val="24"/>
          <w:szCs w:val="24"/>
          <w:lang w:val="en-US"/>
        </w:rPr>
        <w:t>)</w:t>
      </w:r>
      <w:r w:rsidR="00610E1B" w:rsidRPr="0045190A">
        <w:rPr>
          <w:rFonts w:cs="Times New Roman"/>
          <w:sz w:val="24"/>
          <w:szCs w:val="24"/>
          <w:lang w:val="en-US"/>
        </w:rPr>
        <w:t xml:space="preserve">. </w:t>
      </w:r>
      <w:r w:rsidR="00E927AE" w:rsidRPr="0045190A">
        <w:rPr>
          <w:rFonts w:cs="Times New Roman"/>
          <w:sz w:val="24"/>
          <w:szCs w:val="24"/>
          <w:lang w:val="en-US"/>
        </w:rPr>
        <w:t xml:space="preserve">Although the different MXenes display similar electrochemical characteristics, the striking difference between the samples is </w:t>
      </w:r>
      <w:r w:rsidR="00BC46FC" w:rsidRPr="0045190A">
        <w:rPr>
          <w:rFonts w:cs="Times New Roman"/>
          <w:sz w:val="24"/>
          <w:szCs w:val="24"/>
          <w:lang w:val="en-US"/>
        </w:rPr>
        <w:t xml:space="preserve">an </w:t>
      </w:r>
      <w:r w:rsidR="006674DD" w:rsidRPr="0045190A">
        <w:rPr>
          <w:rFonts w:cs="Times New Roman"/>
          <w:sz w:val="24"/>
          <w:szCs w:val="24"/>
          <w:lang w:val="en-US"/>
        </w:rPr>
        <w:t xml:space="preserve">anodic </w:t>
      </w:r>
      <w:r w:rsidR="00E927AE" w:rsidRPr="0045190A">
        <w:rPr>
          <w:rFonts w:cs="Times New Roman"/>
          <w:sz w:val="24"/>
          <w:szCs w:val="24"/>
          <w:lang w:val="en-US"/>
        </w:rPr>
        <w:t>peak located at 0.07 V </w:t>
      </w:r>
      <w:r w:rsidR="00E927AE" w:rsidRPr="0045190A">
        <w:rPr>
          <w:rFonts w:cs="Times New Roman"/>
          <w:i/>
          <w:sz w:val="24"/>
          <w:szCs w:val="24"/>
          <w:lang w:val="en-US"/>
        </w:rPr>
        <w:t>vs</w:t>
      </w:r>
      <w:r w:rsidR="00E927AE" w:rsidRPr="0045190A">
        <w:rPr>
          <w:rFonts w:cs="Times New Roman"/>
          <w:sz w:val="24"/>
          <w:szCs w:val="24"/>
          <w:lang w:val="en-US"/>
        </w:rPr>
        <w:t xml:space="preserve">. </w:t>
      </w:r>
      <w:proofErr w:type="spellStart"/>
      <w:r w:rsidR="00E927AE" w:rsidRPr="0045190A">
        <w:rPr>
          <w:rFonts w:cs="Times New Roman"/>
          <w:sz w:val="24"/>
          <w:szCs w:val="24"/>
          <w:lang w:val="en-US"/>
        </w:rPr>
        <w:t>Li|Li</w:t>
      </w:r>
      <w:proofErr w:type="spellEnd"/>
      <w:r w:rsidR="00E927AE" w:rsidRPr="0045190A">
        <w:rPr>
          <w:rFonts w:cs="Times New Roman"/>
          <w:sz w:val="24"/>
          <w:szCs w:val="24"/>
          <w:vertAlign w:val="superscript"/>
          <w:lang w:val="en-US"/>
        </w:rPr>
        <w:t>+</w:t>
      </w:r>
      <w:r w:rsidR="006674DD" w:rsidRPr="0045190A">
        <w:rPr>
          <w:rFonts w:cs="Times New Roman"/>
          <w:sz w:val="24"/>
          <w:szCs w:val="24"/>
          <w:lang w:val="en-US"/>
        </w:rPr>
        <w:t>,</w:t>
      </w:r>
      <w:r w:rsidR="00E927AE" w:rsidRPr="0045190A">
        <w:rPr>
          <w:rFonts w:cs="Times New Roman"/>
          <w:sz w:val="24"/>
          <w:szCs w:val="24"/>
          <w:lang w:val="en-US"/>
        </w:rPr>
        <w:t xml:space="preserve"> as it is only hinted for Ti</w:t>
      </w:r>
      <w:r w:rsidR="00E927AE" w:rsidRPr="0045190A">
        <w:rPr>
          <w:rFonts w:cs="Times New Roman"/>
          <w:sz w:val="24"/>
          <w:szCs w:val="24"/>
          <w:vertAlign w:val="subscript"/>
          <w:lang w:val="en-US"/>
        </w:rPr>
        <w:t>3</w:t>
      </w:r>
      <w:r w:rsidR="00E927AE" w:rsidRPr="0045190A">
        <w:rPr>
          <w:rFonts w:cs="Times New Roman"/>
          <w:sz w:val="24"/>
          <w:szCs w:val="24"/>
          <w:lang w:val="en-US"/>
        </w:rPr>
        <w:t>C</w:t>
      </w:r>
      <w:r w:rsidR="00E927AE" w:rsidRPr="0045190A">
        <w:rPr>
          <w:rFonts w:cs="Times New Roman"/>
          <w:sz w:val="24"/>
          <w:szCs w:val="24"/>
          <w:vertAlign w:val="subscript"/>
          <w:lang w:val="en-US"/>
        </w:rPr>
        <w:t>2</w:t>
      </w:r>
      <w:r w:rsidR="00E927AE" w:rsidRPr="0045190A">
        <w:rPr>
          <w:rFonts w:cs="Times New Roman"/>
          <w:sz w:val="24"/>
          <w:szCs w:val="24"/>
          <w:lang w:val="en-US"/>
        </w:rPr>
        <w:noBreakHyphen/>
      </w:r>
      <w:r w:rsidR="00036D57" w:rsidRPr="0045190A">
        <w:rPr>
          <w:rFonts w:cs="Times New Roman"/>
          <w:sz w:val="24"/>
          <w:szCs w:val="24"/>
          <w:lang w:val="en-US"/>
        </w:rPr>
        <w:t>LiOH</w:t>
      </w:r>
      <w:r w:rsidR="006674DD" w:rsidRPr="0045190A">
        <w:rPr>
          <w:rFonts w:cs="Times New Roman"/>
          <w:sz w:val="24"/>
          <w:szCs w:val="24"/>
          <w:lang w:val="en-US"/>
        </w:rPr>
        <w:t>-250C (</w:t>
      </w:r>
      <w:r w:rsidRPr="0045190A">
        <w:rPr>
          <w:rFonts w:cs="Times New Roman"/>
          <w:sz w:val="24"/>
          <w:szCs w:val="24"/>
          <w:lang w:val="en-US"/>
        </w:rPr>
        <w:fldChar w:fldCharType="begin"/>
      </w:r>
      <w:r w:rsidRPr="0045190A">
        <w:rPr>
          <w:rFonts w:cs="Times New Roman"/>
          <w:sz w:val="24"/>
          <w:szCs w:val="24"/>
          <w:lang w:val="en-US"/>
        </w:rPr>
        <w:instrText xml:space="preserve"> REF _Ref57704428 \h  \* MERGEFORMAT </w:instrText>
      </w:r>
      <w:r w:rsidRPr="0045190A">
        <w:rPr>
          <w:rFonts w:cs="Times New Roman"/>
          <w:sz w:val="24"/>
          <w:szCs w:val="24"/>
          <w:lang w:val="en-US"/>
        </w:rPr>
      </w:r>
      <w:r w:rsidRPr="0045190A">
        <w:rPr>
          <w:rFonts w:cs="Times New Roman"/>
          <w:sz w:val="24"/>
          <w:szCs w:val="24"/>
          <w:lang w:val="en-US"/>
        </w:rPr>
        <w:fldChar w:fldCharType="separate"/>
      </w:r>
      <w:r w:rsidRPr="0045190A">
        <w:rPr>
          <w:rFonts w:cs="Times New Roman"/>
          <w:b/>
          <w:bCs/>
          <w:color w:val="000000" w:themeColor="text1"/>
          <w:sz w:val="24"/>
          <w:szCs w:val="24"/>
          <w:lang w:val="en-US"/>
        </w:rPr>
        <w:t xml:space="preserve">Figure </w:t>
      </w:r>
      <w:r w:rsidRPr="0045190A">
        <w:rPr>
          <w:rFonts w:cs="Times New Roman"/>
          <w:b/>
          <w:bCs/>
          <w:noProof/>
          <w:color w:val="000000" w:themeColor="text1"/>
          <w:sz w:val="24"/>
          <w:szCs w:val="24"/>
          <w:lang w:val="en-US"/>
        </w:rPr>
        <w:t>5</w:t>
      </w:r>
      <w:r w:rsidRPr="0045190A">
        <w:rPr>
          <w:rFonts w:cs="Times New Roman"/>
          <w:sz w:val="24"/>
          <w:szCs w:val="24"/>
          <w:lang w:val="en-US"/>
        </w:rPr>
        <w:fldChar w:fldCharType="end"/>
      </w:r>
      <w:r w:rsidR="00036D57" w:rsidRPr="0045190A">
        <w:rPr>
          <w:rFonts w:cs="Times New Roman"/>
          <w:b/>
          <w:sz w:val="24"/>
          <w:szCs w:val="24"/>
          <w:lang w:val="en-US"/>
        </w:rPr>
        <w:t>c</w:t>
      </w:r>
      <w:r w:rsidR="006674DD" w:rsidRPr="0045190A">
        <w:rPr>
          <w:rFonts w:cs="Times New Roman"/>
          <w:sz w:val="24"/>
          <w:szCs w:val="24"/>
          <w:lang w:val="en-US"/>
        </w:rPr>
        <w:t>)</w:t>
      </w:r>
      <w:r w:rsidR="00E927AE" w:rsidRPr="0045190A">
        <w:rPr>
          <w:rFonts w:cs="Times New Roman"/>
          <w:sz w:val="24"/>
          <w:szCs w:val="24"/>
          <w:lang w:val="en-US"/>
        </w:rPr>
        <w:t xml:space="preserve">, clearly evident and decreasing with increasing </w:t>
      </w:r>
      <w:r w:rsidR="00371E27" w:rsidRPr="0045190A">
        <w:rPr>
          <w:rFonts w:cs="Times New Roman"/>
          <w:sz w:val="24"/>
          <w:szCs w:val="24"/>
          <w:lang w:val="en-US"/>
        </w:rPr>
        <w:t>cycles</w:t>
      </w:r>
      <w:r w:rsidR="00E927AE" w:rsidRPr="0045190A">
        <w:rPr>
          <w:rFonts w:cs="Times New Roman"/>
          <w:sz w:val="24"/>
          <w:szCs w:val="24"/>
          <w:lang w:val="en-US"/>
        </w:rPr>
        <w:t xml:space="preserve"> for </w:t>
      </w:r>
      <w:bookmarkStart w:id="8" w:name="_Hlk26271406"/>
      <w:r w:rsidR="00E927AE" w:rsidRPr="0045190A">
        <w:rPr>
          <w:rFonts w:cs="Times New Roman"/>
          <w:sz w:val="24"/>
          <w:szCs w:val="24"/>
          <w:lang w:val="en-US"/>
        </w:rPr>
        <w:t>Ti</w:t>
      </w:r>
      <w:r w:rsidR="00E927AE" w:rsidRPr="0045190A">
        <w:rPr>
          <w:rFonts w:cs="Times New Roman"/>
          <w:sz w:val="24"/>
          <w:szCs w:val="24"/>
          <w:vertAlign w:val="subscript"/>
          <w:lang w:val="en-US"/>
        </w:rPr>
        <w:t>3</w:t>
      </w:r>
      <w:r w:rsidR="00E927AE" w:rsidRPr="0045190A">
        <w:rPr>
          <w:rFonts w:cs="Times New Roman"/>
          <w:sz w:val="24"/>
          <w:szCs w:val="24"/>
          <w:lang w:val="en-US"/>
        </w:rPr>
        <w:t>C</w:t>
      </w:r>
      <w:r w:rsidR="00E927AE" w:rsidRPr="0045190A">
        <w:rPr>
          <w:rFonts w:cs="Times New Roman"/>
          <w:sz w:val="24"/>
          <w:szCs w:val="24"/>
          <w:vertAlign w:val="subscript"/>
          <w:lang w:val="en-US"/>
        </w:rPr>
        <w:t>2</w:t>
      </w:r>
      <w:r w:rsidR="00E927AE" w:rsidRPr="0045190A">
        <w:rPr>
          <w:rFonts w:cs="Times New Roman"/>
          <w:sz w:val="24"/>
          <w:szCs w:val="24"/>
          <w:lang w:val="en-US"/>
        </w:rPr>
        <w:noBreakHyphen/>
        <w:t>HCl</w:t>
      </w:r>
      <w:bookmarkEnd w:id="8"/>
      <w:r w:rsidR="006674DD" w:rsidRPr="0045190A">
        <w:rPr>
          <w:rFonts w:cs="Times New Roman"/>
          <w:sz w:val="24"/>
          <w:szCs w:val="24"/>
          <w:lang w:val="en-US"/>
        </w:rPr>
        <w:t>-250C</w:t>
      </w:r>
      <w:r w:rsidR="00E927AE" w:rsidRPr="0045190A">
        <w:rPr>
          <w:rFonts w:cs="Times New Roman"/>
          <w:sz w:val="24"/>
          <w:szCs w:val="24"/>
          <w:lang w:val="en-US"/>
        </w:rPr>
        <w:t xml:space="preserve"> </w:t>
      </w:r>
      <w:r w:rsidR="006674DD" w:rsidRPr="0045190A">
        <w:rPr>
          <w:rFonts w:cs="Times New Roman"/>
          <w:sz w:val="24"/>
          <w:szCs w:val="24"/>
          <w:lang w:val="en-US"/>
        </w:rPr>
        <w:t>(</w:t>
      </w:r>
      <w:r w:rsidRPr="0045190A">
        <w:rPr>
          <w:rFonts w:cs="Times New Roman"/>
          <w:sz w:val="24"/>
          <w:szCs w:val="24"/>
          <w:lang w:val="en-US"/>
        </w:rPr>
        <w:fldChar w:fldCharType="begin"/>
      </w:r>
      <w:r w:rsidRPr="0045190A">
        <w:rPr>
          <w:rFonts w:cs="Times New Roman"/>
          <w:sz w:val="24"/>
          <w:szCs w:val="24"/>
          <w:lang w:val="en-US"/>
        </w:rPr>
        <w:instrText xml:space="preserve"> REF _Ref57704428 \h  \* MERGEFORMAT </w:instrText>
      </w:r>
      <w:r w:rsidRPr="0045190A">
        <w:rPr>
          <w:rFonts w:cs="Times New Roman"/>
          <w:sz w:val="24"/>
          <w:szCs w:val="24"/>
          <w:lang w:val="en-US"/>
        </w:rPr>
      </w:r>
      <w:r w:rsidRPr="0045190A">
        <w:rPr>
          <w:rFonts w:cs="Times New Roman"/>
          <w:sz w:val="24"/>
          <w:szCs w:val="24"/>
          <w:lang w:val="en-US"/>
        </w:rPr>
        <w:fldChar w:fldCharType="separate"/>
      </w:r>
      <w:r w:rsidRPr="0045190A">
        <w:rPr>
          <w:rFonts w:cs="Times New Roman"/>
          <w:b/>
          <w:bCs/>
          <w:color w:val="000000" w:themeColor="text1"/>
          <w:sz w:val="24"/>
          <w:szCs w:val="24"/>
          <w:lang w:val="en-US"/>
        </w:rPr>
        <w:t xml:space="preserve">Figure </w:t>
      </w:r>
      <w:r w:rsidRPr="0045190A">
        <w:rPr>
          <w:rFonts w:cs="Times New Roman"/>
          <w:b/>
          <w:bCs/>
          <w:noProof/>
          <w:color w:val="000000" w:themeColor="text1"/>
          <w:sz w:val="24"/>
          <w:szCs w:val="24"/>
          <w:lang w:val="en-US"/>
        </w:rPr>
        <w:t>5</w:t>
      </w:r>
      <w:r w:rsidRPr="0045190A">
        <w:rPr>
          <w:rFonts w:cs="Times New Roman"/>
          <w:sz w:val="24"/>
          <w:szCs w:val="24"/>
          <w:lang w:val="en-US"/>
        </w:rPr>
        <w:fldChar w:fldCharType="end"/>
      </w:r>
      <w:r w:rsidR="006674DD" w:rsidRPr="0045190A">
        <w:rPr>
          <w:rFonts w:cs="Times New Roman"/>
          <w:b/>
          <w:sz w:val="24"/>
          <w:szCs w:val="24"/>
          <w:lang w:val="en-US"/>
        </w:rPr>
        <w:t>b</w:t>
      </w:r>
      <w:r w:rsidR="006674DD" w:rsidRPr="0045190A">
        <w:rPr>
          <w:rFonts w:cs="Times New Roman"/>
          <w:sz w:val="24"/>
          <w:szCs w:val="24"/>
          <w:lang w:val="en-US"/>
        </w:rPr>
        <w:t xml:space="preserve">) </w:t>
      </w:r>
      <w:r w:rsidR="00E927AE" w:rsidRPr="0045190A">
        <w:rPr>
          <w:rFonts w:cs="Times New Roman"/>
          <w:sz w:val="24"/>
          <w:szCs w:val="24"/>
          <w:lang w:val="en-US"/>
        </w:rPr>
        <w:t>and increasing and stabilizing for Ti</w:t>
      </w:r>
      <w:r w:rsidR="00E927AE" w:rsidRPr="0045190A">
        <w:rPr>
          <w:rFonts w:cs="Times New Roman"/>
          <w:sz w:val="24"/>
          <w:szCs w:val="24"/>
          <w:vertAlign w:val="subscript"/>
          <w:lang w:val="en-US"/>
        </w:rPr>
        <w:t>3</w:t>
      </w:r>
      <w:r w:rsidR="00E927AE" w:rsidRPr="0045190A">
        <w:rPr>
          <w:rFonts w:cs="Times New Roman"/>
          <w:sz w:val="24"/>
          <w:szCs w:val="24"/>
          <w:lang w:val="en-US"/>
        </w:rPr>
        <w:t>C</w:t>
      </w:r>
      <w:r w:rsidR="00E927AE" w:rsidRPr="0045190A">
        <w:rPr>
          <w:rFonts w:cs="Times New Roman"/>
          <w:sz w:val="24"/>
          <w:szCs w:val="24"/>
          <w:vertAlign w:val="subscript"/>
          <w:lang w:val="en-US"/>
        </w:rPr>
        <w:t>2</w:t>
      </w:r>
      <w:r w:rsidR="00E927AE" w:rsidRPr="0045190A">
        <w:rPr>
          <w:rFonts w:cs="Times New Roman"/>
          <w:sz w:val="24"/>
          <w:szCs w:val="24"/>
          <w:lang w:val="en-US"/>
        </w:rPr>
        <w:noBreakHyphen/>
      </w:r>
      <w:r w:rsidR="00036D57" w:rsidRPr="0045190A">
        <w:rPr>
          <w:rFonts w:cs="Times New Roman"/>
          <w:sz w:val="24"/>
          <w:szCs w:val="24"/>
          <w:lang w:val="en-US"/>
        </w:rPr>
        <w:t>pristine</w:t>
      </w:r>
      <w:r w:rsidR="006674DD" w:rsidRPr="0045190A">
        <w:rPr>
          <w:rFonts w:cs="Times New Roman"/>
          <w:sz w:val="24"/>
          <w:szCs w:val="24"/>
          <w:lang w:val="en-US"/>
        </w:rPr>
        <w:t>-250C (</w:t>
      </w:r>
      <w:r w:rsidRPr="0045190A">
        <w:rPr>
          <w:rFonts w:cs="Times New Roman"/>
          <w:sz w:val="24"/>
          <w:szCs w:val="24"/>
          <w:lang w:val="en-US"/>
        </w:rPr>
        <w:fldChar w:fldCharType="begin"/>
      </w:r>
      <w:r w:rsidRPr="0045190A">
        <w:rPr>
          <w:rFonts w:cs="Times New Roman"/>
          <w:sz w:val="24"/>
          <w:szCs w:val="24"/>
          <w:lang w:val="en-US"/>
        </w:rPr>
        <w:instrText xml:space="preserve"> REF _Ref57704428 \h  \* MERGEFORMAT </w:instrText>
      </w:r>
      <w:r w:rsidRPr="0045190A">
        <w:rPr>
          <w:rFonts w:cs="Times New Roman"/>
          <w:sz w:val="24"/>
          <w:szCs w:val="24"/>
          <w:lang w:val="en-US"/>
        </w:rPr>
      </w:r>
      <w:r w:rsidRPr="0045190A">
        <w:rPr>
          <w:rFonts w:cs="Times New Roman"/>
          <w:sz w:val="24"/>
          <w:szCs w:val="24"/>
          <w:lang w:val="en-US"/>
        </w:rPr>
        <w:fldChar w:fldCharType="separate"/>
      </w:r>
      <w:r w:rsidRPr="0045190A">
        <w:rPr>
          <w:rFonts w:cs="Times New Roman"/>
          <w:b/>
          <w:bCs/>
          <w:color w:val="000000" w:themeColor="text1"/>
          <w:sz w:val="24"/>
          <w:szCs w:val="24"/>
          <w:lang w:val="en-US"/>
        </w:rPr>
        <w:t xml:space="preserve">Figure </w:t>
      </w:r>
      <w:r w:rsidRPr="0045190A">
        <w:rPr>
          <w:rFonts w:cs="Times New Roman"/>
          <w:b/>
          <w:bCs/>
          <w:noProof/>
          <w:color w:val="000000" w:themeColor="text1"/>
          <w:sz w:val="24"/>
          <w:szCs w:val="24"/>
          <w:lang w:val="en-US"/>
        </w:rPr>
        <w:t>5</w:t>
      </w:r>
      <w:r w:rsidRPr="0045190A">
        <w:rPr>
          <w:rFonts w:cs="Times New Roman"/>
          <w:sz w:val="24"/>
          <w:szCs w:val="24"/>
          <w:lang w:val="en-US"/>
        </w:rPr>
        <w:fldChar w:fldCharType="end"/>
      </w:r>
      <w:r w:rsidR="00036D57" w:rsidRPr="0045190A">
        <w:rPr>
          <w:rFonts w:cs="Times New Roman"/>
          <w:b/>
          <w:sz w:val="24"/>
          <w:szCs w:val="24"/>
          <w:lang w:val="en-US"/>
        </w:rPr>
        <w:t>a</w:t>
      </w:r>
      <w:r w:rsidR="006674DD" w:rsidRPr="0045190A">
        <w:rPr>
          <w:rFonts w:cs="Times New Roman"/>
          <w:sz w:val="24"/>
          <w:szCs w:val="24"/>
          <w:lang w:val="en-US"/>
        </w:rPr>
        <w:t>)</w:t>
      </w:r>
      <w:r w:rsidR="00E927AE" w:rsidRPr="0045190A">
        <w:rPr>
          <w:rFonts w:cs="Times New Roman"/>
          <w:sz w:val="24"/>
          <w:szCs w:val="24"/>
          <w:lang w:val="en-US"/>
        </w:rPr>
        <w:t xml:space="preserve">. The origin for this current </w:t>
      </w:r>
      <w:r w:rsidR="005A5B1A" w:rsidRPr="0045190A">
        <w:rPr>
          <w:rFonts w:cs="Times New Roman"/>
          <w:sz w:val="24"/>
          <w:szCs w:val="24"/>
          <w:lang w:val="en-US"/>
        </w:rPr>
        <w:t xml:space="preserve">peak </w:t>
      </w:r>
      <w:r w:rsidR="00E927AE" w:rsidRPr="0045190A">
        <w:rPr>
          <w:rFonts w:cs="Times New Roman"/>
          <w:sz w:val="24"/>
          <w:szCs w:val="24"/>
          <w:lang w:val="en-US"/>
        </w:rPr>
        <w:t xml:space="preserve">will be further analyzed </w:t>
      </w:r>
      <w:r w:rsidR="00096F25" w:rsidRPr="0045190A">
        <w:rPr>
          <w:rFonts w:cs="Times New Roman"/>
          <w:i/>
          <w:sz w:val="24"/>
          <w:szCs w:val="24"/>
          <w:lang w:val="en-US"/>
        </w:rPr>
        <w:t>via</w:t>
      </w:r>
      <w:r w:rsidR="00096F25" w:rsidRPr="0045190A">
        <w:rPr>
          <w:rFonts w:cs="Times New Roman"/>
          <w:sz w:val="24"/>
          <w:szCs w:val="24"/>
          <w:lang w:val="en-US"/>
        </w:rPr>
        <w:t xml:space="preserve"> </w:t>
      </w:r>
      <w:r w:rsidR="00096F25" w:rsidRPr="0045190A">
        <w:rPr>
          <w:rFonts w:cs="Times New Roman"/>
          <w:i/>
          <w:sz w:val="24"/>
          <w:szCs w:val="24"/>
          <w:lang w:val="en-US"/>
        </w:rPr>
        <w:t>in-situ</w:t>
      </w:r>
      <w:r w:rsidR="00096F25" w:rsidRPr="0045190A">
        <w:rPr>
          <w:rFonts w:cs="Times New Roman"/>
          <w:sz w:val="24"/>
          <w:szCs w:val="24"/>
          <w:lang w:val="en-US"/>
        </w:rPr>
        <w:t xml:space="preserve"> XRD.</w:t>
      </w:r>
    </w:p>
    <w:p w14:paraId="0F19349A" w14:textId="47807BBD" w:rsidR="00D54F89" w:rsidRPr="0045190A" w:rsidRDefault="00D54F89" w:rsidP="00D54F89">
      <w:pPr>
        <w:spacing w:after="0" w:line="360" w:lineRule="auto"/>
        <w:jc w:val="both"/>
        <w:rPr>
          <w:rFonts w:cs="Times New Roman"/>
          <w:sz w:val="24"/>
          <w:szCs w:val="24"/>
          <w:lang w:val="en-US"/>
        </w:rPr>
      </w:pPr>
      <w:r w:rsidRPr="0045190A">
        <w:rPr>
          <w:rFonts w:cs="Times New Roman"/>
          <w:sz w:val="24"/>
          <w:szCs w:val="24"/>
          <w:lang w:val="en-US"/>
        </w:rPr>
        <w:t xml:space="preserve">For a closer look </w:t>
      </w:r>
      <w:r w:rsidR="00874272" w:rsidRPr="0045190A">
        <w:rPr>
          <w:rFonts w:cs="Times New Roman"/>
          <w:sz w:val="24"/>
          <w:szCs w:val="24"/>
          <w:lang w:val="en-US"/>
        </w:rPr>
        <w:t>at</w:t>
      </w:r>
      <w:r w:rsidRPr="0045190A">
        <w:rPr>
          <w:rFonts w:cs="Times New Roman"/>
          <w:sz w:val="24"/>
          <w:szCs w:val="24"/>
          <w:lang w:val="en-US"/>
        </w:rPr>
        <w:t xml:space="preserve"> the kinetics of the electrode reactions, different scan rates were applied. To quantify the pseudocapacitive behavior of the different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materials, the current should obey the power law-expression and the exponent was determined by fitting the cathodic and anodic current peaks at ≈0.8 V </w:t>
      </w:r>
      <w:r w:rsidRPr="0045190A">
        <w:rPr>
          <w:rFonts w:cs="Times New Roman"/>
          <w:i/>
          <w:sz w:val="24"/>
          <w:szCs w:val="24"/>
          <w:lang w:val="en-US"/>
        </w:rPr>
        <w:t>vs.</w:t>
      </w:r>
      <w:r w:rsidRPr="0045190A">
        <w:rPr>
          <w:rFonts w:cs="Times New Roman"/>
          <w:sz w:val="24"/>
          <w:szCs w:val="24"/>
          <w:lang w:val="en-US"/>
        </w:rPr>
        <w:t xml:space="preserve"> </w:t>
      </w:r>
      <w:proofErr w:type="spellStart"/>
      <w:r w:rsidRPr="0045190A">
        <w:rPr>
          <w:rFonts w:cs="Times New Roman"/>
          <w:sz w:val="24"/>
          <w:szCs w:val="24"/>
          <w:lang w:val="en-US"/>
        </w:rPr>
        <w:t>Li|Li</w:t>
      </w:r>
      <w:proofErr w:type="spellEnd"/>
      <w:r w:rsidRPr="0045190A">
        <w:rPr>
          <w:rFonts w:cs="Times New Roman"/>
          <w:sz w:val="24"/>
          <w:szCs w:val="24"/>
          <w:vertAlign w:val="superscript"/>
          <w:lang w:val="en-US"/>
        </w:rPr>
        <w:t>+</w:t>
      </w:r>
      <w:r w:rsidRPr="0045190A">
        <w:rPr>
          <w:rFonts w:cs="Times New Roman"/>
          <w:sz w:val="24"/>
          <w:szCs w:val="24"/>
          <w:lang w:val="en-US"/>
        </w:rPr>
        <w:t xml:space="preserve"> and ≈0.9 V </w:t>
      </w:r>
      <w:r w:rsidRPr="0045190A">
        <w:rPr>
          <w:rFonts w:cs="Times New Roman"/>
          <w:i/>
          <w:sz w:val="24"/>
          <w:szCs w:val="24"/>
          <w:lang w:val="en-US"/>
        </w:rPr>
        <w:t>vs.</w:t>
      </w:r>
      <w:r w:rsidRPr="0045190A">
        <w:rPr>
          <w:rFonts w:cs="Times New Roman"/>
          <w:sz w:val="24"/>
          <w:szCs w:val="24"/>
          <w:lang w:val="en-US"/>
        </w:rPr>
        <w:t xml:space="preserve"> </w:t>
      </w:r>
      <w:proofErr w:type="spellStart"/>
      <w:r w:rsidRPr="0045190A">
        <w:rPr>
          <w:rFonts w:cs="Times New Roman"/>
          <w:sz w:val="24"/>
          <w:szCs w:val="24"/>
          <w:lang w:val="en-US"/>
        </w:rPr>
        <w:t>Li|Li</w:t>
      </w:r>
      <w:proofErr w:type="spellEnd"/>
      <w:r w:rsidRPr="0045190A">
        <w:rPr>
          <w:rFonts w:cs="Times New Roman"/>
          <w:sz w:val="24"/>
          <w:szCs w:val="24"/>
          <w:vertAlign w:val="superscript"/>
          <w:lang w:val="en-US"/>
        </w:rPr>
        <w:t>+</w:t>
      </w:r>
      <w:r w:rsidRPr="0045190A">
        <w:rPr>
          <w:rFonts w:cs="Times New Roman"/>
          <w:sz w:val="24"/>
          <w:szCs w:val="24"/>
          <w:lang w:val="en-US"/>
        </w:rPr>
        <w:t xml:space="preserve">, respectively. The power law can be described by equation (1), where </w:t>
      </w:r>
      <w:proofErr w:type="spellStart"/>
      <w:r w:rsidRPr="0045190A">
        <w:rPr>
          <w:rFonts w:cs="Times New Roman"/>
          <w:i/>
          <w:sz w:val="24"/>
          <w:szCs w:val="24"/>
          <w:lang w:val="en-US"/>
        </w:rPr>
        <w:t>i</w:t>
      </w:r>
      <w:r w:rsidRPr="0045190A">
        <w:rPr>
          <w:rFonts w:cs="Times New Roman"/>
          <w:i/>
          <w:sz w:val="24"/>
          <w:szCs w:val="24"/>
          <w:vertAlign w:val="subscript"/>
          <w:lang w:val="en-US"/>
        </w:rPr>
        <w:t>p</w:t>
      </w:r>
      <w:proofErr w:type="spellEnd"/>
      <w:r w:rsidRPr="0045190A">
        <w:rPr>
          <w:rFonts w:cs="Times New Roman"/>
          <w:sz w:val="24"/>
          <w:szCs w:val="24"/>
          <w:lang w:val="en-US"/>
        </w:rPr>
        <w:t xml:space="preserve"> represents the measured maximum peak current, </w:t>
      </w:r>
      <w:r w:rsidRPr="0045190A">
        <w:rPr>
          <w:rFonts w:cs="Times New Roman"/>
          <w:i/>
          <w:sz w:val="24"/>
          <w:szCs w:val="24"/>
          <w:lang w:val="en-US"/>
        </w:rPr>
        <w:t>v</w:t>
      </w:r>
      <w:r w:rsidRPr="0045190A">
        <w:rPr>
          <w:rFonts w:cs="Times New Roman"/>
          <w:sz w:val="24"/>
          <w:szCs w:val="24"/>
          <w:lang w:val="en-US"/>
        </w:rPr>
        <w:t xml:space="preserve"> the applied scan rate,</w:t>
      </w:r>
      <w:r w:rsidR="00874272" w:rsidRPr="0045190A">
        <w:rPr>
          <w:rFonts w:cs="Times New Roman"/>
          <w:sz w:val="24"/>
          <w:szCs w:val="24"/>
          <w:lang w:val="en-US"/>
        </w:rPr>
        <w:t xml:space="preserve"> and</w:t>
      </w:r>
      <w:r w:rsidRPr="0045190A">
        <w:rPr>
          <w:rFonts w:cs="Times New Roman"/>
          <w:sz w:val="24"/>
          <w:szCs w:val="24"/>
          <w:lang w:val="en-US"/>
        </w:rPr>
        <w:t xml:space="preserve"> </w:t>
      </w:r>
      <w:r w:rsidRPr="0045190A">
        <w:rPr>
          <w:rFonts w:cs="Times New Roman"/>
          <w:i/>
          <w:sz w:val="24"/>
          <w:szCs w:val="24"/>
          <w:lang w:val="en-US"/>
        </w:rPr>
        <w:t>a</w:t>
      </w:r>
      <w:r w:rsidRPr="0045190A">
        <w:rPr>
          <w:rFonts w:cs="Times New Roman"/>
          <w:sz w:val="24"/>
          <w:szCs w:val="24"/>
          <w:lang w:val="en-US"/>
        </w:rPr>
        <w:t xml:space="preserve"> and </w:t>
      </w:r>
      <w:r w:rsidRPr="0045190A">
        <w:rPr>
          <w:rFonts w:cs="Times New Roman"/>
          <w:i/>
          <w:sz w:val="24"/>
          <w:szCs w:val="24"/>
          <w:lang w:val="en-US"/>
        </w:rPr>
        <w:t>b</w:t>
      </w:r>
      <w:r w:rsidRPr="0045190A">
        <w:rPr>
          <w:rFonts w:cs="Times New Roman"/>
          <w:sz w:val="24"/>
          <w:szCs w:val="24"/>
          <w:lang w:val="en-US"/>
        </w:rPr>
        <w:t xml:space="preserve"> represent fitting parameters.</w:t>
      </w:r>
    </w:p>
    <w:p w14:paraId="5503B6F6" w14:textId="2CD06E6D" w:rsidR="00D54F89" w:rsidRPr="0045190A" w:rsidRDefault="00D54F89" w:rsidP="00D54F89">
      <w:pPr>
        <w:spacing w:after="0" w:line="360" w:lineRule="auto"/>
        <w:ind w:left="708" w:firstLine="708"/>
        <w:jc w:val="both"/>
        <w:rPr>
          <w:rFonts w:cs="Times New Roman"/>
          <w:sz w:val="24"/>
          <w:szCs w:val="24"/>
          <w:lang w:val="en-US"/>
        </w:rPr>
      </w:pPr>
      <w:proofErr w:type="spellStart"/>
      <w:r w:rsidRPr="0045190A">
        <w:rPr>
          <w:rFonts w:cs="Times New Roman"/>
          <w:i/>
          <w:sz w:val="24"/>
          <w:szCs w:val="24"/>
          <w:lang w:val="en-US"/>
        </w:rPr>
        <w:t>i</w:t>
      </w:r>
      <w:r w:rsidRPr="0045190A">
        <w:rPr>
          <w:rFonts w:cs="Times New Roman"/>
          <w:i/>
          <w:sz w:val="24"/>
          <w:szCs w:val="24"/>
          <w:vertAlign w:val="subscript"/>
          <w:lang w:val="en-US"/>
        </w:rPr>
        <w:t>p</w:t>
      </w:r>
      <w:proofErr w:type="spellEnd"/>
      <w:r w:rsidRPr="0045190A">
        <w:rPr>
          <w:rFonts w:cs="Times New Roman"/>
          <w:i/>
          <w:sz w:val="24"/>
          <w:szCs w:val="24"/>
          <w:lang w:val="en-US"/>
        </w:rPr>
        <w:t>=</w:t>
      </w:r>
      <w:proofErr w:type="spellStart"/>
      <w:r w:rsidRPr="0045190A">
        <w:rPr>
          <w:rFonts w:cs="Times New Roman"/>
          <w:i/>
          <w:sz w:val="24"/>
          <w:szCs w:val="24"/>
          <w:lang w:val="en-US"/>
        </w:rPr>
        <w:t>av</w:t>
      </w:r>
      <w:r w:rsidRPr="0045190A">
        <w:rPr>
          <w:rFonts w:cs="Times New Roman"/>
          <w:i/>
          <w:sz w:val="24"/>
          <w:szCs w:val="24"/>
          <w:vertAlign w:val="superscript"/>
          <w:lang w:val="en-US"/>
        </w:rPr>
        <w:t>b</w:t>
      </w:r>
      <w:proofErr w:type="spellEnd"/>
      <w:r w:rsidRPr="0045190A">
        <w:rPr>
          <w:rFonts w:cs="Times New Roman"/>
          <w:i/>
          <w:sz w:val="24"/>
          <w:szCs w:val="24"/>
          <w:lang w:val="en-US"/>
        </w:rPr>
        <w:tab/>
      </w:r>
      <w:r w:rsidRPr="0045190A">
        <w:rPr>
          <w:rFonts w:cs="Times New Roman"/>
          <w:i/>
          <w:sz w:val="24"/>
          <w:szCs w:val="24"/>
          <w:lang w:val="en-US"/>
        </w:rPr>
        <w:tab/>
      </w:r>
      <w:r w:rsidR="00874272" w:rsidRPr="0045190A">
        <w:rPr>
          <w:rFonts w:cs="Times New Roman"/>
          <w:i/>
          <w:sz w:val="24"/>
          <w:szCs w:val="24"/>
          <w:lang w:val="en-US"/>
        </w:rPr>
        <w:tab/>
      </w:r>
      <w:r w:rsidR="00874272" w:rsidRPr="0045190A">
        <w:rPr>
          <w:rFonts w:cs="Times New Roman"/>
          <w:i/>
          <w:sz w:val="24"/>
          <w:szCs w:val="24"/>
          <w:lang w:val="en-US"/>
        </w:rPr>
        <w:tab/>
      </w:r>
      <w:r w:rsidRPr="0045190A">
        <w:rPr>
          <w:rFonts w:cs="Times New Roman"/>
          <w:i/>
          <w:sz w:val="24"/>
          <w:szCs w:val="24"/>
          <w:lang w:val="en-US"/>
        </w:rPr>
        <w:t>(1)</w:t>
      </w:r>
    </w:p>
    <w:p w14:paraId="4F9B878A" w14:textId="54F17E33" w:rsidR="00E927AE" w:rsidRPr="0045190A" w:rsidRDefault="00E72755" w:rsidP="002B2E6B">
      <w:pPr>
        <w:spacing w:after="0" w:line="360" w:lineRule="auto"/>
        <w:jc w:val="both"/>
        <w:rPr>
          <w:rFonts w:cs="Times New Roman"/>
          <w:lang w:val="en-US"/>
        </w:rPr>
      </w:pPr>
      <w:r w:rsidRPr="0045190A">
        <w:rPr>
          <w:rFonts w:cs="Times New Roman"/>
          <w:sz w:val="24"/>
          <w:szCs w:val="24"/>
          <w:lang w:val="en-US"/>
        </w:rPr>
        <w:t xml:space="preserve">The value of </w:t>
      </w:r>
      <w:r w:rsidRPr="0045190A">
        <w:rPr>
          <w:rFonts w:cs="Times New Roman"/>
          <w:i/>
          <w:sz w:val="24"/>
          <w:szCs w:val="24"/>
          <w:lang w:val="en-US"/>
        </w:rPr>
        <w:t>b</w:t>
      </w:r>
      <w:r w:rsidRPr="0045190A">
        <w:rPr>
          <w:rFonts w:cs="Times New Roman"/>
          <w:sz w:val="24"/>
          <w:szCs w:val="24"/>
          <w:lang w:val="en-US"/>
        </w:rPr>
        <w:t xml:space="preserve"> can be used to distinguish between diffusion-controlled and non-diffusion-</w:t>
      </w:r>
      <w:r w:rsidR="002E65B1" w:rsidRPr="0045190A">
        <w:rPr>
          <w:rFonts w:cs="Times New Roman"/>
          <w:sz w:val="24"/>
          <w:szCs w:val="24"/>
          <w:lang w:val="en-US"/>
        </w:rPr>
        <w:t>controlled</w:t>
      </w:r>
      <w:r w:rsidRPr="0045190A">
        <w:rPr>
          <w:rFonts w:cs="Times New Roman"/>
          <w:sz w:val="24"/>
          <w:szCs w:val="24"/>
          <w:lang w:val="en-US"/>
        </w:rPr>
        <w:t xml:space="preserve"> contributions, </w:t>
      </w:r>
      <w:r w:rsidRPr="0045190A">
        <w:rPr>
          <w:rFonts w:cs="Times New Roman"/>
          <w:i/>
          <w:sz w:val="24"/>
          <w:szCs w:val="24"/>
          <w:lang w:val="en-US"/>
        </w:rPr>
        <w:t>i.e.</w:t>
      </w:r>
      <w:r w:rsidRPr="0045190A">
        <w:rPr>
          <w:rFonts w:cs="Times New Roman"/>
          <w:sz w:val="24"/>
          <w:szCs w:val="24"/>
          <w:lang w:val="en-US"/>
        </w:rPr>
        <w:t>,</w:t>
      </w:r>
      <w:r w:rsidR="00096F25" w:rsidRPr="0045190A">
        <w:rPr>
          <w:rFonts w:cs="Times New Roman"/>
          <w:sz w:val="24"/>
          <w:szCs w:val="24"/>
          <w:lang w:val="en-US"/>
        </w:rPr>
        <w:t xml:space="preserve"> </w:t>
      </w:r>
      <w:r w:rsidR="00371E27" w:rsidRPr="0045190A">
        <w:rPr>
          <w:rFonts w:cs="Times New Roman"/>
          <w:i/>
          <w:sz w:val="24"/>
          <w:szCs w:val="24"/>
          <w:lang w:val="en-US"/>
        </w:rPr>
        <w:t>b=1</w:t>
      </w:r>
      <w:r w:rsidR="00371E27" w:rsidRPr="0045190A">
        <w:rPr>
          <w:rFonts w:cs="Times New Roman"/>
          <w:sz w:val="24"/>
          <w:szCs w:val="24"/>
          <w:lang w:val="en-US"/>
        </w:rPr>
        <w:t xml:space="preserve"> would be considered a pure </w:t>
      </w:r>
      <w:r w:rsidRPr="0045190A">
        <w:rPr>
          <w:rFonts w:cs="Times New Roman"/>
          <w:sz w:val="24"/>
          <w:szCs w:val="24"/>
          <w:lang w:val="en-US"/>
        </w:rPr>
        <w:t xml:space="preserve">capacitive </w:t>
      </w:r>
      <w:r w:rsidR="00371E27" w:rsidRPr="0045190A">
        <w:rPr>
          <w:rFonts w:cs="Times New Roman"/>
          <w:sz w:val="24"/>
          <w:szCs w:val="24"/>
          <w:lang w:val="en-US"/>
        </w:rPr>
        <w:t xml:space="preserve">process and </w:t>
      </w:r>
      <w:r w:rsidR="00371E27" w:rsidRPr="0045190A">
        <w:rPr>
          <w:rFonts w:cs="Times New Roman"/>
          <w:i/>
          <w:sz w:val="24"/>
          <w:szCs w:val="24"/>
          <w:lang w:val="en-US"/>
        </w:rPr>
        <w:t>b=0.5</w:t>
      </w:r>
      <w:r w:rsidR="00371E27" w:rsidRPr="0045190A">
        <w:rPr>
          <w:rFonts w:cs="Times New Roman"/>
          <w:sz w:val="24"/>
          <w:szCs w:val="24"/>
          <w:lang w:val="en-US"/>
        </w:rPr>
        <w:t xml:space="preserve"> a</w:t>
      </w:r>
      <w:r w:rsidRPr="0045190A">
        <w:rPr>
          <w:rFonts w:cs="Times New Roman"/>
          <w:sz w:val="24"/>
          <w:szCs w:val="24"/>
          <w:lang w:val="en-US"/>
        </w:rPr>
        <w:t>s</w:t>
      </w:r>
      <w:r w:rsidR="00371E27" w:rsidRPr="0045190A">
        <w:rPr>
          <w:rFonts w:cs="Times New Roman"/>
          <w:sz w:val="24"/>
          <w:szCs w:val="24"/>
          <w:lang w:val="en-US"/>
        </w:rPr>
        <w:t xml:space="preserve"> purely faradaic process</w:t>
      </w:r>
      <w:r w:rsidRPr="0045190A">
        <w:rPr>
          <w:rFonts w:cs="Times New Roman"/>
          <w:sz w:val="24"/>
          <w:szCs w:val="24"/>
          <w:lang w:val="en-US"/>
        </w:rPr>
        <w:t>.</w:t>
      </w:r>
      <w:hyperlink w:anchor="_ENREF_45" w:tooltip="Lindström, 1997 #37"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&lt;EndNote&gt;&lt;Cite&gt;&lt;Author&gt;Lindström&lt;/Author&gt;&lt;Year&gt;1997&lt;/Year&gt;&lt;RecNum&gt;37&lt;/RecNum&gt;&lt;DisplayText&gt;&lt;style face="superscript"&gt;45&lt;/style&gt;&lt;/DisplayText&gt;&lt;record&gt;&lt;rec-number&gt;37&lt;/rec-number&gt;&lt;foreign-keys&gt;&lt;key app="EN" db-id="2xtd90rptp95pnedr5uxzwaqtzae5zwfa20s"&gt;37&lt;/key&gt;&lt;/foreign-keys&gt;&lt;ref-type name="Journal Article"&gt;17&lt;/ref-type&gt;&lt;contributors&gt;&lt;authors&gt;&lt;author&gt;Lindström, Henrik&lt;/author&gt;&lt;author&gt;Södergren, Sven&lt;/author&gt;&lt;author&gt;Solbrand, Anita&lt;/author&gt;&lt;author&gt;Rensmo, Håkan&lt;/author&gt;&lt;author&gt;Hjelm, Johan&lt;/author&gt;&lt;author&gt;Hagfeldt, Anders&lt;/author&gt;&lt;author&gt;Lindquist, Sten-Eric&lt;/author&gt;&lt;/authors&gt;&lt;/contributors&gt;&lt;titles&gt;&lt;title&gt;Li+ Ion Insertion in TiO2 (Anatase). 2. Voltammetry on Nanoporous Films&lt;/title&gt;&lt;secondary-title&gt;The Journal of Physical Chemistry B&lt;/secondary-title&gt;&lt;/titles&gt;&lt;periodical&gt;&lt;full-title&gt;The Journal of Physical Chemistry B&lt;/full-title&gt;&lt;abbr-1&gt;J. Phys. Chem. B&lt;/abbr-1&gt;&lt;/periodical&gt;&lt;pages&gt;7717-7722&lt;/pages&gt;&lt;volume&gt;101&lt;/volume&gt;&lt;number&gt;39&lt;/number&gt;&lt;dates&gt;&lt;year&gt;1997&lt;/year&gt;&lt;pub-dates&gt;&lt;date&gt;1997/09/01&lt;/date&gt;&lt;/pub-dates&gt;&lt;/dates&gt;&lt;publisher&gt;American Chemical Society&lt;/publisher&gt;&lt;isbn&gt;1520-6106&lt;/isbn&gt;&lt;urls&gt;&lt;related-urls&gt;&lt;url&gt;https://doi.org/10.1021/jp970490q&lt;/url&gt;&lt;/related-urls&gt;&lt;/urls&gt;&lt;electronic-resource-num&gt;10.1021/jp970490q&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45</w:t>
        </w:r>
        <w:r w:rsidR="00C23641" w:rsidRPr="0045190A">
          <w:rPr>
            <w:rFonts w:cs="Times New Roman"/>
            <w:sz w:val="24"/>
            <w:szCs w:val="24"/>
            <w:lang w:val="en-US"/>
          </w:rPr>
          <w:fldChar w:fldCharType="end"/>
        </w:r>
      </w:hyperlink>
      <w:r w:rsidR="005D3EBE" w:rsidRPr="0045190A">
        <w:rPr>
          <w:rFonts w:cs="Times New Roman"/>
          <w:sz w:val="24"/>
          <w:szCs w:val="24"/>
          <w:lang w:val="en-US"/>
        </w:rPr>
        <w:t xml:space="preserve"> </w:t>
      </w:r>
      <w:r w:rsidR="007739D0" w:rsidRPr="0045190A">
        <w:rPr>
          <w:rFonts w:cs="Times New Roman"/>
          <w:sz w:val="24"/>
          <w:szCs w:val="24"/>
          <w:lang w:val="en-US"/>
        </w:rPr>
        <w:t>T</w:t>
      </w:r>
      <w:r w:rsidRPr="0045190A">
        <w:rPr>
          <w:rFonts w:cs="Times New Roman"/>
          <w:sz w:val="24"/>
          <w:szCs w:val="24"/>
          <w:lang w:val="en-US"/>
        </w:rPr>
        <w:t xml:space="preserve">he obtained values are displayed in </w:t>
      </w:r>
      <w:r w:rsidR="00874272" w:rsidRPr="0045190A">
        <w:rPr>
          <w:rFonts w:cs="Times New Roman"/>
          <w:sz w:val="24"/>
          <w:szCs w:val="24"/>
          <w:lang w:val="en-US"/>
        </w:rPr>
        <w:fldChar w:fldCharType="begin"/>
      </w:r>
      <w:r w:rsidR="00874272" w:rsidRPr="0045190A">
        <w:rPr>
          <w:rFonts w:cs="Times New Roman"/>
          <w:sz w:val="24"/>
          <w:szCs w:val="24"/>
          <w:lang w:val="en-US"/>
        </w:rPr>
        <w:instrText xml:space="preserve"> REF _Ref57704748 \h  \* MERGEFORMAT </w:instrText>
      </w:r>
      <w:r w:rsidR="00874272" w:rsidRPr="0045190A">
        <w:rPr>
          <w:rFonts w:cs="Times New Roman"/>
          <w:sz w:val="24"/>
          <w:szCs w:val="24"/>
          <w:lang w:val="en-US"/>
        </w:rPr>
      </w:r>
      <w:r w:rsidR="00874272" w:rsidRPr="0045190A">
        <w:rPr>
          <w:rFonts w:cs="Times New Roman"/>
          <w:sz w:val="24"/>
          <w:szCs w:val="24"/>
          <w:lang w:val="en-US"/>
        </w:rPr>
        <w:fldChar w:fldCharType="separate"/>
      </w:r>
      <w:r w:rsidR="00874272" w:rsidRPr="0045190A">
        <w:rPr>
          <w:rFonts w:cs="Times New Roman"/>
          <w:b/>
          <w:bCs/>
          <w:sz w:val="24"/>
          <w:szCs w:val="24"/>
          <w:lang w:val="en-US"/>
        </w:rPr>
        <w:t xml:space="preserve">Figure </w:t>
      </w:r>
      <w:r w:rsidR="00874272" w:rsidRPr="0045190A">
        <w:rPr>
          <w:rFonts w:cs="Times New Roman"/>
          <w:b/>
          <w:bCs/>
          <w:noProof/>
          <w:sz w:val="24"/>
          <w:szCs w:val="24"/>
          <w:lang w:val="en-US"/>
        </w:rPr>
        <w:t>6</w:t>
      </w:r>
      <w:r w:rsidR="00874272" w:rsidRPr="0045190A">
        <w:rPr>
          <w:rFonts w:cs="Times New Roman"/>
          <w:sz w:val="24"/>
          <w:szCs w:val="24"/>
          <w:lang w:val="en-US"/>
        </w:rPr>
        <w:fldChar w:fldCharType="end"/>
      </w:r>
      <w:r w:rsidRPr="0045190A">
        <w:rPr>
          <w:rFonts w:cs="Times New Roman"/>
          <w:b/>
          <w:sz w:val="24"/>
          <w:szCs w:val="24"/>
          <w:lang w:val="en-US"/>
        </w:rPr>
        <w:t>a</w:t>
      </w:r>
      <w:r w:rsidRPr="0045190A">
        <w:rPr>
          <w:rFonts w:cs="Times New Roman"/>
          <w:sz w:val="24"/>
          <w:szCs w:val="24"/>
          <w:lang w:val="en-US"/>
        </w:rPr>
        <w:t xml:space="preserve"> </w:t>
      </w:r>
      <w:r w:rsidR="005E5F1E" w:rsidRPr="0045190A">
        <w:rPr>
          <w:rFonts w:cs="Times New Roman"/>
          <w:sz w:val="24"/>
          <w:szCs w:val="24"/>
          <w:lang w:val="en-US"/>
        </w:rPr>
        <w:t xml:space="preserve">and </w:t>
      </w:r>
      <w:r w:rsidRPr="0045190A">
        <w:rPr>
          <w:rFonts w:cs="Times New Roman"/>
          <w:sz w:val="24"/>
          <w:szCs w:val="24"/>
          <w:lang w:val="en-US"/>
        </w:rPr>
        <w:t xml:space="preserve">show a mixture of both processes. </w:t>
      </w:r>
      <w:r w:rsidR="005D3EBE" w:rsidRPr="0045190A">
        <w:rPr>
          <w:rFonts w:cs="Times New Roman"/>
          <w:sz w:val="24"/>
          <w:szCs w:val="24"/>
          <w:lang w:val="en-US"/>
        </w:rPr>
        <w:t>Since the few-layered Ti</w:t>
      </w:r>
      <w:r w:rsidR="00B94FF6" w:rsidRPr="0045190A">
        <w:rPr>
          <w:rFonts w:cs="Times New Roman"/>
          <w:sz w:val="24"/>
          <w:szCs w:val="24"/>
          <w:vertAlign w:val="subscript"/>
          <w:lang w:val="en-US"/>
        </w:rPr>
        <w:t>3</w:t>
      </w:r>
      <w:r w:rsidR="005D3EBE" w:rsidRPr="0045190A">
        <w:rPr>
          <w:rFonts w:cs="Times New Roman"/>
          <w:sz w:val="24"/>
          <w:szCs w:val="24"/>
          <w:lang w:val="en-US"/>
        </w:rPr>
        <w:t>C</w:t>
      </w:r>
      <w:r w:rsidR="005D3EBE" w:rsidRPr="0045190A">
        <w:rPr>
          <w:rFonts w:cs="Times New Roman"/>
          <w:sz w:val="24"/>
          <w:szCs w:val="24"/>
          <w:vertAlign w:val="subscript"/>
          <w:lang w:val="en-US"/>
        </w:rPr>
        <w:t>2</w:t>
      </w:r>
      <w:r w:rsidR="005D3EBE" w:rsidRPr="0045190A">
        <w:rPr>
          <w:rFonts w:cs="Times New Roman"/>
          <w:i/>
          <w:sz w:val="24"/>
          <w:szCs w:val="24"/>
          <w:lang w:val="en-US"/>
        </w:rPr>
        <w:t>T</w:t>
      </w:r>
      <w:r w:rsidR="005D3EBE" w:rsidRPr="0045190A">
        <w:rPr>
          <w:rFonts w:cs="Times New Roman"/>
          <w:i/>
          <w:sz w:val="24"/>
          <w:szCs w:val="24"/>
          <w:vertAlign w:val="subscript"/>
          <w:lang w:val="en-US"/>
        </w:rPr>
        <w:t>x</w:t>
      </w:r>
      <w:r w:rsidR="005D3EBE" w:rsidRPr="0045190A">
        <w:rPr>
          <w:rFonts w:cs="Times New Roman"/>
          <w:sz w:val="24"/>
          <w:szCs w:val="24"/>
          <w:lang w:val="en-US"/>
        </w:rPr>
        <w:t xml:space="preserve"> </w:t>
      </w:r>
      <w:r w:rsidR="00C17867" w:rsidRPr="0045190A">
        <w:rPr>
          <w:rFonts w:cs="Times New Roman"/>
          <w:sz w:val="24"/>
          <w:szCs w:val="24"/>
          <w:lang w:val="en-US"/>
        </w:rPr>
        <w:t xml:space="preserve">materials </w:t>
      </w:r>
      <w:r w:rsidR="005D3EBE" w:rsidRPr="0045190A">
        <w:rPr>
          <w:rFonts w:cs="Times New Roman"/>
          <w:sz w:val="24"/>
          <w:szCs w:val="24"/>
          <w:lang w:val="en-US"/>
        </w:rPr>
        <w:t>require an activation</w:t>
      </w:r>
      <w:r w:rsidR="00C17867" w:rsidRPr="0045190A">
        <w:rPr>
          <w:rFonts w:cs="Times New Roman"/>
          <w:sz w:val="24"/>
          <w:szCs w:val="24"/>
          <w:lang w:val="en-US"/>
        </w:rPr>
        <w:t>, as seen by the capacity increase over cycling,</w:t>
      </w:r>
      <w:r w:rsidR="005D3EBE" w:rsidRPr="0045190A">
        <w:rPr>
          <w:rFonts w:cs="Times New Roman"/>
          <w:sz w:val="24"/>
          <w:szCs w:val="24"/>
          <w:lang w:val="en-US"/>
        </w:rPr>
        <w:t xml:space="preserve"> these results of course </w:t>
      </w:r>
      <w:r w:rsidR="00C17867" w:rsidRPr="0045190A">
        <w:rPr>
          <w:rFonts w:cs="Times New Roman"/>
          <w:sz w:val="24"/>
          <w:szCs w:val="24"/>
          <w:lang w:val="en-US"/>
        </w:rPr>
        <w:t xml:space="preserve">might </w:t>
      </w:r>
      <w:r w:rsidR="005D3EBE" w:rsidRPr="0045190A">
        <w:rPr>
          <w:rFonts w:cs="Times New Roman"/>
          <w:sz w:val="24"/>
          <w:szCs w:val="24"/>
          <w:lang w:val="en-US"/>
        </w:rPr>
        <w:t xml:space="preserve">change </w:t>
      </w:r>
      <w:r w:rsidR="00C17867" w:rsidRPr="0045190A">
        <w:rPr>
          <w:rFonts w:cs="Times New Roman"/>
          <w:sz w:val="24"/>
          <w:szCs w:val="24"/>
          <w:lang w:val="en-US"/>
        </w:rPr>
        <w:t xml:space="preserve">upon </w:t>
      </w:r>
      <w:r w:rsidR="005D3EBE" w:rsidRPr="0045190A">
        <w:rPr>
          <w:rFonts w:cs="Times New Roman"/>
          <w:sz w:val="24"/>
          <w:szCs w:val="24"/>
          <w:lang w:val="en-US"/>
        </w:rPr>
        <w:t>prolonged cycling.</w:t>
      </w:r>
    </w:p>
    <w:p w14:paraId="7792BCC3" w14:textId="159D350C" w:rsidR="00D82E19" w:rsidRPr="0045190A" w:rsidRDefault="005D3EBE" w:rsidP="003C49FD">
      <w:pPr>
        <w:spacing w:after="0" w:line="360" w:lineRule="auto"/>
        <w:jc w:val="both"/>
        <w:rPr>
          <w:rFonts w:cs="Times New Roman"/>
          <w:sz w:val="24"/>
          <w:szCs w:val="24"/>
          <w:lang w:val="en-US"/>
        </w:rPr>
      </w:pPr>
      <w:r w:rsidRPr="0045190A">
        <w:rPr>
          <w:rFonts w:cs="Times New Roman"/>
          <w:sz w:val="24"/>
          <w:szCs w:val="24"/>
          <w:lang w:val="en-US"/>
        </w:rPr>
        <w:t>Nevertheless</w:t>
      </w:r>
      <w:r w:rsidR="00C17867" w:rsidRPr="0045190A">
        <w:rPr>
          <w:rFonts w:cs="Times New Roman"/>
          <w:sz w:val="24"/>
          <w:szCs w:val="24"/>
          <w:lang w:val="en-US"/>
        </w:rPr>
        <w:t>,</w:t>
      </w:r>
      <w:r w:rsidRPr="0045190A">
        <w:rPr>
          <w:rFonts w:cs="Times New Roman"/>
          <w:sz w:val="24"/>
          <w:szCs w:val="24"/>
          <w:lang w:val="en-US"/>
        </w:rPr>
        <w:t xml:space="preserve"> to further study the non-activated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w:t>
      </w:r>
      <w:r w:rsidR="00D82E19" w:rsidRPr="0045190A">
        <w:rPr>
          <w:rFonts w:cs="Times New Roman"/>
          <w:sz w:val="24"/>
          <w:szCs w:val="24"/>
          <w:lang w:val="en-US"/>
        </w:rPr>
        <w:t xml:space="preserve">materials, </w:t>
      </w:r>
      <w:r w:rsidRPr="0045190A">
        <w:rPr>
          <w:rFonts w:cs="Times New Roman"/>
          <w:sz w:val="24"/>
          <w:szCs w:val="24"/>
          <w:lang w:val="en-US"/>
        </w:rPr>
        <w:t xml:space="preserve">the non-diffusion limited capacities were calculated for all samples by using </w:t>
      </w:r>
      <w:r w:rsidR="00AC5FC4" w:rsidRPr="0045190A">
        <w:rPr>
          <w:rFonts w:cs="Times New Roman"/>
          <w:sz w:val="24"/>
          <w:szCs w:val="24"/>
          <w:lang w:val="en-US"/>
        </w:rPr>
        <w:t xml:space="preserve">the method firstly introduced by </w:t>
      </w:r>
      <w:proofErr w:type="spellStart"/>
      <w:r w:rsidR="00AC5FC4" w:rsidRPr="0045190A">
        <w:rPr>
          <w:rFonts w:cs="Times New Roman"/>
          <w:i/>
          <w:sz w:val="24"/>
          <w:szCs w:val="24"/>
          <w:lang w:val="en-US"/>
        </w:rPr>
        <w:t>Ardizzone</w:t>
      </w:r>
      <w:proofErr w:type="spellEnd"/>
      <w:r w:rsidR="00AC5FC4" w:rsidRPr="0045190A">
        <w:rPr>
          <w:rFonts w:cs="Times New Roman"/>
          <w:sz w:val="24"/>
          <w:szCs w:val="24"/>
          <w:lang w:val="en-US"/>
        </w:rPr>
        <w:t xml:space="preserve"> </w:t>
      </w:r>
      <w:r w:rsidR="00AC5FC4" w:rsidRPr="0045190A">
        <w:rPr>
          <w:rFonts w:cs="Times New Roman"/>
          <w:i/>
          <w:sz w:val="24"/>
          <w:szCs w:val="24"/>
          <w:lang w:val="en-US"/>
        </w:rPr>
        <w:t>et al.</w:t>
      </w:r>
      <w:hyperlink w:anchor="_ENREF_46" w:tooltip="Ardizzone, 1990 #38"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&lt;EndNote&gt;&lt;Cite&gt;&lt;Author&gt;Ardizzone&lt;/Author&gt;&lt;Year&gt;1990&lt;/Year&gt;&lt;RecNum&gt;38&lt;/RecNum&gt;&lt;DisplayText&gt;&lt;style face="superscript"&gt;46&lt;/style&gt;&lt;/DisplayText&gt;&lt;record&gt;&lt;rec-number&gt;38&lt;/rec-number&gt;&lt;foreign-keys&gt;&lt;key app="EN" db-id="2xtd90rptp95pnedr5uxzwaqtzae5zwfa20s"&gt;38&lt;/key&gt;&lt;/foreign-keys&gt;&lt;ref-type name="Journal Article"&gt;17&lt;/ref-type&gt;&lt;contributors&gt;&lt;authors&gt;&lt;author&gt;Ardizzone, S.&lt;/author&gt;&lt;author&gt;Fregonara, G.&lt;/author&gt;&lt;author&gt;Trasatti, S.&lt;/author&gt;&lt;/authors&gt;&lt;/contributors&gt;&lt;titles&gt;&lt;title&gt;“Inner” and “outer” active surface of RuO2 electrodes&lt;/title&gt;&lt;secondary-title&gt;Electrochimica Acta&lt;/secondary-title&gt;&lt;/titles&gt;&lt;periodical&gt;&lt;full-title&gt;Electrochimica Acta&lt;/full-title&gt;&lt;abbr-1&gt;Electrochim. Acta&lt;/abbr-1&gt;&lt;/periodical&gt;&lt;pages&gt;263-267&lt;/pages&gt;&lt;volume&gt;35&lt;/volume&gt;&lt;number&gt;1&lt;/number&gt;&lt;dates&gt;&lt;year&gt;1990&lt;/year&gt;&lt;pub-dates&gt;&lt;date&gt;1990/01/01/&lt;/date&gt;&lt;/pub-dates&gt;&lt;/dates&gt;&lt;isbn&gt;0013-4686&lt;/isbn&gt;&lt;urls&gt;&lt;related-urls&gt;&lt;url&gt;http://www.sciencedirect.com/science/article/pii/001346869085068X&lt;/url&gt;&lt;/related-urls&gt;&lt;/urls&gt;&lt;electronic-resource-num&gt;https://doi.org/10.1016/0013-4686(90)85068-X&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46</w:t>
        </w:r>
        <w:r w:rsidR="00C23641" w:rsidRPr="0045190A">
          <w:rPr>
            <w:rFonts w:cs="Times New Roman"/>
            <w:sz w:val="24"/>
            <w:szCs w:val="24"/>
            <w:lang w:val="en-US"/>
          </w:rPr>
          <w:fldChar w:fldCharType="end"/>
        </w:r>
      </w:hyperlink>
      <w:r w:rsidR="00AC5FC4" w:rsidRPr="0045190A">
        <w:rPr>
          <w:rFonts w:cs="Times New Roman"/>
          <w:sz w:val="24"/>
          <w:szCs w:val="24"/>
          <w:lang w:val="en-US"/>
        </w:rPr>
        <w:t xml:space="preserve"> Here</w:t>
      </w:r>
      <w:r w:rsidR="00D82E19" w:rsidRPr="0045190A">
        <w:rPr>
          <w:rFonts w:cs="Times New Roman"/>
          <w:sz w:val="24"/>
          <w:szCs w:val="24"/>
          <w:lang w:val="en-US"/>
        </w:rPr>
        <w:t>,</w:t>
      </w:r>
      <w:r w:rsidR="00AC5FC4" w:rsidRPr="0045190A">
        <w:rPr>
          <w:rFonts w:cs="Times New Roman"/>
          <w:sz w:val="24"/>
          <w:szCs w:val="24"/>
          <w:lang w:val="en-US"/>
        </w:rPr>
        <w:t xml:space="preserve"> the capacitive contribution to the overall capacity can be calculated by the fact that the capacitive contribution is not effected by the </w:t>
      </w:r>
      <w:r w:rsidR="00D82E19" w:rsidRPr="0045190A">
        <w:rPr>
          <w:rFonts w:cs="Times New Roman"/>
          <w:sz w:val="24"/>
          <w:szCs w:val="24"/>
          <w:lang w:val="en-US"/>
        </w:rPr>
        <w:t xml:space="preserve">scan </w:t>
      </w:r>
      <w:r w:rsidR="00AC5FC4" w:rsidRPr="0045190A">
        <w:rPr>
          <w:rFonts w:cs="Times New Roman"/>
          <w:sz w:val="24"/>
          <w:szCs w:val="24"/>
          <w:lang w:val="en-US"/>
        </w:rPr>
        <w:t>rate and</w:t>
      </w:r>
      <w:r w:rsidR="00D82E19" w:rsidRPr="0045190A">
        <w:rPr>
          <w:rFonts w:cs="Times New Roman"/>
          <w:sz w:val="24"/>
          <w:szCs w:val="24"/>
          <w:lang w:val="en-US"/>
        </w:rPr>
        <w:t>,</w:t>
      </w:r>
      <w:r w:rsidR="00AC5FC4" w:rsidRPr="0045190A">
        <w:rPr>
          <w:rFonts w:cs="Times New Roman"/>
          <w:sz w:val="24"/>
          <w:szCs w:val="24"/>
          <w:lang w:val="en-US"/>
        </w:rPr>
        <w:t xml:space="preserve"> therefore</w:t>
      </w:r>
      <w:r w:rsidR="00D82E19" w:rsidRPr="0045190A">
        <w:rPr>
          <w:rFonts w:cs="Times New Roman"/>
          <w:sz w:val="24"/>
          <w:szCs w:val="24"/>
          <w:lang w:val="en-US"/>
        </w:rPr>
        <w:t>,</w:t>
      </w:r>
      <w:r w:rsidR="00AC5FC4" w:rsidRPr="0045190A">
        <w:rPr>
          <w:rFonts w:cs="Times New Roman"/>
          <w:sz w:val="24"/>
          <w:szCs w:val="24"/>
          <w:lang w:val="en-US"/>
        </w:rPr>
        <w:t xml:space="preserve"> defined by</w:t>
      </w:r>
      <w:r w:rsidR="00D82E19" w:rsidRPr="0045190A">
        <w:rPr>
          <w:rFonts w:cs="Times New Roman"/>
          <w:sz w:val="24"/>
          <w:szCs w:val="24"/>
          <w:lang w:val="en-US"/>
        </w:rPr>
        <w:t xml:space="preserve"> equation (2)</w:t>
      </w:r>
      <w:r w:rsidR="00AC5FC4" w:rsidRPr="0045190A">
        <w:rPr>
          <w:rFonts w:cs="Times New Roman"/>
          <w:sz w:val="24"/>
          <w:szCs w:val="24"/>
          <w:lang w:val="en-US"/>
        </w:rPr>
        <w:t xml:space="preserve">, where </w:t>
      </w:r>
      <w:r w:rsidR="00AC5FC4" w:rsidRPr="0045190A">
        <w:rPr>
          <w:rFonts w:cs="Times New Roman"/>
          <w:i/>
          <w:sz w:val="24"/>
          <w:szCs w:val="24"/>
          <w:lang w:val="en-US"/>
        </w:rPr>
        <w:t>C</w:t>
      </w:r>
      <w:r w:rsidR="00AC5FC4" w:rsidRPr="0045190A">
        <w:rPr>
          <w:rFonts w:cs="Times New Roman"/>
          <w:sz w:val="24"/>
          <w:szCs w:val="24"/>
          <w:lang w:val="en-US"/>
        </w:rPr>
        <w:t xml:space="preserve"> is the overall capacity</w:t>
      </w:r>
      <w:r w:rsidR="00D82E19" w:rsidRPr="0045190A">
        <w:rPr>
          <w:rFonts w:cs="Times New Roman"/>
          <w:sz w:val="24"/>
          <w:szCs w:val="24"/>
          <w:lang w:val="en-US"/>
        </w:rPr>
        <w:t>,</w:t>
      </w:r>
      <w:r w:rsidR="00AC5FC4" w:rsidRPr="0045190A">
        <w:rPr>
          <w:rFonts w:cs="Times New Roman"/>
          <w:sz w:val="24"/>
          <w:szCs w:val="24"/>
          <w:lang w:val="en-US"/>
        </w:rPr>
        <w:t xml:space="preserve"> </w:t>
      </w:r>
      <w:proofErr w:type="spellStart"/>
      <w:r w:rsidR="00AC5FC4" w:rsidRPr="0045190A">
        <w:rPr>
          <w:rFonts w:cs="Times New Roman"/>
          <w:i/>
          <w:sz w:val="24"/>
          <w:szCs w:val="24"/>
          <w:lang w:val="en-US"/>
        </w:rPr>
        <w:t>C</w:t>
      </w:r>
      <w:r w:rsidR="00AC5FC4" w:rsidRPr="0045190A">
        <w:rPr>
          <w:rFonts w:cs="Times New Roman"/>
          <w:sz w:val="24"/>
          <w:szCs w:val="24"/>
          <w:vertAlign w:val="subscript"/>
          <w:lang w:val="en-US"/>
        </w:rPr>
        <w:t>cap</w:t>
      </w:r>
      <w:proofErr w:type="spellEnd"/>
      <w:r w:rsidR="00AC5FC4" w:rsidRPr="0045190A">
        <w:rPr>
          <w:rFonts w:cs="Times New Roman"/>
          <w:sz w:val="24"/>
          <w:szCs w:val="24"/>
          <w:lang w:val="en-US"/>
        </w:rPr>
        <w:t xml:space="preserve"> represents the capacitive contribution</w:t>
      </w:r>
      <w:r w:rsidR="00D82E19" w:rsidRPr="0045190A">
        <w:rPr>
          <w:rFonts w:cs="Times New Roman"/>
          <w:sz w:val="24"/>
          <w:szCs w:val="24"/>
          <w:lang w:val="en-US"/>
        </w:rPr>
        <w:t xml:space="preserve">, </w:t>
      </w:r>
      <w:r w:rsidR="00D82E19" w:rsidRPr="0045190A">
        <w:rPr>
          <w:rFonts w:cs="Times New Roman"/>
          <w:i/>
          <w:sz w:val="24"/>
          <w:szCs w:val="24"/>
          <w:lang w:val="en-US"/>
        </w:rPr>
        <w:t>v</w:t>
      </w:r>
      <w:r w:rsidR="00D82E19" w:rsidRPr="0045190A">
        <w:rPr>
          <w:rFonts w:cs="Times New Roman"/>
          <w:sz w:val="24"/>
          <w:szCs w:val="24"/>
          <w:lang w:val="en-US"/>
        </w:rPr>
        <w:t xml:space="preserve"> is the scan rate</w:t>
      </w:r>
      <w:r w:rsidR="00AC5FC4" w:rsidRPr="0045190A">
        <w:rPr>
          <w:rFonts w:cs="Times New Roman"/>
          <w:sz w:val="24"/>
          <w:szCs w:val="24"/>
          <w:lang w:val="en-US"/>
        </w:rPr>
        <w:t xml:space="preserve"> and </w:t>
      </w:r>
      <w:r w:rsidR="00AC5FC4" w:rsidRPr="0045190A">
        <w:rPr>
          <w:rFonts w:cs="Times New Roman"/>
          <w:i/>
          <w:sz w:val="24"/>
          <w:szCs w:val="24"/>
          <w:lang w:val="en-US"/>
        </w:rPr>
        <w:t>k</w:t>
      </w:r>
      <w:r w:rsidR="00AC5FC4" w:rsidRPr="0045190A">
        <w:rPr>
          <w:rFonts w:cs="Times New Roman"/>
          <w:sz w:val="24"/>
          <w:szCs w:val="24"/>
          <w:lang w:val="en-US"/>
        </w:rPr>
        <w:t xml:space="preserve"> is the diffusion-controlled capacity.</w:t>
      </w:r>
    </w:p>
    <w:p w14:paraId="396C8247" w14:textId="6EA766F2" w:rsidR="00D82E19" w:rsidRPr="0045190A" w:rsidRDefault="00D82E19" w:rsidP="0049286F">
      <w:pPr>
        <w:spacing w:after="0" w:line="360" w:lineRule="auto"/>
        <w:ind w:left="708" w:firstLine="708"/>
        <w:jc w:val="both"/>
        <w:rPr>
          <w:rFonts w:cs="Times New Roman"/>
          <w:sz w:val="24"/>
          <w:szCs w:val="24"/>
          <w:lang w:val="en-US"/>
        </w:rPr>
      </w:pPr>
      <w:r w:rsidRPr="0045190A">
        <w:rPr>
          <w:rFonts w:cs="Times New Roman"/>
          <w:i/>
          <w:sz w:val="24"/>
          <w:szCs w:val="24"/>
          <w:lang w:val="en-US"/>
        </w:rPr>
        <w:t xml:space="preserve">C = </w:t>
      </w:r>
      <w:proofErr w:type="spellStart"/>
      <w:r w:rsidRPr="0045190A">
        <w:rPr>
          <w:rFonts w:cs="Times New Roman"/>
          <w:i/>
          <w:sz w:val="24"/>
          <w:szCs w:val="24"/>
          <w:lang w:val="en-US"/>
        </w:rPr>
        <w:t>C</w:t>
      </w:r>
      <w:r w:rsidRPr="0045190A">
        <w:rPr>
          <w:rFonts w:cs="Times New Roman"/>
          <w:i/>
          <w:sz w:val="24"/>
          <w:szCs w:val="24"/>
          <w:vertAlign w:val="subscript"/>
          <w:lang w:val="en-US"/>
        </w:rPr>
        <w:t>cap</w:t>
      </w:r>
      <w:proofErr w:type="spellEnd"/>
      <w:r w:rsidRPr="0045190A">
        <w:rPr>
          <w:rFonts w:cs="Times New Roman"/>
          <w:i/>
          <w:sz w:val="24"/>
          <w:szCs w:val="24"/>
          <w:lang w:val="en-US"/>
        </w:rPr>
        <w:t xml:space="preserve"> + kv</w:t>
      </w:r>
      <w:r w:rsidRPr="0045190A">
        <w:rPr>
          <w:rFonts w:cs="Times New Roman"/>
          <w:i/>
          <w:sz w:val="24"/>
          <w:szCs w:val="24"/>
          <w:vertAlign w:val="superscript"/>
          <w:lang w:val="en-US"/>
        </w:rPr>
        <w:t>-1/2</w:t>
      </w:r>
      <w:r w:rsidRPr="0045190A">
        <w:rPr>
          <w:rFonts w:cs="Times New Roman"/>
          <w:i/>
          <w:sz w:val="24"/>
          <w:szCs w:val="24"/>
          <w:vertAlign w:val="superscript"/>
          <w:lang w:val="en-US"/>
        </w:rPr>
        <w:tab/>
      </w:r>
      <w:r w:rsidRPr="0045190A">
        <w:rPr>
          <w:rFonts w:cs="Times New Roman"/>
          <w:i/>
          <w:sz w:val="24"/>
          <w:szCs w:val="24"/>
          <w:vertAlign w:val="superscript"/>
          <w:lang w:val="en-US"/>
        </w:rPr>
        <w:tab/>
      </w:r>
      <w:r w:rsidR="000E0D2E" w:rsidRPr="0045190A">
        <w:rPr>
          <w:rFonts w:cs="Times New Roman"/>
          <w:i/>
          <w:sz w:val="24"/>
          <w:szCs w:val="24"/>
          <w:vertAlign w:val="superscript"/>
          <w:lang w:val="en-US"/>
        </w:rPr>
        <w:tab/>
      </w:r>
      <w:r w:rsidRPr="0045190A">
        <w:rPr>
          <w:rFonts w:cs="Times New Roman"/>
          <w:i/>
          <w:sz w:val="24"/>
          <w:szCs w:val="24"/>
          <w:lang w:val="en-US"/>
        </w:rPr>
        <w:t>(2)</w:t>
      </w:r>
    </w:p>
    <w:p w14:paraId="08DC1B21" w14:textId="77777777" w:rsidR="002B2398" w:rsidRPr="0045190A" w:rsidRDefault="002B2398" w:rsidP="002B2398">
      <w:pPr>
        <w:keepNext/>
        <w:spacing w:after="0" w:line="360" w:lineRule="auto"/>
        <w:jc w:val="center"/>
        <w:rPr>
          <w:rFonts w:cs="Times New Roman"/>
        </w:rPr>
      </w:pPr>
      <w:r w:rsidRPr="0045190A">
        <w:rPr>
          <w:rFonts w:cs="Times New Roman"/>
          <w:b/>
          <w:noProof/>
          <w:sz w:val="28"/>
          <w:szCs w:val="28"/>
          <w:lang w:val="en-US" w:eastAsia="de-DE"/>
        </w:rPr>
        <w:lastRenderedPageBreak/>
        <w:drawing>
          <wp:inline distT="0" distB="0" distL="0" distR="0" wp14:anchorId="27449C3C" wp14:editId="0E2A6BF6">
            <wp:extent cx="4839701" cy="631453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44844" cy="6321247"/>
                    </a:xfrm>
                    <a:prstGeom prst="rect">
                      <a:avLst/>
                    </a:prstGeom>
                    <a:noFill/>
                    <a:ln>
                      <a:noFill/>
                    </a:ln>
                  </pic:spPr>
                </pic:pic>
              </a:graphicData>
            </a:graphic>
          </wp:inline>
        </w:drawing>
      </w:r>
    </w:p>
    <w:p w14:paraId="7F096A6C" w14:textId="77777777" w:rsidR="002B2398" w:rsidRPr="0045190A" w:rsidRDefault="002B2398" w:rsidP="002B2398">
      <w:pPr>
        <w:spacing w:line="240" w:lineRule="auto"/>
        <w:jc w:val="both"/>
        <w:rPr>
          <w:rFonts w:cs="Times New Roman"/>
          <w:color w:val="000000" w:themeColor="text1"/>
          <w:sz w:val="20"/>
          <w:szCs w:val="20"/>
          <w:lang w:val="en-US"/>
        </w:rPr>
      </w:pPr>
      <w:bookmarkStart w:id="9" w:name="_Ref57704428"/>
      <w:r w:rsidRPr="0045190A">
        <w:rPr>
          <w:rFonts w:cs="Times New Roman"/>
          <w:b/>
          <w:bCs/>
          <w:color w:val="000000" w:themeColor="text1"/>
          <w:sz w:val="20"/>
          <w:szCs w:val="20"/>
          <w:lang w:val="en-US"/>
        </w:rPr>
        <w:t xml:space="preserve">Figure </w:t>
      </w:r>
      <w:r w:rsidRPr="0045190A">
        <w:rPr>
          <w:rFonts w:cs="Times New Roman"/>
          <w:b/>
          <w:bCs/>
          <w:color w:val="000000" w:themeColor="text1"/>
          <w:sz w:val="20"/>
          <w:szCs w:val="20"/>
        </w:rPr>
        <w:fldChar w:fldCharType="begin"/>
      </w:r>
      <w:r w:rsidRPr="0045190A">
        <w:rPr>
          <w:rFonts w:cs="Times New Roman"/>
          <w:b/>
          <w:bCs/>
          <w:color w:val="000000" w:themeColor="text1"/>
          <w:sz w:val="20"/>
          <w:szCs w:val="20"/>
          <w:lang w:val="en-US"/>
        </w:rPr>
        <w:instrText xml:space="preserve"> SEQ Figure \* ARABIC </w:instrText>
      </w:r>
      <w:r w:rsidRPr="0045190A">
        <w:rPr>
          <w:rFonts w:cs="Times New Roman"/>
          <w:b/>
          <w:bCs/>
          <w:color w:val="000000" w:themeColor="text1"/>
          <w:sz w:val="20"/>
          <w:szCs w:val="20"/>
        </w:rPr>
        <w:fldChar w:fldCharType="separate"/>
      </w:r>
      <w:r w:rsidRPr="0045190A">
        <w:rPr>
          <w:rFonts w:cs="Times New Roman"/>
          <w:b/>
          <w:bCs/>
          <w:noProof/>
          <w:color w:val="000000" w:themeColor="text1"/>
          <w:sz w:val="20"/>
          <w:szCs w:val="20"/>
          <w:lang w:val="en-US"/>
        </w:rPr>
        <w:t>5</w:t>
      </w:r>
      <w:r w:rsidRPr="0045190A">
        <w:rPr>
          <w:rFonts w:cs="Times New Roman"/>
          <w:b/>
          <w:bCs/>
          <w:color w:val="000000" w:themeColor="text1"/>
          <w:sz w:val="20"/>
          <w:szCs w:val="20"/>
        </w:rPr>
        <w:fldChar w:fldCharType="end"/>
      </w:r>
      <w:bookmarkEnd w:id="9"/>
      <w:r w:rsidRPr="0045190A">
        <w:rPr>
          <w:rFonts w:cs="Times New Roman"/>
          <w:b/>
          <w:bCs/>
          <w:color w:val="000000" w:themeColor="text1"/>
          <w:sz w:val="20"/>
          <w:szCs w:val="20"/>
          <w:lang w:val="en-US"/>
        </w:rPr>
        <w:t>.</w:t>
      </w:r>
      <w:r w:rsidRPr="0045190A">
        <w:rPr>
          <w:rFonts w:cs="Times New Roman"/>
          <w:color w:val="000000" w:themeColor="text1"/>
          <w:sz w:val="20"/>
          <w:szCs w:val="20"/>
          <w:lang w:val="en-US"/>
        </w:rPr>
        <w:t xml:space="preserve"> </w:t>
      </w:r>
      <w:bookmarkStart w:id="10" w:name="_Hlk33969703"/>
      <w:bookmarkStart w:id="11" w:name="_Hlk26271479"/>
      <w:r w:rsidRPr="0045190A">
        <w:rPr>
          <w:rFonts w:cs="Times New Roman"/>
          <w:color w:val="000000" w:themeColor="text1"/>
          <w:sz w:val="20"/>
          <w:szCs w:val="20"/>
          <w:lang w:val="en-US"/>
        </w:rPr>
        <w:t>Cyclic voltammetry curves for (a) Ti</w:t>
      </w:r>
      <w:r w:rsidRPr="0045190A">
        <w:rPr>
          <w:rFonts w:cs="Times New Roman"/>
          <w:color w:val="000000" w:themeColor="text1"/>
          <w:sz w:val="20"/>
          <w:szCs w:val="20"/>
          <w:vertAlign w:val="subscript"/>
          <w:lang w:val="en-US"/>
        </w:rPr>
        <w:t>3</w:t>
      </w:r>
      <w:r w:rsidRPr="0045190A">
        <w:rPr>
          <w:rFonts w:cs="Times New Roman"/>
          <w:color w:val="000000" w:themeColor="text1"/>
          <w:sz w:val="20"/>
          <w:szCs w:val="20"/>
          <w:lang w:val="en-US"/>
        </w:rPr>
        <w:t>C</w:t>
      </w:r>
      <w:r w:rsidRPr="0045190A">
        <w:rPr>
          <w:rFonts w:cs="Times New Roman"/>
          <w:color w:val="000000" w:themeColor="text1"/>
          <w:sz w:val="20"/>
          <w:szCs w:val="20"/>
          <w:vertAlign w:val="subscript"/>
          <w:lang w:val="en-US"/>
        </w:rPr>
        <w:t>2</w:t>
      </w:r>
      <w:r w:rsidRPr="0045190A">
        <w:rPr>
          <w:rFonts w:cs="Times New Roman"/>
          <w:color w:val="000000" w:themeColor="text1"/>
          <w:sz w:val="20"/>
          <w:szCs w:val="20"/>
          <w:lang w:val="en-US"/>
        </w:rPr>
        <w:t>-pristine-250C, (b) Ti</w:t>
      </w:r>
      <w:r w:rsidRPr="0045190A">
        <w:rPr>
          <w:rFonts w:cs="Times New Roman"/>
          <w:color w:val="000000" w:themeColor="text1"/>
          <w:sz w:val="20"/>
          <w:szCs w:val="20"/>
          <w:vertAlign w:val="subscript"/>
          <w:lang w:val="en-US"/>
        </w:rPr>
        <w:t>3</w:t>
      </w:r>
      <w:r w:rsidRPr="0045190A">
        <w:rPr>
          <w:rFonts w:cs="Times New Roman"/>
          <w:color w:val="000000" w:themeColor="text1"/>
          <w:sz w:val="20"/>
          <w:szCs w:val="20"/>
          <w:lang w:val="en-US"/>
        </w:rPr>
        <w:t>C</w:t>
      </w:r>
      <w:r w:rsidRPr="0045190A">
        <w:rPr>
          <w:rFonts w:cs="Times New Roman"/>
          <w:color w:val="000000" w:themeColor="text1"/>
          <w:sz w:val="20"/>
          <w:szCs w:val="20"/>
          <w:vertAlign w:val="subscript"/>
          <w:lang w:val="en-US"/>
        </w:rPr>
        <w:t>2</w:t>
      </w:r>
      <w:r w:rsidRPr="0045190A">
        <w:rPr>
          <w:rFonts w:cs="Times New Roman"/>
          <w:color w:val="000000" w:themeColor="text1"/>
          <w:sz w:val="20"/>
          <w:szCs w:val="20"/>
          <w:lang w:val="en-US"/>
        </w:rPr>
        <w:t>-HCl-250C and (c) Ti</w:t>
      </w:r>
      <w:r w:rsidRPr="0045190A">
        <w:rPr>
          <w:rFonts w:cs="Times New Roman"/>
          <w:color w:val="000000" w:themeColor="text1"/>
          <w:sz w:val="20"/>
          <w:szCs w:val="20"/>
          <w:vertAlign w:val="subscript"/>
          <w:lang w:val="en-US"/>
        </w:rPr>
        <w:t>3</w:t>
      </w:r>
      <w:r w:rsidRPr="0045190A">
        <w:rPr>
          <w:rFonts w:cs="Times New Roman"/>
          <w:color w:val="000000" w:themeColor="text1"/>
          <w:sz w:val="20"/>
          <w:szCs w:val="20"/>
          <w:lang w:val="en-US"/>
        </w:rPr>
        <w:t>C</w:t>
      </w:r>
      <w:r w:rsidRPr="0045190A">
        <w:rPr>
          <w:rFonts w:cs="Times New Roman"/>
          <w:color w:val="000000" w:themeColor="text1"/>
          <w:sz w:val="20"/>
          <w:szCs w:val="20"/>
          <w:vertAlign w:val="subscript"/>
          <w:lang w:val="en-US"/>
        </w:rPr>
        <w:t>2</w:t>
      </w:r>
      <w:r w:rsidRPr="0045190A">
        <w:rPr>
          <w:rFonts w:cs="Times New Roman"/>
          <w:color w:val="000000" w:themeColor="text1"/>
          <w:sz w:val="20"/>
          <w:szCs w:val="20"/>
          <w:lang w:val="en-US"/>
        </w:rPr>
        <w:t>-LiOH-250C at a scan rate of 0.2 mV s</w:t>
      </w:r>
      <w:r w:rsidRPr="0045190A">
        <w:rPr>
          <w:rFonts w:cs="Times New Roman"/>
          <w:color w:val="000000" w:themeColor="text1"/>
          <w:sz w:val="20"/>
          <w:szCs w:val="20"/>
          <w:vertAlign w:val="superscript"/>
          <w:lang w:val="en-US"/>
        </w:rPr>
        <w:t>-1</w:t>
      </w:r>
      <w:r w:rsidRPr="0045190A">
        <w:rPr>
          <w:rFonts w:cs="Times New Roman"/>
          <w:color w:val="000000" w:themeColor="text1"/>
          <w:sz w:val="20"/>
          <w:szCs w:val="20"/>
          <w:lang w:val="en-US"/>
        </w:rPr>
        <w:t xml:space="preserve"> in a potential range from 0.01 to 3 V </w:t>
      </w:r>
      <w:r w:rsidRPr="0045190A">
        <w:rPr>
          <w:rFonts w:cs="Times New Roman"/>
          <w:i/>
          <w:color w:val="000000" w:themeColor="text1"/>
          <w:sz w:val="20"/>
          <w:szCs w:val="20"/>
          <w:lang w:val="en-US"/>
        </w:rPr>
        <w:t>vs.</w:t>
      </w:r>
      <w:r w:rsidRPr="0045190A">
        <w:rPr>
          <w:rFonts w:cs="Times New Roman"/>
          <w:color w:val="000000" w:themeColor="text1"/>
          <w:sz w:val="20"/>
          <w:szCs w:val="20"/>
          <w:lang w:val="en-US"/>
        </w:rPr>
        <w:t xml:space="preserve"> </w:t>
      </w:r>
      <w:proofErr w:type="spellStart"/>
      <w:r w:rsidRPr="0045190A">
        <w:rPr>
          <w:rFonts w:cs="Times New Roman"/>
          <w:color w:val="000000" w:themeColor="text1"/>
          <w:sz w:val="20"/>
          <w:szCs w:val="20"/>
          <w:lang w:val="en-US"/>
        </w:rPr>
        <w:t>Li|Li</w:t>
      </w:r>
      <w:proofErr w:type="spellEnd"/>
      <w:r w:rsidRPr="0045190A">
        <w:rPr>
          <w:rFonts w:cs="Times New Roman"/>
          <w:color w:val="000000" w:themeColor="text1"/>
          <w:sz w:val="20"/>
          <w:szCs w:val="20"/>
          <w:vertAlign w:val="superscript"/>
          <w:lang w:val="en-US"/>
        </w:rPr>
        <w:t xml:space="preserve">+ </w:t>
      </w:r>
      <w:r w:rsidRPr="0045190A">
        <w:rPr>
          <w:rFonts w:cs="Times New Roman"/>
          <w:color w:val="000000" w:themeColor="text1"/>
          <w:sz w:val="20"/>
          <w:szCs w:val="20"/>
          <w:lang w:val="en-US"/>
        </w:rPr>
        <w:t>(half-cell setup, three-electrode configuration)</w:t>
      </w:r>
      <w:r w:rsidRPr="0045190A">
        <w:rPr>
          <w:rFonts w:cs="Times New Roman"/>
          <w:color w:val="000000" w:themeColor="text1"/>
          <w:sz w:val="20"/>
          <w:szCs w:val="20"/>
          <w:vertAlign w:val="subscript"/>
          <w:lang w:val="en-US"/>
        </w:rPr>
        <w:t xml:space="preserve">. </w:t>
      </w:r>
      <w:r w:rsidRPr="0045190A">
        <w:rPr>
          <w:rFonts w:cs="Times New Roman"/>
          <w:color w:val="000000" w:themeColor="text1"/>
          <w:sz w:val="20"/>
          <w:szCs w:val="20"/>
          <w:lang w:val="en-US"/>
        </w:rPr>
        <w:t>The distinctive anodic and cathodic peaks are labeled accordingly.</w:t>
      </w:r>
      <w:bookmarkEnd w:id="10"/>
    </w:p>
    <w:bookmarkEnd w:id="11"/>
    <w:p w14:paraId="1FC5F887" w14:textId="77777777" w:rsidR="002B2398" w:rsidRPr="0045190A" w:rsidRDefault="002B2398" w:rsidP="003C49FD">
      <w:pPr>
        <w:spacing w:after="0" w:line="360" w:lineRule="auto"/>
        <w:jc w:val="both"/>
        <w:rPr>
          <w:rFonts w:cs="Times New Roman"/>
          <w:sz w:val="24"/>
          <w:szCs w:val="24"/>
          <w:lang w:val="en-US"/>
        </w:rPr>
      </w:pPr>
    </w:p>
    <w:p w14:paraId="3C1B6EA0" w14:textId="485FD6F3" w:rsidR="00C17EFA" w:rsidRPr="0045190A" w:rsidRDefault="00AC5FC4" w:rsidP="003C49FD">
      <w:pPr>
        <w:spacing w:after="0" w:line="360" w:lineRule="auto"/>
        <w:jc w:val="both"/>
        <w:rPr>
          <w:rFonts w:cs="Times New Roman"/>
          <w:sz w:val="24"/>
          <w:szCs w:val="24"/>
          <w:highlight w:val="yellow"/>
          <w:lang w:val="en-US"/>
        </w:rPr>
      </w:pPr>
      <w:r w:rsidRPr="0045190A">
        <w:rPr>
          <w:rFonts w:cs="Times New Roman"/>
          <w:sz w:val="24"/>
          <w:szCs w:val="24"/>
          <w:lang w:val="en-US"/>
        </w:rPr>
        <w:t xml:space="preserve">The fitted results are depicted in </w:t>
      </w:r>
      <w:r w:rsidR="000E0D2E" w:rsidRPr="0045190A">
        <w:rPr>
          <w:rFonts w:cs="Times New Roman"/>
          <w:sz w:val="24"/>
          <w:szCs w:val="24"/>
          <w:lang w:val="en-US"/>
        </w:rPr>
        <w:fldChar w:fldCharType="begin"/>
      </w:r>
      <w:r w:rsidR="000E0D2E" w:rsidRPr="0045190A">
        <w:rPr>
          <w:rFonts w:cs="Times New Roman"/>
          <w:sz w:val="24"/>
          <w:szCs w:val="24"/>
          <w:lang w:val="en-US"/>
        </w:rPr>
        <w:instrText xml:space="preserve"> REF _Ref57704748 \h  \* MERGEFORMAT </w:instrText>
      </w:r>
      <w:r w:rsidR="000E0D2E" w:rsidRPr="0045190A">
        <w:rPr>
          <w:rFonts w:cs="Times New Roman"/>
          <w:sz w:val="24"/>
          <w:szCs w:val="24"/>
          <w:lang w:val="en-US"/>
        </w:rPr>
      </w:r>
      <w:r w:rsidR="000E0D2E" w:rsidRPr="0045190A">
        <w:rPr>
          <w:rFonts w:cs="Times New Roman"/>
          <w:sz w:val="24"/>
          <w:szCs w:val="24"/>
          <w:lang w:val="en-US"/>
        </w:rPr>
        <w:fldChar w:fldCharType="separate"/>
      </w:r>
      <w:r w:rsidR="000E0D2E" w:rsidRPr="0045190A">
        <w:rPr>
          <w:rFonts w:cs="Times New Roman"/>
          <w:b/>
          <w:bCs/>
          <w:sz w:val="24"/>
          <w:szCs w:val="24"/>
          <w:lang w:val="en-US"/>
        </w:rPr>
        <w:t xml:space="preserve">Figure </w:t>
      </w:r>
      <w:r w:rsidR="000E0D2E" w:rsidRPr="0045190A">
        <w:rPr>
          <w:rFonts w:cs="Times New Roman"/>
          <w:b/>
          <w:bCs/>
          <w:noProof/>
          <w:sz w:val="24"/>
          <w:szCs w:val="24"/>
          <w:lang w:val="en-US"/>
        </w:rPr>
        <w:t>6</w:t>
      </w:r>
      <w:r w:rsidR="000E0D2E" w:rsidRPr="0045190A">
        <w:rPr>
          <w:rFonts w:cs="Times New Roman"/>
          <w:sz w:val="24"/>
          <w:szCs w:val="24"/>
          <w:lang w:val="en-US"/>
        </w:rPr>
        <w:fldChar w:fldCharType="end"/>
      </w:r>
      <w:r w:rsidR="005E5F1E" w:rsidRPr="0045190A">
        <w:rPr>
          <w:rFonts w:cs="Times New Roman"/>
          <w:b/>
          <w:sz w:val="24"/>
          <w:szCs w:val="24"/>
          <w:lang w:val="en-US"/>
        </w:rPr>
        <w:t>b</w:t>
      </w:r>
      <w:r w:rsidRPr="0045190A">
        <w:rPr>
          <w:rFonts w:cs="Times New Roman"/>
          <w:sz w:val="24"/>
          <w:szCs w:val="24"/>
          <w:lang w:val="en-US"/>
        </w:rPr>
        <w:t xml:space="preserve">, </w:t>
      </w:r>
      <w:r w:rsidR="00D82E19" w:rsidRPr="0045190A">
        <w:rPr>
          <w:rFonts w:cs="Times New Roman"/>
          <w:sz w:val="24"/>
          <w:szCs w:val="24"/>
          <w:lang w:val="en-US"/>
        </w:rPr>
        <w:t xml:space="preserve">showing that </w:t>
      </w:r>
      <w:proofErr w:type="spellStart"/>
      <w:r w:rsidRPr="0045190A">
        <w:rPr>
          <w:rFonts w:cs="Times New Roman"/>
          <w:i/>
          <w:sz w:val="24"/>
          <w:szCs w:val="24"/>
          <w:lang w:val="en-US"/>
        </w:rPr>
        <w:t>C</w:t>
      </w:r>
      <w:r w:rsidRPr="0045190A">
        <w:rPr>
          <w:rFonts w:cs="Times New Roman"/>
          <w:i/>
          <w:sz w:val="24"/>
          <w:szCs w:val="24"/>
          <w:vertAlign w:val="subscript"/>
          <w:lang w:val="en-US"/>
        </w:rPr>
        <w:t>cap</w:t>
      </w:r>
      <w:proofErr w:type="spellEnd"/>
      <w:r w:rsidR="00C17EFA" w:rsidRPr="0045190A">
        <w:rPr>
          <w:rFonts w:cs="Times New Roman"/>
          <w:sz w:val="24"/>
          <w:szCs w:val="24"/>
          <w:lang w:val="en-US"/>
        </w:rPr>
        <w:t xml:space="preserve"> </w:t>
      </w:r>
      <w:r w:rsidRPr="0045190A">
        <w:rPr>
          <w:rFonts w:cs="Times New Roman"/>
          <w:sz w:val="24"/>
          <w:szCs w:val="24"/>
          <w:lang w:val="en-US"/>
        </w:rPr>
        <w:t xml:space="preserve">is </w:t>
      </w:r>
      <w:r w:rsidR="00D82E19" w:rsidRPr="0045190A">
        <w:rPr>
          <w:rFonts w:cs="Times New Roman"/>
          <w:sz w:val="24"/>
          <w:szCs w:val="24"/>
          <w:lang w:val="en-US"/>
        </w:rPr>
        <w:t>≈</w:t>
      </w:r>
      <w:r w:rsidR="005E5F1E" w:rsidRPr="0045190A">
        <w:rPr>
          <w:rFonts w:cs="Times New Roman"/>
          <w:sz w:val="24"/>
          <w:szCs w:val="24"/>
          <w:lang w:val="en-US"/>
        </w:rPr>
        <w:t>144 </w:t>
      </w:r>
      <w:r w:rsidR="00237C8C" w:rsidRPr="0045190A">
        <w:rPr>
          <w:rFonts w:cs="Times New Roman"/>
          <w:sz w:val="24"/>
          <w:szCs w:val="24"/>
          <w:lang w:val="en-US"/>
        </w:rPr>
        <w:t>mAh</w:t>
      </w:r>
      <w:r w:rsidR="00D82E19" w:rsidRPr="0045190A">
        <w:rPr>
          <w:rFonts w:cs="Times New Roman"/>
          <w:sz w:val="24"/>
          <w:szCs w:val="24"/>
          <w:lang w:val="en-US"/>
        </w:rPr>
        <w:t xml:space="preserve"> </w:t>
      </w:r>
      <w:r w:rsidR="00237C8C" w:rsidRPr="0045190A">
        <w:rPr>
          <w:rFonts w:cs="Times New Roman"/>
          <w:sz w:val="24"/>
          <w:szCs w:val="24"/>
          <w:lang w:val="en-US"/>
        </w:rPr>
        <w:t>g</w:t>
      </w:r>
      <w:r w:rsidR="00D82E19" w:rsidRPr="0045190A">
        <w:rPr>
          <w:rFonts w:cs="Times New Roman"/>
          <w:sz w:val="24"/>
          <w:szCs w:val="24"/>
          <w:vertAlign w:val="superscript"/>
          <w:lang w:val="en-US"/>
        </w:rPr>
        <w:t>-1</w:t>
      </w:r>
      <w:r w:rsidRPr="0045190A">
        <w:rPr>
          <w:rFonts w:cs="Times New Roman"/>
          <w:sz w:val="24"/>
          <w:szCs w:val="24"/>
          <w:lang w:val="en-US"/>
        </w:rPr>
        <w:t xml:space="preserve"> for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r>
      <w:r w:rsidR="00D82E19" w:rsidRPr="0045190A">
        <w:rPr>
          <w:rFonts w:cs="Times New Roman"/>
          <w:sz w:val="24"/>
          <w:szCs w:val="24"/>
          <w:lang w:val="en-US"/>
        </w:rPr>
        <w:t>p</w:t>
      </w:r>
      <w:r w:rsidR="003B446F" w:rsidRPr="0045190A">
        <w:rPr>
          <w:rFonts w:cs="Times New Roman"/>
          <w:sz w:val="24"/>
          <w:szCs w:val="24"/>
          <w:lang w:val="en-US"/>
        </w:rPr>
        <w:t>ristine</w:t>
      </w:r>
      <w:r w:rsidR="00D82E19" w:rsidRPr="0045190A">
        <w:rPr>
          <w:rFonts w:cs="Times New Roman"/>
          <w:sz w:val="24"/>
          <w:szCs w:val="24"/>
          <w:lang w:val="en-US"/>
        </w:rPr>
        <w:t>-250C</w:t>
      </w:r>
      <w:r w:rsidRPr="0045190A">
        <w:rPr>
          <w:rFonts w:cs="Times New Roman"/>
          <w:sz w:val="24"/>
          <w:szCs w:val="24"/>
          <w:lang w:val="en-US"/>
        </w:rPr>
        <w:t>, 202 mA</w:t>
      </w:r>
      <w:r w:rsidR="00D82E19" w:rsidRPr="0045190A">
        <w:rPr>
          <w:rFonts w:cs="Times New Roman"/>
          <w:sz w:val="24"/>
          <w:szCs w:val="24"/>
          <w:lang w:val="en-US"/>
        </w:rPr>
        <w:t xml:space="preserve">h </w:t>
      </w:r>
      <w:r w:rsidRPr="0045190A">
        <w:rPr>
          <w:rFonts w:cs="Times New Roman"/>
          <w:sz w:val="24"/>
          <w:szCs w:val="24"/>
          <w:lang w:val="en-US"/>
        </w:rPr>
        <w:t>g</w:t>
      </w:r>
      <w:r w:rsidR="00D82E19" w:rsidRPr="0045190A">
        <w:rPr>
          <w:rFonts w:cs="Times New Roman"/>
          <w:sz w:val="24"/>
          <w:szCs w:val="24"/>
          <w:vertAlign w:val="superscript"/>
          <w:lang w:val="en-US"/>
        </w:rPr>
        <w:t>-1</w:t>
      </w:r>
      <w:r w:rsidRPr="0045190A">
        <w:rPr>
          <w:rFonts w:cs="Times New Roman"/>
          <w:sz w:val="24"/>
          <w:szCs w:val="24"/>
          <w:lang w:val="en-US"/>
        </w:rPr>
        <w:t xml:space="preserve"> for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HCl</w:t>
      </w:r>
      <w:r w:rsidR="00D82E19" w:rsidRPr="0045190A">
        <w:rPr>
          <w:rFonts w:cs="Times New Roman"/>
          <w:sz w:val="24"/>
          <w:szCs w:val="24"/>
          <w:lang w:val="en-US"/>
        </w:rPr>
        <w:t>-250C</w:t>
      </w:r>
      <w:r w:rsidRPr="0045190A">
        <w:rPr>
          <w:rFonts w:cs="Times New Roman"/>
          <w:sz w:val="24"/>
          <w:szCs w:val="24"/>
          <w:lang w:val="en-US"/>
        </w:rPr>
        <w:t xml:space="preserve"> and </w:t>
      </w:r>
      <w:r w:rsidR="005E5F1E" w:rsidRPr="0045190A">
        <w:rPr>
          <w:rFonts w:cs="Times New Roman"/>
          <w:sz w:val="24"/>
          <w:szCs w:val="24"/>
          <w:lang w:val="en-US"/>
        </w:rPr>
        <w:t>104 </w:t>
      </w:r>
      <w:r w:rsidRPr="0045190A">
        <w:rPr>
          <w:rFonts w:cs="Times New Roman"/>
          <w:sz w:val="24"/>
          <w:szCs w:val="24"/>
          <w:lang w:val="en-US"/>
        </w:rPr>
        <w:t>mAh</w:t>
      </w:r>
      <w:r w:rsidR="00D82E19" w:rsidRPr="0045190A">
        <w:rPr>
          <w:rFonts w:cs="Times New Roman"/>
          <w:sz w:val="24"/>
          <w:szCs w:val="24"/>
          <w:lang w:val="en-US"/>
        </w:rPr>
        <w:t xml:space="preserve"> </w:t>
      </w:r>
      <w:r w:rsidRPr="0045190A">
        <w:rPr>
          <w:rFonts w:cs="Times New Roman"/>
          <w:sz w:val="24"/>
          <w:szCs w:val="24"/>
          <w:lang w:val="en-US"/>
        </w:rPr>
        <w:t>g</w:t>
      </w:r>
      <w:r w:rsidR="00D82E19" w:rsidRPr="0045190A">
        <w:rPr>
          <w:rFonts w:cs="Times New Roman"/>
          <w:sz w:val="24"/>
          <w:szCs w:val="24"/>
          <w:vertAlign w:val="superscript"/>
          <w:lang w:val="en-US"/>
        </w:rPr>
        <w:t>-1</w:t>
      </w:r>
      <w:r w:rsidRPr="0045190A">
        <w:rPr>
          <w:rFonts w:cs="Times New Roman"/>
          <w:sz w:val="24"/>
          <w:szCs w:val="24"/>
          <w:lang w:val="en-US"/>
        </w:rPr>
        <w:t xml:space="preserve"> for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LiOH</w:t>
      </w:r>
      <w:r w:rsidR="00D82E19" w:rsidRPr="0045190A">
        <w:rPr>
          <w:rFonts w:cs="Times New Roman"/>
          <w:sz w:val="24"/>
          <w:szCs w:val="24"/>
          <w:lang w:val="en-US"/>
        </w:rPr>
        <w:t>-250C</w:t>
      </w:r>
      <w:r w:rsidRPr="0045190A">
        <w:rPr>
          <w:rFonts w:cs="Times New Roman"/>
          <w:sz w:val="24"/>
          <w:szCs w:val="24"/>
          <w:lang w:val="en-US"/>
        </w:rPr>
        <w:t>.</w:t>
      </w:r>
      <w:r w:rsidR="006C5461" w:rsidRPr="0045190A">
        <w:rPr>
          <w:rFonts w:cs="Times New Roman"/>
          <w:sz w:val="24"/>
          <w:szCs w:val="24"/>
          <w:lang w:val="en-US"/>
        </w:rPr>
        <w:t xml:space="preserve"> This fitting allows the calculation of the non-diffusion limited capacity contribution at distinctive </w:t>
      </w:r>
      <w:r w:rsidR="00D82E19" w:rsidRPr="0045190A">
        <w:rPr>
          <w:rFonts w:cs="Times New Roman"/>
          <w:sz w:val="24"/>
          <w:szCs w:val="24"/>
          <w:lang w:val="en-US"/>
        </w:rPr>
        <w:t xml:space="preserve">scan </w:t>
      </w:r>
      <w:r w:rsidR="006C5461" w:rsidRPr="0045190A">
        <w:rPr>
          <w:rFonts w:cs="Times New Roman"/>
          <w:sz w:val="24"/>
          <w:szCs w:val="24"/>
          <w:lang w:val="en-US"/>
        </w:rPr>
        <w:t>rate</w:t>
      </w:r>
      <w:r w:rsidR="00D82E19" w:rsidRPr="0045190A">
        <w:rPr>
          <w:rFonts w:cs="Times New Roman"/>
          <w:sz w:val="24"/>
          <w:szCs w:val="24"/>
          <w:lang w:val="en-US"/>
        </w:rPr>
        <w:t>s</w:t>
      </w:r>
      <w:r w:rsidR="006C5461" w:rsidRPr="0045190A">
        <w:rPr>
          <w:rFonts w:cs="Times New Roman"/>
          <w:sz w:val="24"/>
          <w:szCs w:val="24"/>
          <w:lang w:val="en-US"/>
        </w:rPr>
        <w:t xml:space="preserve">, as shown in </w:t>
      </w:r>
      <w:r w:rsidR="00237C8C" w:rsidRPr="0045190A">
        <w:rPr>
          <w:rFonts w:cs="Times New Roman"/>
          <w:b/>
          <w:sz w:val="24"/>
          <w:szCs w:val="24"/>
          <w:lang w:val="en-US"/>
        </w:rPr>
        <w:t>F</w:t>
      </w:r>
      <w:r w:rsidR="006C5461" w:rsidRPr="0045190A">
        <w:rPr>
          <w:rFonts w:cs="Times New Roman"/>
          <w:b/>
          <w:sz w:val="24"/>
          <w:szCs w:val="24"/>
          <w:lang w:val="en-US"/>
        </w:rPr>
        <w:t xml:space="preserve">igure </w:t>
      </w:r>
      <w:r w:rsidR="00D82E19" w:rsidRPr="0045190A">
        <w:rPr>
          <w:rFonts w:cs="Times New Roman"/>
          <w:b/>
          <w:sz w:val="24"/>
          <w:szCs w:val="24"/>
          <w:lang w:val="en-US"/>
        </w:rPr>
        <w:t>S1</w:t>
      </w:r>
      <w:r w:rsidR="00BF1B82" w:rsidRPr="0045190A">
        <w:rPr>
          <w:rFonts w:cs="Times New Roman"/>
          <w:b/>
          <w:sz w:val="24"/>
          <w:szCs w:val="24"/>
          <w:lang w:val="en-US"/>
        </w:rPr>
        <w:t>8</w:t>
      </w:r>
      <w:r w:rsidR="006C5461" w:rsidRPr="0045190A">
        <w:rPr>
          <w:rFonts w:cs="Times New Roman"/>
          <w:sz w:val="24"/>
          <w:szCs w:val="24"/>
          <w:lang w:val="en-US"/>
        </w:rPr>
        <w:t>. Here</w:t>
      </w:r>
      <w:r w:rsidR="00D82E19" w:rsidRPr="0045190A">
        <w:rPr>
          <w:rFonts w:cs="Times New Roman"/>
          <w:sz w:val="24"/>
          <w:szCs w:val="24"/>
          <w:lang w:val="en-US"/>
        </w:rPr>
        <w:t>,</w:t>
      </w:r>
      <w:r w:rsidR="006C5461" w:rsidRPr="0045190A">
        <w:rPr>
          <w:rFonts w:cs="Times New Roman"/>
          <w:sz w:val="24"/>
          <w:szCs w:val="24"/>
          <w:lang w:val="en-US"/>
        </w:rPr>
        <w:t xml:space="preserve"> </w:t>
      </w:r>
      <w:r w:rsidR="00D82E19" w:rsidRPr="0045190A">
        <w:rPr>
          <w:rFonts w:cs="Times New Roman"/>
          <w:sz w:val="24"/>
          <w:szCs w:val="24"/>
          <w:lang w:val="en-US"/>
        </w:rPr>
        <w:t xml:space="preserve">the </w:t>
      </w:r>
      <w:r w:rsidR="006C5461" w:rsidRPr="0045190A">
        <w:rPr>
          <w:rFonts w:cs="Times New Roman"/>
          <w:sz w:val="24"/>
          <w:szCs w:val="24"/>
          <w:lang w:val="en-US"/>
        </w:rPr>
        <w:t>Ti</w:t>
      </w:r>
      <w:r w:rsidR="006C5461" w:rsidRPr="0045190A">
        <w:rPr>
          <w:rFonts w:cs="Times New Roman"/>
          <w:sz w:val="24"/>
          <w:szCs w:val="24"/>
          <w:vertAlign w:val="subscript"/>
          <w:lang w:val="en-US"/>
        </w:rPr>
        <w:t>3</w:t>
      </w:r>
      <w:r w:rsidR="006C5461" w:rsidRPr="0045190A">
        <w:rPr>
          <w:rFonts w:cs="Times New Roman"/>
          <w:sz w:val="24"/>
          <w:szCs w:val="24"/>
          <w:lang w:val="en-US"/>
        </w:rPr>
        <w:t>C</w:t>
      </w:r>
      <w:r w:rsidR="006C5461" w:rsidRPr="0045190A">
        <w:rPr>
          <w:rFonts w:cs="Times New Roman"/>
          <w:sz w:val="24"/>
          <w:szCs w:val="24"/>
          <w:vertAlign w:val="subscript"/>
          <w:lang w:val="en-US"/>
        </w:rPr>
        <w:t>2</w:t>
      </w:r>
      <w:r w:rsidR="006C5461" w:rsidRPr="0045190A">
        <w:rPr>
          <w:rFonts w:cs="Times New Roman"/>
          <w:sz w:val="24"/>
          <w:szCs w:val="24"/>
          <w:lang w:val="en-US"/>
        </w:rPr>
        <w:t>-HCl</w:t>
      </w:r>
      <w:r w:rsidR="00D82E19" w:rsidRPr="0045190A">
        <w:rPr>
          <w:rFonts w:cs="Times New Roman"/>
          <w:sz w:val="24"/>
          <w:szCs w:val="24"/>
          <w:lang w:val="en-US"/>
        </w:rPr>
        <w:t>-250C</w:t>
      </w:r>
      <w:r w:rsidR="006C5461" w:rsidRPr="0045190A">
        <w:rPr>
          <w:rFonts w:cs="Times New Roman"/>
          <w:sz w:val="24"/>
          <w:szCs w:val="24"/>
          <w:lang w:val="en-US"/>
        </w:rPr>
        <w:t xml:space="preserve"> shows the lowest non-diffusion capacity contribution, as the activation of the material is not as substantial as for Ti</w:t>
      </w:r>
      <w:r w:rsidR="006C5461" w:rsidRPr="0045190A">
        <w:rPr>
          <w:rFonts w:cs="Times New Roman"/>
          <w:sz w:val="24"/>
          <w:szCs w:val="24"/>
          <w:vertAlign w:val="subscript"/>
          <w:lang w:val="en-US"/>
        </w:rPr>
        <w:t>3</w:t>
      </w:r>
      <w:r w:rsidR="006C5461" w:rsidRPr="0045190A">
        <w:rPr>
          <w:rFonts w:cs="Times New Roman"/>
          <w:sz w:val="24"/>
          <w:szCs w:val="24"/>
          <w:lang w:val="en-US"/>
        </w:rPr>
        <w:t>C</w:t>
      </w:r>
      <w:r w:rsidR="006C5461" w:rsidRPr="0045190A">
        <w:rPr>
          <w:rFonts w:cs="Times New Roman"/>
          <w:sz w:val="24"/>
          <w:szCs w:val="24"/>
          <w:vertAlign w:val="subscript"/>
          <w:lang w:val="en-US"/>
        </w:rPr>
        <w:t>2</w:t>
      </w:r>
      <w:r w:rsidR="006C5461" w:rsidRPr="0045190A">
        <w:rPr>
          <w:rFonts w:cs="Times New Roman"/>
          <w:sz w:val="24"/>
          <w:szCs w:val="24"/>
          <w:lang w:val="en-US"/>
        </w:rPr>
        <w:noBreakHyphen/>
        <w:t>p</w:t>
      </w:r>
      <w:r w:rsidR="003B446F" w:rsidRPr="0045190A">
        <w:rPr>
          <w:rFonts w:cs="Times New Roman"/>
          <w:sz w:val="24"/>
          <w:szCs w:val="24"/>
          <w:lang w:val="en-US"/>
        </w:rPr>
        <w:t>ristine</w:t>
      </w:r>
      <w:r w:rsidR="00D82E19" w:rsidRPr="0045190A">
        <w:rPr>
          <w:rFonts w:cs="Times New Roman"/>
          <w:sz w:val="24"/>
          <w:szCs w:val="24"/>
          <w:lang w:val="en-US"/>
        </w:rPr>
        <w:t>-250C</w:t>
      </w:r>
      <w:r w:rsidR="006C5461" w:rsidRPr="0045190A">
        <w:rPr>
          <w:rFonts w:cs="Times New Roman"/>
          <w:sz w:val="24"/>
          <w:szCs w:val="24"/>
          <w:lang w:val="en-US"/>
        </w:rPr>
        <w:t xml:space="preserve"> and Ti</w:t>
      </w:r>
      <w:r w:rsidR="006C5461" w:rsidRPr="0045190A">
        <w:rPr>
          <w:rFonts w:cs="Times New Roman"/>
          <w:sz w:val="24"/>
          <w:szCs w:val="24"/>
          <w:vertAlign w:val="subscript"/>
          <w:lang w:val="en-US"/>
        </w:rPr>
        <w:t>3</w:t>
      </w:r>
      <w:r w:rsidR="006C5461" w:rsidRPr="0045190A">
        <w:rPr>
          <w:rFonts w:cs="Times New Roman"/>
          <w:sz w:val="24"/>
          <w:szCs w:val="24"/>
          <w:lang w:val="en-US"/>
        </w:rPr>
        <w:t>C</w:t>
      </w:r>
      <w:r w:rsidR="006C5461" w:rsidRPr="0045190A">
        <w:rPr>
          <w:rFonts w:cs="Times New Roman"/>
          <w:sz w:val="24"/>
          <w:szCs w:val="24"/>
          <w:vertAlign w:val="subscript"/>
          <w:lang w:val="en-US"/>
        </w:rPr>
        <w:t>2</w:t>
      </w:r>
      <w:r w:rsidR="006C5461" w:rsidRPr="0045190A">
        <w:rPr>
          <w:rFonts w:cs="Times New Roman"/>
          <w:sz w:val="24"/>
          <w:szCs w:val="24"/>
          <w:lang w:val="en-US"/>
        </w:rPr>
        <w:noBreakHyphen/>
        <w:t>LiOH</w:t>
      </w:r>
      <w:r w:rsidR="00D82E19" w:rsidRPr="0045190A">
        <w:rPr>
          <w:rFonts w:cs="Times New Roman"/>
          <w:sz w:val="24"/>
          <w:szCs w:val="24"/>
          <w:lang w:val="en-US"/>
        </w:rPr>
        <w:t>-250C</w:t>
      </w:r>
      <w:r w:rsidR="006C5461" w:rsidRPr="0045190A">
        <w:rPr>
          <w:rFonts w:cs="Times New Roman"/>
          <w:sz w:val="24"/>
          <w:szCs w:val="24"/>
          <w:lang w:val="en-US"/>
        </w:rPr>
        <w:t>.</w:t>
      </w:r>
      <w:r w:rsidR="000766DF" w:rsidRPr="0045190A">
        <w:rPr>
          <w:rFonts w:cs="Times New Roman"/>
          <w:sz w:val="24"/>
          <w:szCs w:val="24"/>
          <w:lang w:val="en-US"/>
        </w:rPr>
        <w:t xml:space="preserve"> </w:t>
      </w:r>
      <w:r w:rsidR="001768E7" w:rsidRPr="0045190A">
        <w:rPr>
          <w:rFonts w:cs="Times New Roman"/>
          <w:sz w:val="24"/>
          <w:szCs w:val="24"/>
          <w:lang w:val="en-US"/>
        </w:rPr>
        <w:t xml:space="preserve">As previously discussed, there </w:t>
      </w:r>
      <w:r w:rsidRPr="0045190A">
        <w:rPr>
          <w:rFonts w:cs="Times New Roman"/>
          <w:sz w:val="24"/>
          <w:szCs w:val="24"/>
          <w:lang w:val="en-US"/>
        </w:rPr>
        <w:t xml:space="preserve">is </w:t>
      </w:r>
      <w:r w:rsidR="00681E14" w:rsidRPr="0045190A">
        <w:rPr>
          <w:rFonts w:cs="Times New Roman"/>
          <w:sz w:val="24"/>
          <w:szCs w:val="24"/>
          <w:lang w:val="en-US"/>
        </w:rPr>
        <w:t>an</w:t>
      </w:r>
      <w:r w:rsidRPr="0045190A">
        <w:rPr>
          <w:rFonts w:cs="Times New Roman"/>
          <w:sz w:val="24"/>
          <w:szCs w:val="24"/>
          <w:lang w:val="en-US"/>
        </w:rPr>
        <w:t xml:space="preserve"> increase in </w:t>
      </w:r>
      <w:r w:rsidR="006C5461" w:rsidRPr="0045190A">
        <w:rPr>
          <w:rFonts w:cs="Times New Roman"/>
          <w:sz w:val="24"/>
          <w:szCs w:val="24"/>
          <w:lang w:val="en-US"/>
        </w:rPr>
        <w:t xml:space="preserve">the </w:t>
      </w:r>
      <w:r w:rsidR="006C5461" w:rsidRPr="0045190A">
        <w:rPr>
          <w:rFonts w:cs="Times New Roman"/>
          <w:sz w:val="24"/>
          <w:szCs w:val="24"/>
          <w:lang w:val="en-US"/>
        </w:rPr>
        <w:lastRenderedPageBreak/>
        <w:t>overall specific de-lithiation capacity</w:t>
      </w:r>
      <w:r w:rsidRPr="0045190A">
        <w:rPr>
          <w:rFonts w:cs="Times New Roman"/>
          <w:sz w:val="24"/>
          <w:szCs w:val="24"/>
          <w:lang w:val="en-US"/>
        </w:rPr>
        <w:t xml:space="preserve"> after the acidic</w:t>
      </w:r>
      <w:r w:rsidR="001768E7" w:rsidRPr="0045190A">
        <w:rPr>
          <w:rFonts w:cs="Times New Roman"/>
          <w:sz w:val="24"/>
          <w:szCs w:val="24"/>
          <w:lang w:val="en-US"/>
        </w:rPr>
        <w:t xml:space="preserve"> (HCl)</w:t>
      </w:r>
      <w:r w:rsidRPr="0045190A">
        <w:rPr>
          <w:rFonts w:cs="Times New Roman"/>
          <w:sz w:val="24"/>
          <w:szCs w:val="24"/>
          <w:lang w:val="en-US"/>
        </w:rPr>
        <w:t xml:space="preserve"> washing step</w:t>
      </w:r>
      <w:r w:rsidR="003276FE" w:rsidRPr="0045190A">
        <w:rPr>
          <w:rFonts w:cs="Times New Roman"/>
          <w:sz w:val="24"/>
          <w:szCs w:val="24"/>
          <w:lang w:val="en-US"/>
        </w:rPr>
        <w:t xml:space="preserve">, </w:t>
      </w:r>
      <w:r w:rsidR="001768E7" w:rsidRPr="0045190A">
        <w:rPr>
          <w:rFonts w:cs="Times New Roman"/>
          <w:sz w:val="24"/>
          <w:szCs w:val="24"/>
          <w:lang w:val="en-US"/>
        </w:rPr>
        <w:t xml:space="preserve">while </w:t>
      </w:r>
      <w:r w:rsidR="003276FE" w:rsidRPr="0045190A">
        <w:rPr>
          <w:rFonts w:cs="Times New Roman"/>
          <w:sz w:val="24"/>
          <w:szCs w:val="24"/>
          <w:lang w:val="en-US"/>
        </w:rPr>
        <w:t>the capacity decreases again</w:t>
      </w:r>
      <w:r w:rsidR="001768E7" w:rsidRPr="0045190A">
        <w:rPr>
          <w:rFonts w:cs="Times New Roman"/>
          <w:sz w:val="24"/>
          <w:szCs w:val="24"/>
          <w:lang w:val="en-US"/>
        </w:rPr>
        <w:t xml:space="preserve"> after the basic (LiOH) treatment</w:t>
      </w:r>
      <w:r w:rsidR="003276FE" w:rsidRPr="0045190A">
        <w:rPr>
          <w:rFonts w:cs="Times New Roman"/>
          <w:sz w:val="24"/>
          <w:szCs w:val="24"/>
          <w:lang w:val="en-US"/>
        </w:rPr>
        <w:t>.</w:t>
      </w:r>
    </w:p>
    <w:p w14:paraId="56D3A76A" w14:textId="77777777" w:rsidR="00321510" w:rsidRPr="0045190A" w:rsidRDefault="00321510" w:rsidP="002B2398">
      <w:pPr>
        <w:keepNext/>
        <w:spacing w:after="0" w:line="360" w:lineRule="auto"/>
        <w:jc w:val="center"/>
        <w:rPr>
          <w:rFonts w:cs="Times New Roman"/>
        </w:rPr>
      </w:pPr>
      <w:r w:rsidRPr="0045190A">
        <w:rPr>
          <w:rFonts w:cs="Times New Roman"/>
          <w:b/>
          <w:noProof/>
          <w:sz w:val="28"/>
          <w:szCs w:val="28"/>
          <w:lang w:val="en-US" w:eastAsia="de-DE"/>
        </w:rPr>
        <w:drawing>
          <wp:inline distT="0" distB="0" distL="0" distR="0" wp14:anchorId="56E9955C" wp14:editId="516D23C0">
            <wp:extent cx="4658265" cy="6219418"/>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59685" cy="6221314"/>
                    </a:xfrm>
                    <a:prstGeom prst="rect">
                      <a:avLst/>
                    </a:prstGeom>
                    <a:noFill/>
                    <a:ln>
                      <a:noFill/>
                    </a:ln>
                  </pic:spPr>
                </pic:pic>
              </a:graphicData>
            </a:graphic>
          </wp:inline>
        </w:drawing>
      </w:r>
    </w:p>
    <w:p w14:paraId="004D3DD0" w14:textId="0FEFDAD2" w:rsidR="00321510" w:rsidRPr="0045190A" w:rsidRDefault="00321510" w:rsidP="00321510">
      <w:pPr>
        <w:spacing w:line="240" w:lineRule="auto"/>
        <w:jc w:val="both"/>
        <w:rPr>
          <w:rFonts w:cs="Times New Roman"/>
          <w:sz w:val="20"/>
          <w:szCs w:val="20"/>
          <w:lang w:val="en-US"/>
        </w:rPr>
      </w:pPr>
      <w:bookmarkStart w:id="12" w:name="_Ref57704748"/>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00C14BD2" w:rsidRPr="0045190A">
        <w:rPr>
          <w:rFonts w:cs="Times New Roman"/>
          <w:b/>
          <w:bCs/>
          <w:noProof/>
          <w:sz w:val="20"/>
          <w:szCs w:val="20"/>
          <w:lang w:val="en-US"/>
        </w:rPr>
        <w:t>6</w:t>
      </w:r>
      <w:r w:rsidRPr="0045190A">
        <w:rPr>
          <w:rFonts w:cs="Times New Roman"/>
          <w:b/>
          <w:bCs/>
          <w:sz w:val="20"/>
          <w:szCs w:val="20"/>
        </w:rPr>
        <w:fldChar w:fldCharType="end"/>
      </w:r>
      <w:bookmarkEnd w:id="12"/>
      <w:r w:rsidRPr="0045190A">
        <w:rPr>
          <w:rFonts w:cs="Times New Roman"/>
          <w:b/>
          <w:bCs/>
          <w:sz w:val="20"/>
          <w:szCs w:val="20"/>
          <w:lang w:val="en-US"/>
        </w:rPr>
        <w:t>.</w:t>
      </w:r>
      <w:r w:rsidRPr="0045190A">
        <w:rPr>
          <w:rFonts w:cs="Times New Roman"/>
          <w:sz w:val="20"/>
          <w:szCs w:val="20"/>
          <w:lang w:val="en-US"/>
        </w:rPr>
        <w:t xml:space="preserve"> (a) Calculated b parameters for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-pristine-250C, </w:t>
      </w:r>
      <w:bookmarkStart w:id="13" w:name="_Hlk26271607"/>
      <w:r w:rsidRPr="0045190A">
        <w:rPr>
          <w:rFonts w:cs="Times New Roman"/>
          <w:sz w:val="20"/>
          <w:szCs w:val="20"/>
          <w:lang w:val="en-US"/>
        </w:rPr>
        <w:t>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-HCl-250C </w:t>
      </w:r>
      <w:bookmarkEnd w:id="13"/>
      <w:r w:rsidRPr="0045190A">
        <w:rPr>
          <w:rFonts w:cs="Times New Roman"/>
          <w:sz w:val="20"/>
          <w:szCs w:val="20"/>
          <w:lang w:val="en-US"/>
        </w:rPr>
        <w:t>and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-LiOH-250C. (b) Calculated </w:t>
      </w:r>
      <w:proofErr w:type="spellStart"/>
      <w:r w:rsidRPr="0045190A">
        <w:rPr>
          <w:rFonts w:cs="Times New Roman"/>
          <w:sz w:val="20"/>
          <w:szCs w:val="20"/>
          <w:lang w:val="en-US"/>
        </w:rPr>
        <w:t>C</w:t>
      </w:r>
      <w:r w:rsidRPr="0045190A">
        <w:rPr>
          <w:rFonts w:cs="Times New Roman"/>
          <w:sz w:val="20"/>
          <w:szCs w:val="20"/>
          <w:vertAlign w:val="subscript"/>
          <w:lang w:val="en-US"/>
        </w:rPr>
        <w:t>cap</w:t>
      </w:r>
      <w:proofErr w:type="spellEnd"/>
      <w:r w:rsidRPr="0045190A">
        <w:rPr>
          <w:rFonts w:cs="Times New Roman"/>
          <w:sz w:val="20"/>
          <w:szCs w:val="20"/>
          <w:lang w:val="en-US"/>
        </w:rPr>
        <w:t xml:space="preserve"> for the later mentioned MXenes by linear fitting against v</w:t>
      </w:r>
      <w:r w:rsidRPr="0045190A">
        <w:rPr>
          <w:rFonts w:cs="Times New Roman"/>
          <w:sz w:val="20"/>
          <w:szCs w:val="20"/>
          <w:vertAlign w:val="superscript"/>
          <w:lang w:val="en-US"/>
        </w:rPr>
        <w:t>-1/2</w:t>
      </w:r>
      <w:r w:rsidRPr="0045190A">
        <w:rPr>
          <w:rFonts w:cs="Times New Roman"/>
          <w:sz w:val="20"/>
          <w:szCs w:val="20"/>
          <w:vertAlign w:val="subscript"/>
          <w:lang w:val="en-US"/>
        </w:rPr>
        <w:t>.</w:t>
      </w:r>
      <w:r w:rsidRPr="0045190A">
        <w:rPr>
          <w:rFonts w:cs="Times New Roman"/>
          <w:sz w:val="20"/>
          <w:szCs w:val="20"/>
          <w:lang w:val="en-US"/>
        </w:rPr>
        <w:t xml:space="preserve"> (half-cell setup, three-electrode configuration; potential range: 0.01 and 3 V </w:t>
      </w:r>
      <w:r w:rsidRPr="0045190A">
        <w:rPr>
          <w:rFonts w:cs="Times New Roman"/>
          <w:i/>
          <w:sz w:val="20"/>
          <w:szCs w:val="20"/>
          <w:lang w:val="en-US"/>
        </w:rPr>
        <w:t>vs.</w:t>
      </w:r>
      <w:r w:rsidRPr="0045190A">
        <w:rPr>
          <w:rFonts w:cs="Times New Roman"/>
          <w:sz w:val="20"/>
          <w:szCs w:val="20"/>
          <w:lang w:val="en-US"/>
        </w:rPr>
        <w:t xml:space="preserve"> </w:t>
      </w:r>
      <w:proofErr w:type="spellStart"/>
      <w:r w:rsidRPr="0045190A">
        <w:rPr>
          <w:rFonts w:cs="Times New Roman"/>
          <w:sz w:val="20"/>
          <w:szCs w:val="20"/>
          <w:lang w:val="en-US"/>
        </w:rPr>
        <w:t>Li|Li</w:t>
      </w:r>
      <w:proofErr w:type="spellEnd"/>
      <w:r w:rsidRPr="0045190A">
        <w:rPr>
          <w:rFonts w:cs="Times New Roman"/>
          <w:sz w:val="20"/>
          <w:szCs w:val="20"/>
          <w:vertAlign w:val="superscript"/>
          <w:lang w:val="en-US"/>
        </w:rPr>
        <w:t>+</w:t>
      </w:r>
      <w:r w:rsidRPr="0045190A">
        <w:rPr>
          <w:rFonts w:cs="Times New Roman"/>
          <w:sz w:val="20"/>
          <w:szCs w:val="20"/>
          <w:lang w:val="en-US"/>
        </w:rPr>
        <w:t>).</w:t>
      </w:r>
    </w:p>
    <w:p w14:paraId="0A476ABD" w14:textId="2E48FBD4" w:rsidR="00C17EFA" w:rsidRPr="0045190A" w:rsidRDefault="00C17EFA" w:rsidP="00321510">
      <w:pPr>
        <w:pStyle w:val="Beschriftung"/>
        <w:rPr>
          <w:rFonts w:cs="Times New Roman"/>
          <w:sz w:val="24"/>
          <w:szCs w:val="24"/>
          <w:highlight w:val="yellow"/>
        </w:rPr>
      </w:pPr>
    </w:p>
    <w:p w14:paraId="3F881FEE" w14:textId="1CFD99CD" w:rsidR="002B631B" w:rsidRPr="0045190A" w:rsidRDefault="003402F7" w:rsidP="002B2398">
      <w:pPr>
        <w:spacing w:after="0" w:line="360" w:lineRule="auto"/>
        <w:ind w:firstLine="708"/>
        <w:jc w:val="both"/>
        <w:rPr>
          <w:rFonts w:cs="Times New Roman"/>
          <w:sz w:val="24"/>
          <w:szCs w:val="24"/>
          <w:vertAlign w:val="subscript"/>
          <w:lang w:val="en-US"/>
        </w:rPr>
      </w:pPr>
      <w:r w:rsidRPr="0045190A">
        <w:rPr>
          <w:rFonts w:cs="Times New Roman"/>
          <w:sz w:val="24"/>
          <w:szCs w:val="24"/>
          <w:lang w:val="en-US"/>
        </w:rPr>
        <w:t xml:space="preserve">To </w:t>
      </w:r>
      <w:r w:rsidR="00810C80" w:rsidRPr="0045190A">
        <w:rPr>
          <w:rFonts w:cs="Times New Roman"/>
          <w:sz w:val="24"/>
          <w:szCs w:val="24"/>
          <w:lang w:val="en-US"/>
        </w:rPr>
        <w:t xml:space="preserve">gain fundamental </w:t>
      </w:r>
      <w:r w:rsidRPr="0045190A">
        <w:rPr>
          <w:rFonts w:cs="Times New Roman"/>
          <w:sz w:val="24"/>
          <w:szCs w:val="24"/>
          <w:lang w:val="en-US"/>
        </w:rPr>
        <w:t>understand</w:t>
      </w:r>
      <w:r w:rsidR="00810C80" w:rsidRPr="0045190A">
        <w:rPr>
          <w:rFonts w:cs="Times New Roman"/>
          <w:sz w:val="24"/>
          <w:szCs w:val="24"/>
          <w:lang w:val="en-US"/>
        </w:rPr>
        <w:t>ing of</w:t>
      </w:r>
      <w:r w:rsidRPr="0045190A">
        <w:rPr>
          <w:rFonts w:cs="Times New Roman"/>
          <w:sz w:val="24"/>
          <w:szCs w:val="24"/>
          <w:lang w:val="en-US"/>
        </w:rPr>
        <w:t xml:space="preserve"> the lithiation</w:t>
      </w:r>
      <w:r w:rsidR="00D813D9" w:rsidRPr="0045190A">
        <w:rPr>
          <w:rFonts w:cs="Times New Roman"/>
          <w:sz w:val="24"/>
          <w:szCs w:val="24"/>
          <w:lang w:val="en-US"/>
        </w:rPr>
        <w:t>/</w:t>
      </w:r>
      <w:r w:rsidRPr="0045190A">
        <w:rPr>
          <w:rFonts w:cs="Times New Roman"/>
          <w:sz w:val="24"/>
          <w:szCs w:val="24"/>
          <w:lang w:val="en-US"/>
        </w:rPr>
        <w:t xml:space="preserve">de-lithiation behavior </w:t>
      </w:r>
      <w:r w:rsidR="002B2398" w:rsidRPr="0045190A">
        <w:rPr>
          <w:rFonts w:cs="Times New Roman"/>
          <w:sz w:val="24"/>
          <w:szCs w:val="24"/>
          <w:lang w:val="en-US"/>
        </w:rPr>
        <w:t xml:space="preserve">of the MXenes, </w:t>
      </w:r>
      <w:r w:rsidRPr="0045190A">
        <w:rPr>
          <w:rFonts w:cs="Times New Roman"/>
          <w:i/>
          <w:sz w:val="24"/>
          <w:szCs w:val="24"/>
          <w:lang w:val="en-US"/>
        </w:rPr>
        <w:t>in-situ</w:t>
      </w:r>
      <w:r w:rsidRPr="0045190A">
        <w:rPr>
          <w:rFonts w:cs="Times New Roman"/>
          <w:sz w:val="24"/>
          <w:szCs w:val="24"/>
          <w:lang w:val="en-US"/>
        </w:rPr>
        <w:t xml:space="preserve"> </w:t>
      </w:r>
      <w:r w:rsidR="002B2398" w:rsidRPr="0045190A">
        <w:rPr>
          <w:rFonts w:cs="Times New Roman"/>
          <w:sz w:val="24"/>
          <w:szCs w:val="24"/>
          <w:lang w:val="en-US"/>
        </w:rPr>
        <w:t xml:space="preserve">XRD </w:t>
      </w:r>
      <w:r w:rsidRPr="0045190A">
        <w:rPr>
          <w:rFonts w:cs="Times New Roman"/>
          <w:sz w:val="24"/>
          <w:szCs w:val="24"/>
          <w:lang w:val="en-US"/>
        </w:rPr>
        <w:t>investigation</w:t>
      </w:r>
      <w:r w:rsidR="0008423A" w:rsidRPr="0045190A">
        <w:rPr>
          <w:rFonts w:cs="Times New Roman"/>
          <w:sz w:val="24"/>
          <w:szCs w:val="24"/>
          <w:lang w:val="en-US"/>
        </w:rPr>
        <w:t>s</w:t>
      </w:r>
      <w:r w:rsidRPr="0045190A">
        <w:rPr>
          <w:rFonts w:cs="Times New Roman"/>
          <w:sz w:val="24"/>
          <w:szCs w:val="24"/>
          <w:lang w:val="en-US"/>
        </w:rPr>
        <w:t xml:space="preserve"> for the </w:t>
      </w:r>
      <w:r w:rsidR="00DE4B1D" w:rsidRPr="0045190A">
        <w:rPr>
          <w:rFonts w:cs="Times New Roman"/>
          <w:sz w:val="24"/>
          <w:szCs w:val="24"/>
          <w:lang w:val="en-US"/>
        </w:rPr>
        <w:t>Ti</w:t>
      </w:r>
      <w:r w:rsidR="00DE4B1D" w:rsidRPr="0045190A">
        <w:rPr>
          <w:rFonts w:cs="Times New Roman"/>
          <w:sz w:val="24"/>
          <w:szCs w:val="24"/>
          <w:vertAlign w:val="subscript"/>
          <w:lang w:val="en-US"/>
        </w:rPr>
        <w:t>3</w:t>
      </w:r>
      <w:r w:rsidR="00DE4B1D" w:rsidRPr="0045190A">
        <w:rPr>
          <w:rFonts w:cs="Times New Roman"/>
          <w:sz w:val="24"/>
          <w:szCs w:val="24"/>
          <w:lang w:val="en-US"/>
        </w:rPr>
        <w:t>C</w:t>
      </w:r>
      <w:r w:rsidR="00DE4B1D" w:rsidRPr="0045190A">
        <w:rPr>
          <w:rFonts w:cs="Times New Roman"/>
          <w:sz w:val="24"/>
          <w:szCs w:val="24"/>
          <w:vertAlign w:val="subscript"/>
          <w:lang w:val="en-US"/>
        </w:rPr>
        <w:t>2</w:t>
      </w:r>
      <w:r w:rsidR="00DE4B1D" w:rsidRPr="0045190A">
        <w:rPr>
          <w:rFonts w:cs="Times New Roman"/>
          <w:sz w:val="24"/>
          <w:szCs w:val="24"/>
          <w:lang w:val="en-US"/>
        </w:rPr>
        <w:t>-pristine-250C</w:t>
      </w:r>
      <w:r w:rsidR="002B2398" w:rsidRPr="0045190A">
        <w:rPr>
          <w:rFonts w:cs="Times New Roman"/>
          <w:sz w:val="24"/>
          <w:szCs w:val="24"/>
          <w:lang w:val="en-US"/>
        </w:rPr>
        <w:t xml:space="preserve"> (</w:t>
      </w:r>
      <w:r w:rsidR="002B2398" w:rsidRPr="0045190A">
        <w:rPr>
          <w:rFonts w:cs="Times New Roman"/>
          <w:sz w:val="24"/>
          <w:szCs w:val="24"/>
          <w:lang w:val="en-US"/>
        </w:rPr>
        <w:fldChar w:fldCharType="begin"/>
      </w:r>
      <w:r w:rsidR="002B2398" w:rsidRPr="0045190A">
        <w:rPr>
          <w:rFonts w:cs="Times New Roman"/>
          <w:sz w:val="24"/>
          <w:szCs w:val="24"/>
          <w:lang w:val="en-US"/>
        </w:rPr>
        <w:instrText xml:space="preserve"> REF _Ref57705903 \h  \* MERGEFORMAT </w:instrText>
      </w:r>
      <w:r w:rsidR="002B2398" w:rsidRPr="0045190A">
        <w:rPr>
          <w:rFonts w:cs="Times New Roman"/>
          <w:sz w:val="24"/>
          <w:szCs w:val="24"/>
          <w:lang w:val="en-US"/>
        </w:rPr>
      </w:r>
      <w:r w:rsidR="002B2398" w:rsidRPr="0045190A">
        <w:rPr>
          <w:rFonts w:cs="Times New Roman"/>
          <w:sz w:val="24"/>
          <w:szCs w:val="24"/>
          <w:lang w:val="en-US"/>
        </w:rPr>
        <w:fldChar w:fldCharType="separate"/>
      </w:r>
      <w:r w:rsidR="002B2398" w:rsidRPr="0045190A">
        <w:rPr>
          <w:rFonts w:cs="Times New Roman"/>
          <w:b/>
          <w:bCs/>
          <w:sz w:val="24"/>
          <w:szCs w:val="24"/>
          <w:lang w:val="en-US"/>
        </w:rPr>
        <w:t xml:space="preserve">Figure </w:t>
      </w:r>
      <w:r w:rsidR="002B2398" w:rsidRPr="0045190A">
        <w:rPr>
          <w:rFonts w:cs="Times New Roman"/>
          <w:b/>
          <w:bCs/>
          <w:noProof/>
          <w:sz w:val="24"/>
          <w:szCs w:val="24"/>
          <w:lang w:val="en-US"/>
        </w:rPr>
        <w:t>7</w:t>
      </w:r>
      <w:r w:rsidR="002B2398" w:rsidRPr="0045190A">
        <w:rPr>
          <w:rFonts w:cs="Times New Roman"/>
          <w:sz w:val="24"/>
          <w:szCs w:val="24"/>
          <w:lang w:val="en-US"/>
        </w:rPr>
        <w:fldChar w:fldCharType="end"/>
      </w:r>
      <w:r w:rsidR="002B2398" w:rsidRPr="0045190A">
        <w:rPr>
          <w:rFonts w:cs="Times New Roman"/>
          <w:sz w:val="24"/>
          <w:szCs w:val="24"/>
          <w:lang w:val="en-US"/>
        </w:rPr>
        <w:t>)</w:t>
      </w:r>
      <w:r w:rsidR="00DE4B1D" w:rsidRPr="0045190A">
        <w:rPr>
          <w:rFonts w:cs="Times New Roman"/>
          <w:sz w:val="24"/>
          <w:szCs w:val="24"/>
          <w:lang w:val="en-US"/>
        </w:rPr>
        <w:t xml:space="preserve">, </w:t>
      </w:r>
      <w:r w:rsidR="00B94FF6" w:rsidRPr="0045190A">
        <w:rPr>
          <w:rFonts w:cs="Times New Roman"/>
          <w:sz w:val="24"/>
          <w:szCs w:val="24"/>
          <w:lang w:val="en-US"/>
        </w:rPr>
        <w:t>Ti</w:t>
      </w:r>
      <w:r w:rsidR="00B94FF6" w:rsidRPr="0045190A">
        <w:rPr>
          <w:rFonts w:cs="Times New Roman"/>
          <w:sz w:val="24"/>
          <w:szCs w:val="24"/>
          <w:vertAlign w:val="subscript"/>
          <w:lang w:val="en-US"/>
        </w:rPr>
        <w:t>3</w:t>
      </w:r>
      <w:r w:rsidR="00B94FF6" w:rsidRPr="0045190A">
        <w:rPr>
          <w:rFonts w:cs="Times New Roman"/>
          <w:sz w:val="24"/>
          <w:szCs w:val="24"/>
          <w:lang w:val="en-US"/>
        </w:rPr>
        <w:t>C</w:t>
      </w:r>
      <w:r w:rsidR="00B94FF6" w:rsidRPr="0045190A">
        <w:rPr>
          <w:rFonts w:cs="Times New Roman"/>
          <w:sz w:val="24"/>
          <w:szCs w:val="24"/>
          <w:vertAlign w:val="subscript"/>
          <w:lang w:val="en-US"/>
        </w:rPr>
        <w:t>2</w:t>
      </w:r>
      <w:r w:rsidR="00B94FF6" w:rsidRPr="0045190A">
        <w:rPr>
          <w:rFonts w:cs="Times New Roman"/>
          <w:sz w:val="24"/>
          <w:szCs w:val="24"/>
          <w:lang w:val="en-US"/>
        </w:rPr>
        <w:t>-HCl</w:t>
      </w:r>
      <w:r w:rsidR="00D813D9" w:rsidRPr="0045190A">
        <w:rPr>
          <w:rFonts w:cs="Times New Roman"/>
          <w:sz w:val="24"/>
          <w:szCs w:val="24"/>
          <w:lang w:val="en-US"/>
        </w:rPr>
        <w:t>-250C</w:t>
      </w:r>
      <w:r w:rsidR="00B94FF6" w:rsidRPr="0045190A">
        <w:rPr>
          <w:rFonts w:cs="Times New Roman"/>
          <w:sz w:val="24"/>
          <w:szCs w:val="24"/>
          <w:lang w:val="en-US"/>
        </w:rPr>
        <w:t xml:space="preserve"> </w:t>
      </w:r>
      <w:r w:rsidR="002B2398" w:rsidRPr="0045190A">
        <w:rPr>
          <w:rFonts w:cs="Times New Roman"/>
          <w:sz w:val="24"/>
          <w:szCs w:val="24"/>
          <w:lang w:val="en-US"/>
        </w:rPr>
        <w:t>(</w:t>
      </w:r>
      <w:r w:rsidR="002B2398" w:rsidRPr="0045190A">
        <w:rPr>
          <w:rFonts w:cs="Times New Roman"/>
          <w:sz w:val="24"/>
          <w:szCs w:val="24"/>
          <w:lang w:val="en-US"/>
        </w:rPr>
        <w:fldChar w:fldCharType="begin"/>
      </w:r>
      <w:r w:rsidR="002B2398" w:rsidRPr="0045190A">
        <w:rPr>
          <w:rFonts w:cs="Times New Roman"/>
          <w:sz w:val="24"/>
          <w:szCs w:val="24"/>
          <w:lang w:val="en-US"/>
        </w:rPr>
        <w:instrText xml:space="preserve"> REF _Ref57705917 \h  \* MERGEFORMAT </w:instrText>
      </w:r>
      <w:r w:rsidR="002B2398" w:rsidRPr="0045190A">
        <w:rPr>
          <w:rFonts w:cs="Times New Roman"/>
          <w:sz w:val="24"/>
          <w:szCs w:val="24"/>
          <w:lang w:val="en-US"/>
        </w:rPr>
      </w:r>
      <w:r w:rsidR="002B2398" w:rsidRPr="0045190A">
        <w:rPr>
          <w:rFonts w:cs="Times New Roman"/>
          <w:sz w:val="24"/>
          <w:szCs w:val="24"/>
          <w:lang w:val="en-US"/>
        </w:rPr>
        <w:fldChar w:fldCharType="separate"/>
      </w:r>
      <w:r w:rsidR="002B2398" w:rsidRPr="0045190A">
        <w:rPr>
          <w:rFonts w:cs="Times New Roman"/>
          <w:b/>
          <w:bCs/>
          <w:sz w:val="24"/>
          <w:szCs w:val="24"/>
          <w:lang w:val="en-US"/>
        </w:rPr>
        <w:t xml:space="preserve">Figure </w:t>
      </w:r>
      <w:r w:rsidR="002B2398" w:rsidRPr="0045190A">
        <w:rPr>
          <w:rFonts w:cs="Times New Roman"/>
          <w:b/>
          <w:bCs/>
          <w:noProof/>
          <w:sz w:val="24"/>
          <w:szCs w:val="24"/>
          <w:lang w:val="en-US"/>
        </w:rPr>
        <w:t>8</w:t>
      </w:r>
      <w:r w:rsidR="002B2398" w:rsidRPr="0045190A">
        <w:rPr>
          <w:rFonts w:cs="Times New Roman"/>
          <w:sz w:val="24"/>
          <w:szCs w:val="24"/>
          <w:lang w:val="en-US"/>
        </w:rPr>
        <w:fldChar w:fldCharType="end"/>
      </w:r>
      <w:r w:rsidR="002B2398" w:rsidRPr="0045190A">
        <w:rPr>
          <w:rFonts w:cs="Times New Roman"/>
          <w:sz w:val="24"/>
          <w:szCs w:val="24"/>
          <w:lang w:val="en-US"/>
        </w:rPr>
        <w:t xml:space="preserve">) </w:t>
      </w:r>
      <w:r w:rsidR="00D813D9" w:rsidRPr="0045190A">
        <w:rPr>
          <w:rFonts w:cs="Times New Roman"/>
          <w:sz w:val="24"/>
          <w:szCs w:val="24"/>
          <w:lang w:val="en-US"/>
        </w:rPr>
        <w:t>and Ti</w:t>
      </w:r>
      <w:r w:rsidR="00D813D9" w:rsidRPr="0045190A">
        <w:rPr>
          <w:rFonts w:cs="Times New Roman"/>
          <w:sz w:val="24"/>
          <w:szCs w:val="24"/>
          <w:vertAlign w:val="subscript"/>
          <w:lang w:val="en-US"/>
        </w:rPr>
        <w:t>3</w:t>
      </w:r>
      <w:r w:rsidR="00D813D9" w:rsidRPr="0045190A">
        <w:rPr>
          <w:rFonts w:cs="Times New Roman"/>
          <w:sz w:val="24"/>
          <w:szCs w:val="24"/>
          <w:lang w:val="en-US"/>
        </w:rPr>
        <w:t>C</w:t>
      </w:r>
      <w:r w:rsidR="00D813D9" w:rsidRPr="0045190A">
        <w:rPr>
          <w:rFonts w:cs="Times New Roman"/>
          <w:sz w:val="24"/>
          <w:szCs w:val="24"/>
          <w:vertAlign w:val="subscript"/>
          <w:lang w:val="en-US"/>
        </w:rPr>
        <w:t>2</w:t>
      </w:r>
      <w:r w:rsidR="00D813D9" w:rsidRPr="0045190A">
        <w:rPr>
          <w:rFonts w:cs="Times New Roman"/>
          <w:sz w:val="24"/>
          <w:szCs w:val="24"/>
          <w:lang w:val="en-US"/>
        </w:rPr>
        <w:t>-LiOH-250C</w:t>
      </w:r>
      <w:r w:rsidR="002B2398" w:rsidRPr="0045190A">
        <w:rPr>
          <w:rFonts w:cs="Times New Roman"/>
          <w:sz w:val="24"/>
          <w:szCs w:val="24"/>
          <w:lang w:val="en-US"/>
        </w:rPr>
        <w:t xml:space="preserve"> (</w:t>
      </w:r>
      <w:r w:rsidR="002B2398" w:rsidRPr="0045190A">
        <w:rPr>
          <w:rFonts w:cs="Times New Roman"/>
          <w:sz w:val="24"/>
          <w:szCs w:val="24"/>
          <w:lang w:val="en-US"/>
        </w:rPr>
        <w:fldChar w:fldCharType="begin"/>
      </w:r>
      <w:r w:rsidR="002B2398" w:rsidRPr="0045190A">
        <w:rPr>
          <w:rFonts w:cs="Times New Roman"/>
          <w:sz w:val="24"/>
          <w:szCs w:val="24"/>
          <w:lang w:val="en-US"/>
        </w:rPr>
        <w:instrText xml:space="preserve"> REF _Ref57705929 \h  \* MERGEFORMAT </w:instrText>
      </w:r>
      <w:r w:rsidR="002B2398" w:rsidRPr="0045190A">
        <w:rPr>
          <w:rFonts w:cs="Times New Roman"/>
          <w:sz w:val="24"/>
          <w:szCs w:val="24"/>
          <w:lang w:val="en-US"/>
        </w:rPr>
      </w:r>
      <w:r w:rsidR="002B2398" w:rsidRPr="0045190A">
        <w:rPr>
          <w:rFonts w:cs="Times New Roman"/>
          <w:sz w:val="24"/>
          <w:szCs w:val="24"/>
          <w:lang w:val="en-US"/>
        </w:rPr>
        <w:fldChar w:fldCharType="separate"/>
      </w:r>
      <w:r w:rsidR="002B2398" w:rsidRPr="0045190A">
        <w:rPr>
          <w:rFonts w:cs="Times New Roman"/>
          <w:b/>
          <w:bCs/>
          <w:sz w:val="24"/>
          <w:szCs w:val="24"/>
          <w:lang w:val="en-US"/>
        </w:rPr>
        <w:t xml:space="preserve">Figure </w:t>
      </w:r>
      <w:r w:rsidR="002B2398" w:rsidRPr="0045190A">
        <w:rPr>
          <w:rFonts w:cs="Times New Roman"/>
          <w:b/>
          <w:bCs/>
          <w:noProof/>
          <w:sz w:val="24"/>
          <w:szCs w:val="24"/>
          <w:lang w:val="en-US"/>
        </w:rPr>
        <w:t>9</w:t>
      </w:r>
      <w:r w:rsidR="002B2398" w:rsidRPr="0045190A">
        <w:rPr>
          <w:rFonts w:cs="Times New Roman"/>
          <w:sz w:val="24"/>
          <w:szCs w:val="24"/>
          <w:lang w:val="en-US"/>
        </w:rPr>
        <w:fldChar w:fldCharType="end"/>
      </w:r>
      <w:r w:rsidR="002B2398" w:rsidRPr="0045190A">
        <w:rPr>
          <w:rFonts w:cs="Times New Roman"/>
          <w:sz w:val="24"/>
          <w:szCs w:val="24"/>
          <w:lang w:val="en-US"/>
        </w:rPr>
        <w:t>)</w:t>
      </w:r>
      <w:r w:rsidR="00D813D9" w:rsidRPr="0045190A">
        <w:rPr>
          <w:rFonts w:cs="Times New Roman"/>
          <w:sz w:val="24"/>
          <w:szCs w:val="24"/>
          <w:lang w:val="en-US"/>
        </w:rPr>
        <w:t xml:space="preserve"> </w:t>
      </w:r>
      <w:r w:rsidRPr="0045190A">
        <w:rPr>
          <w:rFonts w:cs="Times New Roman"/>
          <w:sz w:val="24"/>
          <w:szCs w:val="24"/>
          <w:lang w:val="en-US"/>
        </w:rPr>
        <w:t>sample</w:t>
      </w:r>
      <w:r w:rsidR="00D813D9" w:rsidRPr="0045190A">
        <w:rPr>
          <w:rFonts w:cs="Times New Roman"/>
          <w:sz w:val="24"/>
          <w:szCs w:val="24"/>
          <w:lang w:val="en-US"/>
        </w:rPr>
        <w:t>s</w:t>
      </w:r>
      <w:r w:rsidRPr="0045190A">
        <w:rPr>
          <w:rFonts w:cs="Times New Roman"/>
          <w:sz w:val="24"/>
          <w:szCs w:val="24"/>
          <w:lang w:val="en-US"/>
        </w:rPr>
        <w:t xml:space="preserve"> </w:t>
      </w:r>
      <w:r w:rsidR="0008423A" w:rsidRPr="0045190A">
        <w:rPr>
          <w:rFonts w:cs="Times New Roman"/>
          <w:sz w:val="24"/>
          <w:szCs w:val="24"/>
          <w:lang w:val="en-US"/>
        </w:rPr>
        <w:t xml:space="preserve">were </w:t>
      </w:r>
      <w:r w:rsidRPr="0045190A">
        <w:rPr>
          <w:rFonts w:cs="Times New Roman"/>
          <w:sz w:val="24"/>
          <w:szCs w:val="24"/>
          <w:lang w:val="en-US"/>
        </w:rPr>
        <w:t>conducted</w:t>
      </w:r>
      <w:r w:rsidR="002B2398" w:rsidRPr="0045190A">
        <w:rPr>
          <w:rFonts w:cs="Times New Roman"/>
          <w:sz w:val="24"/>
          <w:szCs w:val="24"/>
          <w:lang w:val="en-US"/>
        </w:rPr>
        <w:t xml:space="preserve"> for three charge/discharge cycles</w:t>
      </w:r>
      <w:r w:rsidRPr="0045190A">
        <w:rPr>
          <w:rFonts w:cs="Times New Roman"/>
          <w:sz w:val="24"/>
          <w:szCs w:val="24"/>
          <w:lang w:val="en-US"/>
        </w:rPr>
        <w:t xml:space="preserve">. </w:t>
      </w:r>
      <w:r w:rsidR="006268E9" w:rsidRPr="0045190A">
        <w:rPr>
          <w:rFonts w:cs="Times New Roman"/>
          <w:sz w:val="24"/>
          <w:szCs w:val="24"/>
          <w:lang w:val="en-US"/>
        </w:rPr>
        <w:t xml:space="preserve">The </w:t>
      </w:r>
      <w:r w:rsidR="006268E9" w:rsidRPr="0045190A">
        <w:rPr>
          <w:rFonts w:cs="Times New Roman"/>
          <w:i/>
          <w:sz w:val="24"/>
          <w:szCs w:val="24"/>
          <w:lang w:val="en-US"/>
        </w:rPr>
        <w:t>in-situ</w:t>
      </w:r>
      <w:r w:rsidR="006268E9" w:rsidRPr="0045190A">
        <w:rPr>
          <w:rFonts w:cs="Times New Roman"/>
          <w:sz w:val="24"/>
          <w:szCs w:val="24"/>
          <w:lang w:val="en-US"/>
        </w:rPr>
        <w:t xml:space="preserve"> </w:t>
      </w:r>
      <w:r w:rsidR="002B2398" w:rsidRPr="0045190A">
        <w:rPr>
          <w:rFonts w:cs="Times New Roman"/>
          <w:sz w:val="24"/>
          <w:szCs w:val="24"/>
          <w:lang w:val="en-US"/>
        </w:rPr>
        <w:t xml:space="preserve">XRD </w:t>
      </w:r>
      <w:r w:rsidR="006268E9" w:rsidRPr="0045190A">
        <w:rPr>
          <w:rFonts w:cs="Times New Roman"/>
          <w:sz w:val="24"/>
          <w:szCs w:val="24"/>
          <w:lang w:val="en-US"/>
        </w:rPr>
        <w:t xml:space="preserve">cell was </w:t>
      </w:r>
      <w:proofErr w:type="spellStart"/>
      <w:r w:rsidR="00DE4B1D" w:rsidRPr="0045190A">
        <w:rPr>
          <w:rFonts w:cs="Times New Roman"/>
          <w:sz w:val="24"/>
          <w:szCs w:val="24"/>
          <w:lang w:val="en-US"/>
        </w:rPr>
        <w:t>galvanostatically</w:t>
      </w:r>
      <w:proofErr w:type="spellEnd"/>
      <w:r w:rsidR="00DE4B1D" w:rsidRPr="0045190A">
        <w:rPr>
          <w:rFonts w:cs="Times New Roman"/>
          <w:sz w:val="24"/>
          <w:szCs w:val="24"/>
          <w:lang w:val="en-US"/>
        </w:rPr>
        <w:t xml:space="preserve"> </w:t>
      </w:r>
      <w:r w:rsidR="002B2398" w:rsidRPr="0045190A">
        <w:rPr>
          <w:rFonts w:cs="Times New Roman"/>
          <w:sz w:val="24"/>
          <w:szCs w:val="24"/>
          <w:lang w:val="en-US"/>
        </w:rPr>
        <w:t xml:space="preserve">cycled </w:t>
      </w:r>
      <w:r w:rsidR="006268E9" w:rsidRPr="0045190A">
        <w:rPr>
          <w:rFonts w:cs="Times New Roman"/>
          <w:sz w:val="24"/>
          <w:szCs w:val="24"/>
          <w:lang w:val="en-US"/>
        </w:rPr>
        <w:t>and the results were fitted with a pseudo</w:t>
      </w:r>
      <w:r w:rsidR="00B60C6C" w:rsidRPr="0045190A">
        <w:rPr>
          <w:rFonts w:cs="Times New Roman"/>
          <w:sz w:val="24"/>
          <w:szCs w:val="24"/>
          <w:lang w:val="en-US"/>
        </w:rPr>
        <w:noBreakHyphen/>
      </w:r>
      <w:r w:rsidR="0008423A" w:rsidRPr="0045190A">
        <w:rPr>
          <w:rFonts w:cs="Times New Roman"/>
          <w:sz w:val="24"/>
          <w:szCs w:val="24"/>
          <w:lang w:val="en-US"/>
        </w:rPr>
        <w:t>V</w:t>
      </w:r>
      <w:r w:rsidR="006268E9" w:rsidRPr="0045190A">
        <w:rPr>
          <w:rFonts w:cs="Times New Roman"/>
          <w:sz w:val="24"/>
          <w:szCs w:val="24"/>
          <w:lang w:val="en-US"/>
        </w:rPr>
        <w:t xml:space="preserve">oigt function. In the </w:t>
      </w:r>
      <w:r w:rsidR="002B2398" w:rsidRPr="0045190A">
        <w:rPr>
          <w:rFonts w:cs="Times New Roman"/>
          <w:sz w:val="24"/>
          <w:szCs w:val="24"/>
          <w:lang w:val="en-US"/>
        </w:rPr>
        <w:t>1</w:t>
      </w:r>
      <w:r w:rsidR="002B2398" w:rsidRPr="0045190A">
        <w:rPr>
          <w:rFonts w:cs="Times New Roman"/>
          <w:sz w:val="24"/>
          <w:szCs w:val="24"/>
          <w:vertAlign w:val="superscript"/>
          <w:lang w:val="en-US"/>
        </w:rPr>
        <w:t>st</w:t>
      </w:r>
      <w:r w:rsidR="002B2398" w:rsidRPr="0045190A">
        <w:rPr>
          <w:rFonts w:cs="Times New Roman"/>
          <w:sz w:val="24"/>
          <w:szCs w:val="24"/>
          <w:lang w:val="en-US"/>
        </w:rPr>
        <w:t xml:space="preserve"> </w:t>
      </w:r>
      <w:r w:rsidR="0008423A" w:rsidRPr="0045190A">
        <w:rPr>
          <w:rFonts w:cs="Times New Roman"/>
          <w:sz w:val="24"/>
          <w:szCs w:val="24"/>
          <w:lang w:val="en-US"/>
        </w:rPr>
        <w:t>c</w:t>
      </w:r>
      <w:r w:rsidR="006268E9" w:rsidRPr="0045190A">
        <w:rPr>
          <w:rFonts w:cs="Times New Roman"/>
          <w:sz w:val="24"/>
          <w:szCs w:val="24"/>
          <w:lang w:val="en-US"/>
        </w:rPr>
        <w:t xml:space="preserve">ycle, only the distinctive points marked in the </w:t>
      </w:r>
      <w:r w:rsidR="006268E9" w:rsidRPr="0045190A">
        <w:rPr>
          <w:rFonts w:cs="Times New Roman"/>
          <w:sz w:val="24"/>
          <w:szCs w:val="24"/>
          <w:lang w:val="en-US"/>
        </w:rPr>
        <w:lastRenderedPageBreak/>
        <w:t xml:space="preserve">voltage-time plot (right </w:t>
      </w:r>
      <w:r w:rsidR="0008423A" w:rsidRPr="0045190A">
        <w:rPr>
          <w:rFonts w:cs="Times New Roman"/>
          <w:sz w:val="24"/>
          <w:szCs w:val="24"/>
          <w:lang w:val="en-US"/>
        </w:rPr>
        <w:t>g</w:t>
      </w:r>
      <w:r w:rsidR="006268E9" w:rsidRPr="0045190A">
        <w:rPr>
          <w:rFonts w:cs="Times New Roman"/>
          <w:sz w:val="24"/>
          <w:szCs w:val="24"/>
          <w:lang w:val="en-US"/>
        </w:rPr>
        <w:t>raph</w:t>
      </w:r>
      <w:r w:rsidR="0008423A" w:rsidRPr="0045190A">
        <w:rPr>
          <w:rFonts w:cs="Times New Roman"/>
          <w:sz w:val="24"/>
          <w:szCs w:val="24"/>
          <w:lang w:val="en-US"/>
        </w:rPr>
        <w:t>s</w:t>
      </w:r>
      <w:r w:rsidR="006268E9" w:rsidRPr="0045190A">
        <w:rPr>
          <w:rFonts w:cs="Times New Roman"/>
          <w:sz w:val="24"/>
          <w:szCs w:val="24"/>
          <w:lang w:val="en-US"/>
        </w:rPr>
        <w:t xml:space="preserve"> in </w:t>
      </w:r>
      <w:r w:rsidR="006268E9" w:rsidRPr="0045190A">
        <w:rPr>
          <w:rFonts w:cs="Times New Roman"/>
          <w:b/>
          <w:sz w:val="24"/>
          <w:szCs w:val="24"/>
          <w:lang w:val="en-US"/>
        </w:rPr>
        <w:t>Figure</w:t>
      </w:r>
      <w:r w:rsidR="002B2398" w:rsidRPr="0045190A">
        <w:rPr>
          <w:rFonts w:cs="Times New Roman"/>
          <w:b/>
          <w:sz w:val="24"/>
          <w:szCs w:val="24"/>
          <w:lang w:val="en-US"/>
        </w:rPr>
        <w:t>s</w:t>
      </w:r>
      <w:r w:rsidR="006268E9" w:rsidRPr="0045190A">
        <w:rPr>
          <w:rFonts w:cs="Times New Roman"/>
          <w:b/>
          <w:sz w:val="24"/>
          <w:szCs w:val="24"/>
          <w:lang w:val="en-US"/>
        </w:rPr>
        <w:t xml:space="preserve"> </w:t>
      </w:r>
      <w:r w:rsidR="00DE4B1D" w:rsidRPr="0045190A">
        <w:rPr>
          <w:rFonts w:cs="Times New Roman"/>
          <w:b/>
          <w:sz w:val="24"/>
          <w:szCs w:val="24"/>
          <w:lang w:val="en-US"/>
        </w:rPr>
        <w:t>7, 8</w:t>
      </w:r>
      <w:r w:rsidR="006268E9" w:rsidRPr="0045190A">
        <w:rPr>
          <w:rFonts w:cs="Times New Roman"/>
          <w:sz w:val="24"/>
          <w:szCs w:val="24"/>
          <w:lang w:val="en-US"/>
        </w:rPr>
        <w:t xml:space="preserve"> and </w:t>
      </w:r>
      <w:r w:rsidR="00DE4B1D" w:rsidRPr="0045190A">
        <w:rPr>
          <w:rFonts w:cs="Times New Roman"/>
          <w:b/>
          <w:sz w:val="24"/>
          <w:szCs w:val="24"/>
          <w:lang w:val="en-US"/>
        </w:rPr>
        <w:t>9</w:t>
      </w:r>
      <w:r w:rsidR="006268E9" w:rsidRPr="0045190A">
        <w:rPr>
          <w:rFonts w:cs="Times New Roman"/>
          <w:sz w:val="24"/>
          <w:szCs w:val="24"/>
          <w:lang w:val="en-US"/>
        </w:rPr>
        <w:t xml:space="preserve">) were fitted for </w:t>
      </w:r>
      <w:r w:rsidR="00DE4B1D" w:rsidRPr="0045190A">
        <w:rPr>
          <w:rFonts w:cs="Times New Roman"/>
          <w:sz w:val="24"/>
          <w:szCs w:val="24"/>
          <w:lang w:val="en-US"/>
        </w:rPr>
        <w:t>all</w:t>
      </w:r>
      <w:r w:rsidR="006268E9" w:rsidRPr="0045190A">
        <w:rPr>
          <w:rFonts w:cs="Times New Roman"/>
          <w:sz w:val="24"/>
          <w:szCs w:val="24"/>
          <w:lang w:val="en-US"/>
        </w:rPr>
        <w:t xml:space="preserve"> samples.</w:t>
      </w:r>
      <w:r w:rsidR="002B2398" w:rsidRPr="0045190A">
        <w:rPr>
          <w:rFonts w:cs="Times New Roman"/>
          <w:sz w:val="24"/>
          <w:szCs w:val="24"/>
          <w:lang w:val="en-US"/>
        </w:rPr>
        <w:t xml:space="preserve"> The fitted reflections can be found in the supporting information (</w:t>
      </w:r>
      <w:r w:rsidR="002B2398" w:rsidRPr="0045190A">
        <w:rPr>
          <w:rFonts w:cs="Times New Roman"/>
          <w:b/>
          <w:sz w:val="24"/>
          <w:szCs w:val="24"/>
          <w:lang w:val="en-US"/>
        </w:rPr>
        <w:t xml:space="preserve">Figures S19, S20 </w:t>
      </w:r>
      <w:r w:rsidR="002B2398" w:rsidRPr="0045190A">
        <w:rPr>
          <w:rFonts w:cs="Times New Roman"/>
          <w:sz w:val="24"/>
          <w:szCs w:val="24"/>
          <w:lang w:val="en-US"/>
        </w:rPr>
        <w:t xml:space="preserve">and </w:t>
      </w:r>
      <w:r w:rsidR="002B2398" w:rsidRPr="0045190A">
        <w:rPr>
          <w:rFonts w:cs="Times New Roman"/>
          <w:b/>
          <w:sz w:val="24"/>
          <w:szCs w:val="24"/>
          <w:lang w:val="en-US"/>
        </w:rPr>
        <w:t>S21</w:t>
      </w:r>
      <w:r w:rsidR="002B2398" w:rsidRPr="0045190A">
        <w:rPr>
          <w:rFonts w:cs="Times New Roman"/>
          <w:sz w:val="24"/>
          <w:szCs w:val="24"/>
          <w:lang w:val="en-US"/>
        </w:rPr>
        <w:t>).</w:t>
      </w:r>
      <w:r w:rsidR="006268E9" w:rsidRPr="0045190A">
        <w:rPr>
          <w:rFonts w:cs="Times New Roman"/>
          <w:sz w:val="24"/>
          <w:szCs w:val="24"/>
          <w:lang w:val="en-US"/>
        </w:rPr>
        <w:t xml:space="preserve"> </w:t>
      </w:r>
      <w:r w:rsidR="00B60C6C" w:rsidRPr="0045190A">
        <w:rPr>
          <w:rFonts w:cs="Times New Roman"/>
          <w:sz w:val="24"/>
          <w:szCs w:val="24"/>
          <w:lang w:val="en-US"/>
        </w:rPr>
        <w:t xml:space="preserve">Furthermore, only the (002) reflection </w:t>
      </w:r>
      <w:r w:rsidR="002B2398" w:rsidRPr="0045190A">
        <w:rPr>
          <w:rFonts w:cs="Times New Roman"/>
          <w:sz w:val="24"/>
          <w:szCs w:val="24"/>
          <w:lang w:val="en-US"/>
        </w:rPr>
        <w:t>wa</w:t>
      </w:r>
      <w:r w:rsidR="00B60C6C" w:rsidRPr="0045190A">
        <w:rPr>
          <w:rFonts w:cs="Times New Roman"/>
          <w:sz w:val="24"/>
          <w:szCs w:val="24"/>
          <w:lang w:val="en-US"/>
        </w:rPr>
        <w:t xml:space="preserve">s fitted as </w:t>
      </w:r>
      <w:r w:rsidR="002B2398" w:rsidRPr="0045190A">
        <w:rPr>
          <w:rFonts w:cs="Times New Roman"/>
          <w:sz w:val="24"/>
          <w:szCs w:val="24"/>
          <w:lang w:val="en-US"/>
        </w:rPr>
        <w:t>it</w:t>
      </w:r>
      <w:r w:rsidR="00B60C6C" w:rsidRPr="0045190A">
        <w:rPr>
          <w:rFonts w:cs="Times New Roman"/>
          <w:sz w:val="24"/>
          <w:szCs w:val="24"/>
          <w:lang w:val="en-US"/>
        </w:rPr>
        <w:t xml:space="preserve"> displays the highest intensity.</w:t>
      </w:r>
      <w:r w:rsidR="002B2398" w:rsidRPr="0045190A">
        <w:rPr>
          <w:rFonts w:cs="Times New Roman"/>
          <w:sz w:val="24"/>
          <w:szCs w:val="24"/>
          <w:lang w:val="en-US"/>
        </w:rPr>
        <w:t xml:space="preserve"> </w:t>
      </w:r>
      <w:r w:rsidR="00B60C6C" w:rsidRPr="0045190A">
        <w:rPr>
          <w:rFonts w:cs="Times New Roman"/>
          <w:sz w:val="24"/>
          <w:szCs w:val="24"/>
          <w:lang w:val="en-US"/>
        </w:rPr>
        <w:t xml:space="preserve">Nevertheless, (002) and (004) </w:t>
      </w:r>
      <w:r w:rsidR="002B2398" w:rsidRPr="0045190A">
        <w:rPr>
          <w:rFonts w:cs="Times New Roman"/>
          <w:sz w:val="24"/>
          <w:szCs w:val="24"/>
          <w:lang w:val="en-US"/>
        </w:rPr>
        <w:t xml:space="preserve">reflections </w:t>
      </w:r>
      <w:r w:rsidR="00B60C6C" w:rsidRPr="0045190A">
        <w:rPr>
          <w:rFonts w:cs="Times New Roman"/>
          <w:sz w:val="24"/>
          <w:szCs w:val="24"/>
          <w:lang w:val="en-US"/>
        </w:rPr>
        <w:t xml:space="preserve">are both shown in </w:t>
      </w:r>
      <w:r w:rsidR="00B60C6C" w:rsidRPr="0045190A">
        <w:rPr>
          <w:rFonts w:cs="Times New Roman"/>
          <w:b/>
          <w:sz w:val="24"/>
          <w:szCs w:val="24"/>
          <w:lang w:val="en-US"/>
        </w:rPr>
        <w:t>Figure</w:t>
      </w:r>
      <w:r w:rsidR="002B2398" w:rsidRPr="0045190A">
        <w:rPr>
          <w:rFonts w:cs="Times New Roman"/>
          <w:b/>
          <w:sz w:val="24"/>
          <w:szCs w:val="24"/>
          <w:lang w:val="en-US"/>
        </w:rPr>
        <w:t>s</w:t>
      </w:r>
      <w:r w:rsidR="00B60C6C" w:rsidRPr="0045190A">
        <w:rPr>
          <w:rFonts w:cs="Times New Roman"/>
          <w:b/>
          <w:sz w:val="24"/>
          <w:szCs w:val="24"/>
          <w:lang w:val="en-US"/>
        </w:rPr>
        <w:t> </w:t>
      </w:r>
      <w:r w:rsidR="00DE4B1D" w:rsidRPr="0045190A">
        <w:rPr>
          <w:rFonts w:cs="Times New Roman"/>
          <w:b/>
          <w:sz w:val="24"/>
          <w:szCs w:val="24"/>
          <w:lang w:val="en-US"/>
        </w:rPr>
        <w:t>7, 8</w:t>
      </w:r>
      <w:r w:rsidR="00B60C6C" w:rsidRPr="0045190A">
        <w:rPr>
          <w:rFonts w:cs="Times New Roman"/>
          <w:sz w:val="24"/>
          <w:szCs w:val="24"/>
          <w:lang w:val="en-US"/>
        </w:rPr>
        <w:t> and </w:t>
      </w:r>
      <w:r w:rsidR="00DE4B1D" w:rsidRPr="0045190A">
        <w:rPr>
          <w:rFonts w:cs="Times New Roman"/>
          <w:b/>
          <w:sz w:val="24"/>
          <w:szCs w:val="24"/>
          <w:lang w:val="en-US"/>
        </w:rPr>
        <w:t>9</w:t>
      </w:r>
      <w:r w:rsidR="00B60C6C" w:rsidRPr="0045190A">
        <w:rPr>
          <w:rFonts w:cs="Times New Roman"/>
          <w:sz w:val="24"/>
          <w:szCs w:val="24"/>
          <w:lang w:val="en-US"/>
        </w:rPr>
        <w:t>.</w:t>
      </w:r>
      <w:r w:rsidR="002B2398" w:rsidRPr="0045190A">
        <w:rPr>
          <w:rFonts w:cs="Times New Roman"/>
          <w:sz w:val="24"/>
          <w:szCs w:val="24"/>
          <w:lang w:val="en-US"/>
        </w:rPr>
        <w:t xml:space="preserve"> </w:t>
      </w:r>
      <w:r w:rsidR="002B631B" w:rsidRPr="0045190A">
        <w:rPr>
          <w:rFonts w:cs="Times New Roman"/>
          <w:sz w:val="24"/>
          <w:szCs w:val="24"/>
          <w:lang w:val="en-US"/>
        </w:rPr>
        <w:t>To the best of our knowledge</w:t>
      </w:r>
      <w:r w:rsidR="0008423A" w:rsidRPr="0045190A">
        <w:rPr>
          <w:rFonts w:cs="Times New Roman"/>
          <w:sz w:val="24"/>
          <w:szCs w:val="24"/>
          <w:lang w:val="en-US"/>
        </w:rPr>
        <w:t>,</w:t>
      </w:r>
      <w:r w:rsidR="002B631B" w:rsidRPr="0045190A">
        <w:rPr>
          <w:rFonts w:cs="Times New Roman"/>
          <w:sz w:val="24"/>
          <w:szCs w:val="24"/>
          <w:lang w:val="en-US"/>
        </w:rPr>
        <w:t xml:space="preserve"> MXenes have been investigated </w:t>
      </w:r>
      <w:r w:rsidR="002B631B" w:rsidRPr="0045190A">
        <w:rPr>
          <w:rFonts w:cs="Times New Roman"/>
          <w:i/>
          <w:sz w:val="24"/>
          <w:szCs w:val="24"/>
          <w:lang w:val="en-US"/>
        </w:rPr>
        <w:t>via</w:t>
      </w:r>
      <w:r w:rsidR="002B631B" w:rsidRPr="0045190A">
        <w:rPr>
          <w:rFonts w:cs="Times New Roman"/>
          <w:sz w:val="24"/>
          <w:szCs w:val="24"/>
          <w:lang w:val="en-US"/>
        </w:rPr>
        <w:t xml:space="preserve"> </w:t>
      </w:r>
      <w:r w:rsidR="002B631B" w:rsidRPr="0045190A">
        <w:rPr>
          <w:rFonts w:cs="Times New Roman"/>
          <w:i/>
          <w:sz w:val="24"/>
          <w:szCs w:val="24"/>
          <w:lang w:val="en-US"/>
        </w:rPr>
        <w:t>in-situ</w:t>
      </w:r>
      <w:r w:rsidR="002B631B" w:rsidRPr="0045190A">
        <w:rPr>
          <w:rFonts w:cs="Times New Roman"/>
          <w:sz w:val="24"/>
          <w:szCs w:val="24"/>
          <w:lang w:val="en-US"/>
        </w:rPr>
        <w:t xml:space="preserve"> XRD only for the use as a negative electrode material in supercapacitors</w:t>
      </w:r>
      <w:r w:rsidR="0008423A" w:rsidRPr="0045190A">
        <w:rPr>
          <w:rFonts w:cs="Times New Roman"/>
          <w:sz w:val="24"/>
          <w:szCs w:val="24"/>
          <w:lang w:val="en-US"/>
        </w:rPr>
        <w:t xml:space="preserve"> so far</w:t>
      </w:r>
      <w:r w:rsidR="002B631B" w:rsidRPr="0045190A">
        <w:rPr>
          <w:rFonts w:cs="Times New Roman"/>
          <w:sz w:val="24"/>
          <w:szCs w:val="24"/>
          <w:lang w:val="en-US"/>
        </w:rPr>
        <w:t xml:space="preserve">. </w:t>
      </w:r>
      <w:r w:rsidR="002B631B" w:rsidRPr="0045190A">
        <w:rPr>
          <w:rFonts w:cs="Times New Roman"/>
          <w:i/>
          <w:sz w:val="24"/>
          <w:szCs w:val="24"/>
          <w:lang w:val="en-US"/>
        </w:rPr>
        <w:t>Lin</w:t>
      </w:r>
      <w:r w:rsidR="002B631B" w:rsidRPr="0045190A">
        <w:rPr>
          <w:rFonts w:cs="Times New Roman"/>
          <w:sz w:val="24"/>
          <w:szCs w:val="24"/>
          <w:lang w:val="en-US"/>
        </w:rPr>
        <w:t xml:space="preserve"> </w:t>
      </w:r>
      <w:r w:rsidR="002B631B" w:rsidRPr="0045190A">
        <w:rPr>
          <w:rFonts w:cs="Times New Roman"/>
          <w:i/>
          <w:sz w:val="24"/>
          <w:szCs w:val="24"/>
          <w:lang w:val="en-US"/>
        </w:rPr>
        <w:t>et al.</w:t>
      </w:r>
      <w:r w:rsidR="002B631B" w:rsidRPr="0045190A">
        <w:rPr>
          <w:rFonts w:cs="Times New Roman"/>
          <w:sz w:val="24"/>
          <w:szCs w:val="24"/>
          <w:lang w:val="en-US"/>
        </w:rPr>
        <w:t xml:space="preserve"> and </w:t>
      </w:r>
      <w:r w:rsidR="002B631B" w:rsidRPr="0045190A">
        <w:rPr>
          <w:rFonts w:cs="Times New Roman"/>
          <w:i/>
          <w:sz w:val="24"/>
          <w:szCs w:val="24"/>
          <w:lang w:val="en-US"/>
        </w:rPr>
        <w:t>Wang</w:t>
      </w:r>
      <w:r w:rsidR="002B631B" w:rsidRPr="0045190A">
        <w:rPr>
          <w:rFonts w:cs="Times New Roman"/>
          <w:sz w:val="24"/>
          <w:szCs w:val="24"/>
          <w:lang w:val="en-US"/>
        </w:rPr>
        <w:t xml:space="preserve"> </w:t>
      </w:r>
      <w:r w:rsidR="002B631B" w:rsidRPr="0045190A">
        <w:rPr>
          <w:rFonts w:cs="Times New Roman"/>
          <w:i/>
          <w:sz w:val="24"/>
          <w:szCs w:val="24"/>
          <w:lang w:val="en-US"/>
        </w:rPr>
        <w:t>et al.</w:t>
      </w:r>
      <w:r w:rsidR="002B631B" w:rsidRPr="0045190A">
        <w:rPr>
          <w:rFonts w:cs="Times New Roman"/>
          <w:sz w:val="24"/>
          <w:szCs w:val="24"/>
          <w:lang w:val="en-US"/>
        </w:rPr>
        <w:t xml:space="preserve"> have both studied free-standing, single-layered Ti</w:t>
      </w:r>
      <w:r w:rsidR="002B631B" w:rsidRPr="0045190A">
        <w:rPr>
          <w:rFonts w:cs="Times New Roman"/>
          <w:sz w:val="24"/>
          <w:szCs w:val="24"/>
          <w:vertAlign w:val="subscript"/>
          <w:lang w:val="en-US"/>
        </w:rPr>
        <w:t>3</w:t>
      </w:r>
      <w:r w:rsidR="002B631B" w:rsidRPr="0045190A">
        <w:rPr>
          <w:rFonts w:cs="Times New Roman"/>
          <w:sz w:val="24"/>
          <w:szCs w:val="24"/>
          <w:lang w:val="en-US"/>
        </w:rPr>
        <w:t>C</w:t>
      </w:r>
      <w:r w:rsidR="002B631B" w:rsidRPr="0045190A">
        <w:rPr>
          <w:rFonts w:cs="Times New Roman"/>
          <w:sz w:val="24"/>
          <w:szCs w:val="24"/>
          <w:vertAlign w:val="subscript"/>
          <w:lang w:val="en-US"/>
        </w:rPr>
        <w:t>2</w:t>
      </w:r>
      <w:r w:rsidR="002B631B" w:rsidRPr="0045190A">
        <w:rPr>
          <w:rFonts w:cs="Times New Roman"/>
          <w:i/>
          <w:sz w:val="24"/>
          <w:szCs w:val="24"/>
          <w:lang w:val="en-US"/>
        </w:rPr>
        <w:t>T</w:t>
      </w:r>
      <w:r w:rsidR="002B631B" w:rsidRPr="0045190A">
        <w:rPr>
          <w:rFonts w:cs="Times New Roman"/>
          <w:i/>
          <w:sz w:val="24"/>
          <w:szCs w:val="24"/>
          <w:vertAlign w:val="subscript"/>
          <w:lang w:val="en-US"/>
        </w:rPr>
        <w:t>x</w:t>
      </w:r>
      <w:r w:rsidR="002B631B" w:rsidRPr="0045190A">
        <w:rPr>
          <w:rFonts w:cs="Times New Roman"/>
          <w:sz w:val="24"/>
          <w:szCs w:val="24"/>
          <w:lang w:val="en-US"/>
        </w:rPr>
        <w:t xml:space="preserve"> </w:t>
      </w:r>
      <w:r w:rsidR="00626F24" w:rsidRPr="0045190A">
        <w:rPr>
          <w:rFonts w:cs="Times New Roman"/>
          <w:sz w:val="24"/>
          <w:szCs w:val="24"/>
          <w:lang w:val="en-US"/>
        </w:rPr>
        <w:t>M</w:t>
      </w:r>
      <w:r w:rsidR="005B5AB9" w:rsidRPr="0045190A">
        <w:rPr>
          <w:rFonts w:cs="Times New Roman"/>
          <w:sz w:val="24"/>
          <w:szCs w:val="24"/>
          <w:lang w:val="en-US"/>
        </w:rPr>
        <w:t>X</w:t>
      </w:r>
      <w:r w:rsidR="00626F24" w:rsidRPr="0045190A">
        <w:rPr>
          <w:rFonts w:cs="Times New Roman"/>
          <w:sz w:val="24"/>
          <w:szCs w:val="24"/>
          <w:lang w:val="en-US"/>
        </w:rPr>
        <w:t xml:space="preserve">enes </w:t>
      </w:r>
      <w:r w:rsidR="002B631B" w:rsidRPr="0045190A">
        <w:rPr>
          <w:rFonts w:cs="Times New Roman"/>
          <w:sz w:val="24"/>
          <w:szCs w:val="24"/>
          <w:lang w:val="en-US"/>
        </w:rPr>
        <w:t>in ionic liquid</w:t>
      </w:r>
      <w:r w:rsidR="00626F24" w:rsidRPr="0045190A">
        <w:rPr>
          <w:rFonts w:cs="Times New Roman"/>
          <w:sz w:val="24"/>
          <w:szCs w:val="24"/>
          <w:lang w:val="en-US"/>
        </w:rPr>
        <w:t>s</w:t>
      </w:r>
      <w:r w:rsidR="002B631B" w:rsidRPr="0045190A">
        <w:rPr>
          <w:rFonts w:cs="Times New Roman"/>
          <w:sz w:val="24"/>
          <w:szCs w:val="24"/>
          <w:lang w:val="en-US"/>
        </w:rPr>
        <w:t xml:space="preserve"> as well as sulfoxide-, carbonate- and nitrile-based electrolytes. </w:t>
      </w:r>
      <w:hyperlink w:anchor="_ENREF_47" w:tooltip="Lin, 2016 #48" w:history="1">
        <w:r w:rsidR="00C23641" w:rsidRPr="0045190A">
          <w:rPr>
            <w:rFonts w:cs="Times New Roman"/>
            <w:sz w:val="24"/>
            <w:szCs w:val="24"/>
            <w:lang w:val="en-US"/>
          </w:rPr>
          <w:fldChar w:fldCharType="begin">
            <w:fldData xml:space="preserve">PEVuZE5vdGU+PENpdGU+PEF1dGhvcj5MaW48L0F1dGhvcj48WWVhcj4yMDE2PC9ZZWFyPjxSZWNO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PEVuZE5vdGU+PENpdGU+PEF1dGhvcj5MaW48L0F1dGhvcj48WWVhcj4yMDE2PC9ZZWFyPjxSZWNO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C23641" w:rsidRPr="0045190A">
          <w:rPr>
            <w:rFonts w:cs="Times New Roman"/>
            <w:sz w:val="24"/>
            <w:szCs w:val="24"/>
            <w:lang w:val="en-US"/>
          </w:rPr>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47-48</w:t>
        </w:r>
        <w:r w:rsidR="00C23641" w:rsidRPr="0045190A">
          <w:rPr>
            <w:rFonts w:cs="Times New Roman"/>
            <w:sz w:val="24"/>
            <w:szCs w:val="24"/>
            <w:lang w:val="en-US"/>
          </w:rPr>
          <w:fldChar w:fldCharType="end"/>
        </w:r>
      </w:hyperlink>
      <w:r w:rsidR="002B631B" w:rsidRPr="0045190A">
        <w:rPr>
          <w:rFonts w:cs="Times New Roman"/>
          <w:sz w:val="24"/>
          <w:szCs w:val="24"/>
          <w:lang w:val="en-US"/>
        </w:rPr>
        <w:t xml:space="preserve"> From their works important electrochemical characteristics could be derived, which significantly improved the understanding of MXene</w:t>
      </w:r>
      <w:r w:rsidR="005711A5" w:rsidRPr="0045190A">
        <w:rPr>
          <w:rFonts w:cs="Times New Roman"/>
          <w:sz w:val="24"/>
          <w:szCs w:val="24"/>
          <w:lang w:val="en-US"/>
        </w:rPr>
        <w:t>s</w:t>
      </w:r>
      <w:r w:rsidR="002B631B" w:rsidRPr="0045190A">
        <w:rPr>
          <w:rFonts w:cs="Times New Roman"/>
          <w:sz w:val="24"/>
          <w:szCs w:val="24"/>
          <w:lang w:val="en-US"/>
        </w:rPr>
        <w:t xml:space="preserve">. </w:t>
      </w:r>
      <w:r w:rsidR="00626F24" w:rsidRPr="0045190A">
        <w:rPr>
          <w:rFonts w:cs="Times New Roman"/>
          <w:sz w:val="24"/>
          <w:szCs w:val="24"/>
          <w:lang w:val="en-US"/>
        </w:rPr>
        <w:t>However</w:t>
      </w:r>
      <w:r w:rsidR="002B631B" w:rsidRPr="0045190A">
        <w:rPr>
          <w:rFonts w:cs="Times New Roman"/>
          <w:sz w:val="24"/>
          <w:szCs w:val="24"/>
          <w:lang w:val="en-US"/>
        </w:rPr>
        <w:t>, LIB</w:t>
      </w:r>
      <w:r w:rsidR="00626F24" w:rsidRPr="0045190A">
        <w:rPr>
          <w:rFonts w:cs="Times New Roman"/>
          <w:sz w:val="24"/>
          <w:szCs w:val="24"/>
          <w:lang w:val="en-US"/>
        </w:rPr>
        <w:t xml:space="preserve"> negative electrode</w:t>
      </w:r>
      <w:r w:rsidR="002B631B" w:rsidRPr="0045190A">
        <w:rPr>
          <w:rFonts w:cs="Times New Roman"/>
          <w:sz w:val="24"/>
          <w:szCs w:val="24"/>
          <w:lang w:val="en-US"/>
        </w:rPr>
        <w:t xml:space="preserve">s are usually </w:t>
      </w:r>
      <w:r w:rsidR="00626F24" w:rsidRPr="0045190A">
        <w:rPr>
          <w:rFonts w:cs="Times New Roman"/>
          <w:sz w:val="24"/>
          <w:szCs w:val="24"/>
          <w:lang w:val="en-US"/>
        </w:rPr>
        <w:t xml:space="preserve">operated </w:t>
      </w:r>
      <w:r w:rsidR="002B631B" w:rsidRPr="0045190A">
        <w:rPr>
          <w:rFonts w:cs="Times New Roman"/>
          <w:sz w:val="24"/>
          <w:szCs w:val="24"/>
          <w:lang w:val="en-US"/>
        </w:rPr>
        <w:t>at much lower potentials and</w:t>
      </w:r>
      <w:r w:rsidR="00626F24" w:rsidRPr="0045190A">
        <w:rPr>
          <w:rFonts w:cs="Times New Roman"/>
          <w:sz w:val="24"/>
          <w:szCs w:val="24"/>
          <w:lang w:val="en-US"/>
        </w:rPr>
        <w:t>,</w:t>
      </w:r>
      <w:r w:rsidR="002B631B" w:rsidRPr="0045190A">
        <w:rPr>
          <w:rFonts w:cs="Times New Roman"/>
          <w:sz w:val="24"/>
          <w:szCs w:val="24"/>
          <w:lang w:val="en-US"/>
        </w:rPr>
        <w:t xml:space="preserve"> furthermore</w:t>
      </w:r>
      <w:r w:rsidR="00626F24" w:rsidRPr="0045190A">
        <w:rPr>
          <w:rFonts w:cs="Times New Roman"/>
          <w:sz w:val="24"/>
          <w:szCs w:val="24"/>
          <w:lang w:val="en-US"/>
        </w:rPr>
        <w:t>,</w:t>
      </w:r>
      <w:r w:rsidR="002B631B" w:rsidRPr="0045190A">
        <w:rPr>
          <w:rFonts w:cs="Times New Roman"/>
          <w:sz w:val="24"/>
          <w:szCs w:val="24"/>
          <w:lang w:val="en-US"/>
        </w:rPr>
        <w:t xml:space="preserve"> only MXene flakes were investigated</w:t>
      </w:r>
      <w:r w:rsidR="00626F24" w:rsidRPr="0045190A">
        <w:rPr>
          <w:rFonts w:cs="Times New Roman"/>
          <w:sz w:val="24"/>
          <w:szCs w:val="24"/>
          <w:lang w:val="en-US"/>
        </w:rPr>
        <w:t xml:space="preserve"> so far. Therefore, </w:t>
      </w:r>
      <w:r w:rsidR="002B631B" w:rsidRPr="0045190A">
        <w:rPr>
          <w:rFonts w:cs="Times New Roman"/>
          <w:sz w:val="24"/>
          <w:szCs w:val="24"/>
          <w:lang w:val="en-US"/>
        </w:rPr>
        <w:t xml:space="preserve">we conducted </w:t>
      </w:r>
      <w:r w:rsidR="002B631B" w:rsidRPr="0045190A">
        <w:rPr>
          <w:rFonts w:cs="Times New Roman"/>
          <w:i/>
          <w:sz w:val="24"/>
          <w:szCs w:val="24"/>
          <w:lang w:val="en-US"/>
        </w:rPr>
        <w:t>in-situ</w:t>
      </w:r>
      <w:r w:rsidR="002B631B" w:rsidRPr="0045190A">
        <w:rPr>
          <w:rFonts w:cs="Times New Roman"/>
          <w:sz w:val="24"/>
          <w:szCs w:val="24"/>
          <w:lang w:val="en-US"/>
        </w:rPr>
        <w:t xml:space="preserve"> XRD experiments </w:t>
      </w:r>
      <w:r w:rsidR="00A53C4C" w:rsidRPr="0045190A">
        <w:rPr>
          <w:rFonts w:cs="Times New Roman"/>
          <w:sz w:val="24"/>
          <w:szCs w:val="24"/>
          <w:lang w:val="en-US"/>
        </w:rPr>
        <w:t>for few-layered Ti</w:t>
      </w:r>
      <w:r w:rsidR="00A53C4C" w:rsidRPr="0045190A">
        <w:rPr>
          <w:rFonts w:cs="Times New Roman"/>
          <w:sz w:val="24"/>
          <w:szCs w:val="24"/>
          <w:vertAlign w:val="subscript"/>
          <w:lang w:val="en-US"/>
        </w:rPr>
        <w:t>3</w:t>
      </w:r>
      <w:r w:rsidR="00A53C4C" w:rsidRPr="0045190A">
        <w:rPr>
          <w:rFonts w:cs="Times New Roman"/>
          <w:sz w:val="24"/>
          <w:szCs w:val="24"/>
          <w:lang w:val="en-US"/>
        </w:rPr>
        <w:t>C</w:t>
      </w:r>
      <w:r w:rsidR="00A53C4C" w:rsidRPr="0045190A">
        <w:rPr>
          <w:rFonts w:cs="Times New Roman"/>
          <w:sz w:val="24"/>
          <w:szCs w:val="24"/>
          <w:vertAlign w:val="subscript"/>
          <w:lang w:val="en-US"/>
        </w:rPr>
        <w:t>2</w:t>
      </w:r>
      <w:r w:rsidR="00A53C4C" w:rsidRPr="0045190A">
        <w:rPr>
          <w:rFonts w:cs="Times New Roman"/>
          <w:i/>
          <w:sz w:val="24"/>
          <w:szCs w:val="24"/>
          <w:lang w:val="en-US"/>
        </w:rPr>
        <w:t>T</w:t>
      </w:r>
      <w:r w:rsidR="00A53C4C" w:rsidRPr="0045190A">
        <w:rPr>
          <w:rFonts w:cs="Times New Roman"/>
          <w:i/>
          <w:sz w:val="24"/>
          <w:szCs w:val="24"/>
          <w:vertAlign w:val="subscript"/>
          <w:lang w:val="en-US"/>
        </w:rPr>
        <w:t>x</w:t>
      </w:r>
      <w:r w:rsidR="00A53C4C" w:rsidRPr="0045190A">
        <w:rPr>
          <w:rFonts w:cs="Times New Roman"/>
          <w:sz w:val="24"/>
          <w:szCs w:val="24"/>
          <w:lang w:val="en-US"/>
        </w:rPr>
        <w:t xml:space="preserve"> </w:t>
      </w:r>
      <w:r w:rsidR="002B631B" w:rsidRPr="0045190A">
        <w:rPr>
          <w:rFonts w:cs="Times New Roman"/>
          <w:sz w:val="24"/>
          <w:szCs w:val="24"/>
          <w:lang w:val="en-US"/>
        </w:rPr>
        <w:t xml:space="preserve">to decipher the </w:t>
      </w:r>
      <w:r w:rsidR="00A53C4C" w:rsidRPr="0045190A">
        <w:rPr>
          <w:rFonts w:cs="Times New Roman"/>
          <w:sz w:val="24"/>
          <w:szCs w:val="24"/>
          <w:lang w:val="en-US"/>
        </w:rPr>
        <w:t>above</w:t>
      </w:r>
      <w:r w:rsidR="002B631B" w:rsidRPr="0045190A">
        <w:rPr>
          <w:rFonts w:cs="Times New Roman"/>
          <w:sz w:val="24"/>
          <w:szCs w:val="24"/>
          <w:lang w:val="en-US"/>
        </w:rPr>
        <w:t xml:space="preserve"> presented electrochemical results </w:t>
      </w:r>
      <w:r w:rsidR="00A53C4C" w:rsidRPr="0045190A">
        <w:rPr>
          <w:rFonts w:cs="Times New Roman"/>
          <w:sz w:val="24"/>
          <w:szCs w:val="24"/>
          <w:lang w:val="en-US"/>
        </w:rPr>
        <w:t>regarding</w:t>
      </w:r>
      <w:r w:rsidR="002B631B" w:rsidRPr="0045190A">
        <w:rPr>
          <w:rFonts w:cs="Times New Roman"/>
          <w:sz w:val="24"/>
          <w:szCs w:val="24"/>
          <w:lang w:val="en-US"/>
        </w:rPr>
        <w:t xml:space="preserve"> the acidic and basic treatment</w:t>
      </w:r>
      <w:r w:rsidR="002B631B" w:rsidRPr="0045190A">
        <w:rPr>
          <w:rFonts w:cs="Times New Roman"/>
          <w:sz w:val="24"/>
          <w:szCs w:val="24"/>
          <w:vertAlign w:val="subscript"/>
          <w:lang w:val="en-US"/>
        </w:rPr>
        <w:t>.</w:t>
      </w:r>
    </w:p>
    <w:p w14:paraId="19A53521" w14:textId="33DD458A" w:rsidR="00683472" w:rsidRPr="0045190A" w:rsidRDefault="00DE4B1D" w:rsidP="003C49FD">
      <w:pPr>
        <w:spacing w:after="0" w:line="360" w:lineRule="auto"/>
        <w:jc w:val="both"/>
        <w:rPr>
          <w:rFonts w:cs="Times New Roman"/>
          <w:sz w:val="24"/>
          <w:szCs w:val="24"/>
          <w:highlight w:val="yellow"/>
          <w:lang w:val="en-US"/>
        </w:rPr>
      </w:pPr>
      <w:r w:rsidRPr="0045190A">
        <w:rPr>
          <w:rFonts w:cs="Times New Roman"/>
          <w:sz w:val="24"/>
          <w:szCs w:val="24"/>
          <w:lang w:val="en-US"/>
        </w:rPr>
        <w:t>Generally, comparing the results of all three samples, the similarity between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pristine</w:t>
      </w:r>
      <w:r w:rsidRPr="0045190A">
        <w:rPr>
          <w:rFonts w:cs="Times New Roman"/>
          <w:sz w:val="24"/>
          <w:szCs w:val="24"/>
          <w:lang w:val="en-US"/>
        </w:rPr>
        <w:noBreakHyphen/>
        <w:t>250C and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LiOH</w:t>
      </w:r>
      <w:r w:rsidRPr="0045190A">
        <w:rPr>
          <w:rFonts w:cs="Times New Roman"/>
          <w:sz w:val="24"/>
          <w:szCs w:val="24"/>
          <w:lang w:val="en-US"/>
        </w:rPr>
        <w:noBreakHyphen/>
        <w:t>250C is obvious (</w:t>
      </w:r>
      <w:r w:rsidR="008A6ED0" w:rsidRPr="0045190A">
        <w:rPr>
          <w:rFonts w:cs="Times New Roman"/>
          <w:sz w:val="24"/>
          <w:szCs w:val="24"/>
          <w:lang w:val="en-US"/>
        </w:rPr>
        <w:fldChar w:fldCharType="begin"/>
      </w:r>
      <w:r w:rsidR="008A6ED0" w:rsidRPr="0045190A">
        <w:rPr>
          <w:rFonts w:cs="Times New Roman"/>
          <w:sz w:val="24"/>
          <w:szCs w:val="24"/>
          <w:lang w:val="en-US"/>
        </w:rPr>
        <w:instrText xml:space="preserve"> REF _Ref57705903 \h  \* MERGEFORMAT </w:instrText>
      </w:r>
      <w:r w:rsidR="008A6ED0" w:rsidRPr="0045190A">
        <w:rPr>
          <w:rFonts w:cs="Times New Roman"/>
          <w:sz w:val="24"/>
          <w:szCs w:val="24"/>
          <w:lang w:val="en-US"/>
        </w:rPr>
      </w:r>
      <w:r w:rsidR="008A6ED0" w:rsidRPr="0045190A">
        <w:rPr>
          <w:rFonts w:cs="Times New Roman"/>
          <w:sz w:val="24"/>
          <w:szCs w:val="24"/>
          <w:lang w:val="en-US"/>
        </w:rPr>
        <w:fldChar w:fldCharType="separate"/>
      </w:r>
      <w:r w:rsidR="008A6ED0" w:rsidRPr="0045190A">
        <w:rPr>
          <w:rFonts w:cs="Times New Roman"/>
          <w:b/>
          <w:bCs/>
          <w:sz w:val="24"/>
          <w:szCs w:val="24"/>
          <w:lang w:val="en-US"/>
        </w:rPr>
        <w:t xml:space="preserve">Figure </w:t>
      </w:r>
      <w:r w:rsidR="008A6ED0" w:rsidRPr="0045190A">
        <w:rPr>
          <w:rFonts w:cs="Times New Roman"/>
          <w:b/>
          <w:bCs/>
          <w:noProof/>
          <w:sz w:val="24"/>
          <w:szCs w:val="24"/>
          <w:lang w:val="en-US"/>
        </w:rPr>
        <w:t>7</w:t>
      </w:r>
      <w:r w:rsidR="008A6ED0" w:rsidRPr="0045190A">
        <w:rPr>
          <w:rFonts w:cs="Times New Roman"/>
          <w:sz w:val="24"/>
          <w:szCs w:val="24"/>
          <w:lang w:val="en-US"/>
        </w:rPr>
        <w:fldChar w:fldCharType="end"/>
      </w:r>
      <w:r w:rsidRPr="0045190A">
        <w:rPr>
          <w:rFonts w:cs="Times New Roman"/>
          <w:sz w:val="24"/>
          <w:szCs w:val="24"/>
          <w:lang w:val="en-US"/>
        </w:rPr>
        <w:t xml:space="preserve"> and </w:t>
      </w:r>
      <w:r w:rsidR="008A6ED0" w:rsidRPr="0045190A">
        <w:rPr>
          <w:rFonts w:cs="Times New Roman"/>
          <w:b/>
          <w:sz w:val="24"/>
          <w:szCs w:val="24"/>
          <w:lang w:val="en-US"/>
        </w:rPr>
        <w:fldChar w:fldCharType="begin"/>
      </w:r>
      <w:r w:rsidR="008A6ED0" w:rsidRPr="0045190A">
        <w:rPr>
          <w:rFonts w:cs="Times New Roman"/>
          <w:sz w:val="24"/>
          <w:szCs w:val="24"/>
          <w:lang w:val="en-US"/>
        </w:rPr>
        <w:instrText xml:space="preserve"> REF _Ref57705929 \h </w:instrText>
      </w:r>
      <w:r w:rsidR="008A6ED0" w:rsidRPr="0045190A">
        <w:rPr>
          <w:rFonts w:cs="Times New Roman"/>
          <w:b/>
          <w:sz w:val="24"/>
          <w:szCs w:val="24"/>
          <w:lang w:val="en-US"/>
        </w:rPr>
        <w:instrText xml:space="preserve"> \* MERGEFORMAT </w:instrText>
      </w:r>
      <w:r w:rsidR="008A6ED0" w:rsidRPr="0045190A">
        <w:rPr>
          <w:rFonts w:cs="Times New Roman"/>
          <w:b/>
          <w:sz w:val="24"/>
          <w:szCs w:val="24"/>
          <w:lang w:val="en-US"/>
        </w:rPr>
      </w:r>
      <w:r w:rsidR="008A6ED0" w:rsidRPr="0045190A">
        <w:rPr>
          <w:rFonts w:cs="Times New Roman"/>
          <w:b/>
          <w:sz w:val="24"/>
          <w:szCs w:val="24"/>
          <w:lang w:val="en-US"/>
        </w:rPr>
        <w:fldChar w:fldCharType="separate"/>
      </w:r>
      <w:r w:rsidR="008A6ED0" w:rsidRPr="0045190A">
        <w:rPr>
          <w:rFonts w:cs="Times New Roman"/>
          <w:b/>
          <w:bCs/>
          <w:sz w:val="24"/>
          <w:szCs w:val="24"/>
          <w:lang w:val="en-US"/>
        </w:rPr>
        <w:t xml:space="preserve">Figure </w:t>
      </w:r>
      <w:r w:rsidR="008A6ED0" w:rsidRPr="0045190A">
        <w:rPr>
          <w:rFonts w:cs="Times New Roman"/>
          <w:b/>
          <w:bCs/>
          <w:noProof/>
          <w:sz w:val="24"/>
          <w:szCs w:val="24"/>
          <w:lang w:val="en-US"/>
        </w:rPr>
        <w:t>9</w:t>
      </w:r>
      <w:r w:rsidR="008A6ED0" w:rsidRPr="0045190A">
        <w:rPr>
          <w:rFonts w:cs="Times New Roman"/>
          <w:b/>
          <w:sz w:val="24"/>
          <w:szCs w:val="24"/>
          <w:lang w:val="en-US"/>
        </w:rPr>
        <w:fldChar w:fldCharType="end"/>
      </w:r>
      <w:r w:rsidRPr="0045190A">
        <w:rPr>
          <w:rFonts w:cs="Times New Roman"/>
          <w:sz w:val="24"/>
          <w:szCs w:val="24"/>
          <w:lang w:val="en-US"/>
        </w:rPr>
        <w:t>). Qualitatively, the intensity of the (002) refle</w:t>
      </w:r>
      <w:r w:rsidR="008A6ED0" w:rsidRPr="0045190A">
        <w:rPr>
          <w:rFonts w:cs="Times New Roman"/>
          <w:sz w:val="24"/>
          <w:szCs w:val="24"/>
          <w:lang w:val="en-US"/>
        </w:rPr>
        <w:t>ction</w:t>
      </w:r>
      <w:r w:rsidRPr="0045190A">
        <w:rPr>
          <w:rFonts w:cs="Times New Roman"/>
          <w:sz w:val="24"/>
          <w:szCs w:val="24"/>
          <w:lang w:val="en-US"/>
        </w:rPr>
        <w:t xml:space="preserve"> increases in intensity with lithiation and decreases upon de-lithiation. Additionally, a shift of the refle</w:t>
      </w:r>
      <w:r w:rsidR="001A0DEE" w:rsidRPr="0045190A">
        <w:rPr>
          <w:rFonts w:cs="Times New Roman"/>
          <w:sz w:val="24"/>
          <w:szCs w:val="24"/>
          <w:lang w:val="en-US"/>
        </w:rPr>
        <w:t>ction</w:t>
      </w:r>
      <w:r w:rsidRPr="0045190A">
        <w:rPr>
          <w:rFonts w:cs="Times New Roman"/>
          <w:sz w:val="24"/>
          <w:szCs w:val="24"/>
          <w:lang w:val="en-US"/>
        </w:rPr>
        <w:t xml:space="preserve"> towards lower 2θ values can be observed. The opposite of this behavior is present for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HCl</w:t>
      </w:r>
      <w:r w:rsidRPr="0045190A">
        <w:rPr>
          <w:rFonts w:cs="Times New Roman"/>
          <w:sz w:val="24"/>
          <w:szCs w:val="24"/>
          <w:lang w:val="en-US"/>
        </w:rPr>
        <w:noBreakHyphen/>
        <w:t>250C (</w:t>
      </w:r>
      <w:r w:rsidR="001A0DEE" w:rsidRPr="0045190A">
        <w:rPr>
          <w:rFonts w:cs="Times New Roman"/>
          <w:sz w:val="24"/>
          <w:szCs w:val="24"/>
          <w:lang w:val="en-US"/>
        </w:rPr>
        <w:fldChar w:fldCharType="begin"/>
      </w:r>
      <w:r w:rsidR="001A0DEE" w:rsidRPr="0045190A">
        <w:rPr>
          <w:rFonts w:cs="Times New Roman"/>
          <w:sz w:val="24"/>
          <w:szCs w:val="24"/>
          <w:lang w:val="en-US"/>
        </w:rPr>
        <w:instrText xml:space="preserve"> REF _Ref57705917 \h  \* MERGEFORMAT </w:instrText>
      </w:r>
      <w:r w:rsidR="001A0DEE" w:rsidRPr="0045190A">
        <w:rPr>
          <w:rFonts w:cs="Times New Roman"/>
          <w:sz w:val="24"/>
          <w:szCs w:val="24"/>
          <w:lang w:val="en-US"/>
        </w:rPr>
      </w:r>
      <w:r w:rsidR="001A0DEE" w:rsidRPr="0045190A">
        <w:rPr>
          <w:rFonts w:cs="Times New Roman"/>
          <w:sz w:val="24"/>
          <w:szCs w:val="24"/>
          <w:lang w:val="en-US"/>
        </w:rPr>
        <w:fldChar w:fldCharType="separate"/>
      </w:r>
      <w:r w:rsidR="001A0DEE" w:rsidRPr="0045190A">
        <w:rPr>
          <w:rFonts w:cs="Times New Roman"/>
          <w:b/>
          <w:bCs/>
          <w:sz w:val="24"/>
          <w:szCs w:val="24"/>
          <w:lang w:val="en-US"/>
        </w:rPr>
        <w:t xml:space="preserve">Figure </w:t>
      </w:r>
      <w:r w:rsidR="001A0DEE" w:rsidRPr="0045190A">
        <w:rPr>
          <w:rFonts w:cs="Times New Roman"/>
          <w:b/>
          <w:bCs/>
          <w:noProof/>
          <w:sz w:val="24"/>
          <w:szCs w:val="24"/>
          <w:lang w:val="en-US"/>
        </w:rPr>
        <w:t>8</w:t>
      </w:r>
      <w:r w:rsidR="001A0DEE" w:rsidRPr="0045190A">
        <w:rPr>
          <w:rFonts w:cs="Times New Roman"/>
          <w:sz w:val="24"/>
          <w:szCs w:val="24"/>
          <w:lang w:val="en-US"/>
        </w:rPr>
        <w:fldChar w:fldCharType="end"/>
      </w:r>
      <w:r w:rsidRPr="0045190A">
        <w:rPr>
          <w:rFonts w:cs="Times New Roman"/>
          <w:sz w:val="24"/>
          <w:szCs w:val="24"/>
          <w:lang w:val="en-US"/>
        </w:rPr>
        <w:t>)</w:t>
      </w:r>
      <w:r w:rsidR="001A0DEE" w:rsidRPr="0045190A">
        <w:rPr>
          <w:rFonts w:cs="Times New Roman"/>
          <w:sz w:val="24"/>
          <w:szCs w:val="24"/>
          <w:lang w:val="en-US"/>
        </w:rPr>
        <w:t>,</w:t>
      </w:r>
      <w:r w:rsidRPr="0045190A">
        <w:rPr>
          <w:rFonts w:cs="Times New Roman"/>
          <w:sz w:val="24"/>
          <w:szCs w:val="24"/>
          <w:lang w:val="en-US"/>
        </w:rPr>
        <w:t xml:space="preserve"> </w:t>
      </w:r>
      <w:r w:rsidR="001A0DEE" w:rsidRPr="0045190A">
        <w:rPr>
          <w:rFonts w:cs="Times New Roman"/>
          <w:sz w:val="24"/>
          <w:szCs w:val="24"/>
          <w:lang w:val="en-US"/>
        </w:rPr>
        <w:t>as</w:t>
      </w:r>
      <w:r w:rsidRPr="0045190A">
        <w:rPr>
          <w:rFonts w:cs="Times New Roman"/>
          <w:sz w:val="24"/>
          <w:szCs w:val="24"/>
          <w:lang w:val="en-US"/>
        </w:rPr>
        <w:t xml:space="preserve"> no shift can be </w:t>
      </w:r>
      <w:r w:rsidR="001A0DEE" w:rsidRPr="0045190A">
        <w:rPr>
          <w:rFonts w:cs="Times New Roman"/>
          <w:sz w:val="24"/>
          <w:szCs w:val="24"/>
          <w:lang w:val="en-US"/>
        </w:rPr>
        <w:t>observed,</w:t>
      </w:r>
      <w:r w:rsidRPr="0045190A">
        <w:rPr>
          <w:rFonts w:cs="Times New Roman"/>
          <w:sz w:val="24"/>
          <w:szCs w:val="24"/>
          <w:lang w:val="en-US"/>
        </w:rPr>
        <w:t xml:space="preserve"> and the intensity of the refle</w:t>
      </w:r>
      <w:r w:rsidR="001A0DEE" w:rsidRPr="0045190A">
        <w:rPr>
          <w:rFonts w:cs="Times New Roman"/>
          <w:sz w:val="24"/>
          <w:szCs w:val="24"/>
          <w:lang w:val="en-US"/>
        </w:rPr>
        <w:t>ction</w:t>
      </w:r>
      <w:r w:rsidRPr="0045190A">
        <w:rPr>
          <w:rFonts w:cs="Times New Roman"/>
          <w:sz w:val="24"/>
          <w:szCs w:val="24"/>
          <w:lang w:val="en-US"/>
        </w:rPr>
        <w:t xml:space="preserve"> diminished upon lithiation. Due to th</w:t>
      </w:r>
      <w:r w:rsidR="001A0DEE" w:rsidRPr="0045190A">
        <w:rPr>
          <w:rFonts w:cs="Times New Roman"/>
          <w:sz w:val="24"/>
          <w:szCs w:val="24"/>
          <w:lang w:val="en-US"/>
        </w:rPr>
        <w:t>e</w:t>
      </w:r>
      <w:r w:rsidRPr="0045190A">
        <w:rPr>
          <w:rFonts w:cs="Times New Roman"/>
          <w:sz w:val="24"/>
          <w:szCs w:val="24"/>
          <w:lang w:val="en-US"/>
        </w:rPr>
        <w:t xml:space="preserve"> similarity of </w:t>
      </w:r>
      <w:r w:rsidR="001A0DEE" w:rsidRPr="0045190A">
        <w:rPr>
          <w:rFonts w:cs="Times New Roman"/>
          <w:sz w:val="24"/>
          <w:szCs w:val="24"/>
          <w:lang w:val="en-US"/>
        </w:rPr>
        <w:t xml:space="preserve">the </w:t>
      </w:r>
      <w:r w:rsidRPr="0045190A">
        <w:rPr>
          <w:rFonts w:cs="Times New Roman"/>
          <w:sz w:val="24"/>
          <w:szCs w:val="24"/>
          <w:lang w:val="en-US"/>
        </w:rPr>
        <w:t>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pristine</w:t>
      </w:r>
      <w:r w:rsidRPr="0045190A">
        <w:rPr>
          <w:rFonts w:cs="Times New Roman"/>
          <w:sz w:val="24"/>
          <w:szCs w:val="24"/>
          <w:lang w:val="en-US"/>
        </w:rPr>
        <w:noBreakHyphen/>
        <w:t>250C and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LiOH</w:t>
      </w:r>
      <w:r w:rsidRPr="0045190A">
        <w:rPr>
          <w:rFonts w:cs="Times New Roman"/>
          <w:sz w:val="24"/>
          <w:szCs w:val="24"/>
          <w:lang w:val="en-US"/>
        </w:rPr>
        <w:noBreakHyphen/>
        <w:t xml:space="preserve">250C </w:t>
      </w:r>
      <w:r w:rsidR="001A0DEE" w:rsidRPr="0045190A">
        <w:rPr>
          <w:rFonts w:cs="Times New Roman"/>
          <w:sz w:val="24"/>
          <w:szCs w:val="24"/>
          <w:lang w:val="en-US"/>
        </w:rPr>
        <w:t xml:space="preserve">samples </w:t>
      </w:r>
      <w:r w:rsidRPr="0045190A">
        <w:rPr>
          <w:rFonts w:cs="Times New Roman"/>
          <w:sz w:val="24"/>
          <w:szCs w:val="24"/>
          <w:lang w:val="en-US"/>
        </w:rPr>
        <w:t xml:space="preserve">and for reasons of simplicity, only LiOH is discussed here, </w:t>
      </w:r>
      <w:r w:rsidR="001A0DEE" w:rsidRPr="0045190A">
        <w:rPr>
          <w:rFonts w:cs="Times New Roman"/>
          <w:sz w:val="24"/>
          <w:szCs w:val="24"/>
          <w:lang w:val="en-US"/>
        </w:rPr>
        <w:t xml:space="preserve">while </w:t>
      </w:r>
      <w:r w:rsidRPr="0045190A">
        <w:rPr>
          <w:rFonts w:cs="Times New Roman"/>
          <w:sz w:val="24"/>
          <w:szCs w:val="24"/>
          <w:lang w:val="en-US"/>
        </w:rPr>
        <w:t>the discussion o</w:t>
      </w:r>
      <w:r w:rsidR="001A0DEE" w:rsidRPr="0045190A">
        <w:rPr>
          <w:rFonts w:cs="Times New Roman"/>
          <w:sz w:val="24"/>
          <w:szCs w:val="24"/>
          <w:lang w:val="en-US"/>
        </w:rPr>
        <w:t>n</w:t>
      </w:r>
      <w:r w:rsidRPr="0045190A">
        <w:rPr>
          <w:rFonts w:cs="Times New Roman"/>
          <w:sz w:val="24"/>
          <w:szCs w:val="24"/>
          <w:lang w:val="en-US"/>
        </w:rPr>
        <w:t xml:space="preserve">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t xml:space="preserve">-pristine-250C can be found in the </w:t>
      </w:r>
      <w:r w:rsidR="001A0DEE" w:rsidRPr="0045190A">
        <w:rPr>
          <w:rFonts w:cs="Times New Roman"/>
          <w:i/>
          <w:iCs/>
          <w:sz w:val="24"/>
          <w:szCs w:val="24"/>
          <w:lang w:val="en-US"/>
        </w:rPr>
        <w:t>s</w:t>
      </w:r>
      <w:r w:rsidRPr="0045190A">
        <w:rPr>
          <w:rFonts w:cs="Times New Roman"/>
          <w:i/>
          <w:iCs/>
          <w:sz w:val="24"/>
          <w:szCs w:val="24"/>
          <w:lang w:val="en-US"/>
        </w:rPr>
        <w:t xml:space="preserve">upporting </w:t>
      </w:r>
      <w:r w:rsidR="001A0DEE" w:rsidRPr="0045190A">
        <w:rPr>
          <w:rFonts w:cs="Times New Roman"/>
          <w:i/>
          <w:iCs/>
          <w:sz w:val="24"/>
          <w:szCs w:val="24"/>
          <w:lang w:val="en-US"/>
        </w:rPr>
        <w:t>i</w:t>
      </w:r>
      <w:r w:rsidRPr="0045190A">
        <w:rPr>
          <w:rFonts w:cs="Times New Roman"/>
          <w:i/>
          <w:iCs/>
          <w:sz w:val="24"/>
          <w:szCs w:val="24"/>
          <w:lang w:val="en-US"/>
        </w:rPr>
        <w:t>nformation</w:t>
      </w:r>
      <w:r w:rsidRPr="0045190A">
        <w:rPr>
          <w:rFonts w:cs="Times New Roman"/>
          <w:sz w:val="24"/>
          <w:szCs w:val="24"/>
          <w:lang w:val="en-US"/>
        </w:rPr>
        <w:t xml:space="preserve"> (</w:t>
      </w:r>
      <w:r w:rsidRPr="0045190A">
        <w:rPr>
          <w:rFonts w:cs="Times New Roman"/>
          <w:b/>
          <w:bCs/>
          <w:sz w:val="24"/>
          <w:szCs w:val="24"/>
          <w:lang w:val="en-US"/>
        </w:rPr>
        <w:t>Figure S</w:t>
      </w:r>
      <w:r w:rsidR="001A0DEE" w:rsidRPr="0045190A">
        <w:rPr>
          <w:rFonts w:cs="Times New Roman"/>
          <w:b/>
          <w:bCs/>
          <w:sz w:val="24"/>
          <w:szCs w:val="24"/>
          <w:lang w:val="en-US"/>
        </w:rPr>
        <w:t>19</w:t>
      </w:r>
      <w:r w:rsidRPr="0045190A">
        <w:rPr>
          <w:rFonts w:cs="Times New Roman"/>
          <w:sz w:val="24"/>
          <w:szCs w:val="24"/>
          <w:lang w:val="en-US"/>
        </w:rPr>
        <w:t>).</w:t>
      </w:r>
      <w:r w:rsidR="00A53C4C" w:rsidRPr="0045190A">
        <w:rPr>
          <w:rFonts w:cs="Times New Roman"/>
          <w:sz w:val="24"/>
          <w:szCs w:val="24"/>
          <w:lang w:val="en-US"/>
        </w:rPr>
        <w:t xml:space="preserve"> </w:t>
      </w:r>
      <w:r w:rsidR="003402F7" w:rsidRPr="0045190A">
        <w:rPr>
          <w:rFonts w:cs="Times New Roman"/>
          <w:sz w:val="24"/>
          <w:szCs w:val="24"/>
          <w:lang w:val="en-US"/>
        </w:rPr>
        <w:t>Firstly, no difference between the</w:t>
      </w:r>
      <w:r w:rsidR="006C5461" w:rsidRPr="0045190A">
        <w:rPr>
          <w:rFonts w:cs="Times New Roman"/>
          <w:sz w:val="24"/>
          <w:szCs w:val="24"/>
          <w:lang w:val="en-US"/>
        </w:rPr>
        <w:t xml:space="preserve"> </w:t>
      </w:r>
      <w:r w:rsidR="00777B46" w:rsidRPr="0045190A">
        <w:rPr>
          <w:rFonts w:cs="Times New Roman"/>
          <w:sz w:val="24"/>
          <w:szCs w:val="24"/>
          <w:lang w:val="en-US"/>
        </w:rPr>
        <w:t>Ti</w:t>
      </w:r>
      <w:r w:rsidR="00777B46" w:rsidRPr="0045190A">
        <w:rPr>
          <w:rFonts w:cs="Times New Roman"/>
          <w:sz w:val="24"/>
          <w:szCs w:val="24"/>
          <w:vertAlign w:val="subscript"/>
          <w:lang w:val="en-US"/>
        </w:rPr>
        <w:t>3</w:t>
      </w:r>
      <w:r w:rsidR="00777B46" w:rsidRPr="0045190A">
        <w:rPr>
          <w:rFonts w:cs="Times New Roman"/>
          <w:sz w:val="24"/>
          <w:szCs w:val="24"/>
          <w:lang w:val="en-US"/>
        </w:rPr>
        <w:t>C</w:t>
      </w:r>
      <w:r w:rsidR="00777B46" w:rsidRPr="0045190A">
        <w:rPr>
          <w:rFonts w:cs="Times New Roman"/>
          <w:sz w:val="24"/>
          <w:szCs w:val="24"/>
          <w:vertAlign w:val="subscript"/>
          <w:lang w:val="en-US"/>
        </w:rPr>
        <w:t>2</w:t>
      </w:r>
      <w:r w:rsidR="00777B46" w:rsidRPr="0045190A">
        <w:rPr>
          <w:rFonts w:cs="Times New Roman"/>
          <w:sz w:val="24"/>
          <w:szCs w:val="24"/>
          <w:lang w:val="en-US"/>
        </w:rPr>
        <w:t>-HCl-25</w:t>
      </w:r>
      <w:r w:rsidR="00AB4943" w:rsidRPr="0045190A">
        <w:rPr>
          <w:rFonts w:cs="Times New Roman"/>
          <w:sz w:val="24"/>
          <w:szCs w:val="24"/>
          <w:lang w:val="en-US"/>
        </w:rPr>
        <w:t>0</w:t>
      </w:r>
      <w:r w:rsidR="00777B46" w:rsidRPr="0045190A">
        <w:rPr>
          <w:rFonts w:cs="Times New Roman"/>
          <w:sz w:val="24"/>
          <w:szCs w:val="24"/>
          <w:lang w:val="en-US"/>
        </w:rPr>
        <w:t xml:space="preserve">C </w:t>
      </w:r>
      <w:r w:rsidR="006C5461" w:rsidRPr="0045190A">
        <w:rPr>
          <w:rFonts w:cs="Times New Roman"/>
          <w:sz w:val="24"/>
          <w:szCs w:val="24"/>
          <w:lang w:val="en-US"/>
        </w:rPr>
        <w:t>material (p</w:t>
      </w:r>
      <w:r w:rsidR="001A0DEE" w:rsidRPr="0045190A">
        <w:rPr>
          <w:rFonts w:cs="Times New Roman"/>
          <w:sz w:val="24"/>
          <w:szCs w:val="24"/>
          <w:lang w:val="en-US"/>
        </w:rPr>
        <w:t>owder</w:t>
      </w:r>
      <w:r w:rsidR="006C5461" w:rsidRPr="0045190A">
        <w:rPr>
          <w:rFonts w:cs="Times New Roman"/>
          <w:sz w:val="24"/>
          <w:szCs w:val="24"/>
          <w:lang w:val="en-US"/>
        </w:rPr>
        <w:t>)</w:t>
      </w:r>
      <w:r w:rsidR="003402F7" w:rsidRPr="0045190A">
        <w:rPr>
          <w:rFonts w:cs="Times New Roman"/>
          <w:sz w:val="24"/>
          <w:szCs w:val="24"/>
          <w:lang w:val="en-US"/>
        </w:rPr>
        <w:t xml:space="preserve"> and the </w:t>
      </w:r>
      <w:r w:rsidR="00777B46" w:rsidRPr="0045190A">
        <w:rPr>
          <w:rFonts w:cs="Times New Roman"/>
          <w:sz w:val="24"/>
          <w:szCs w:val="24"/>
          <w:lang w:val="en-US"/>
        </w:rPr>
        <w:t xml:space="preserve">composite </w:t>
      </w:r>
      <w:r w:rsidR="003402F7" w:rsidRPr="0045190A">
        <w:rPr>
          <w:rFonts w:cs="Times New Roman"/>
          <w:sz w:val="24"/>
          <w:szCs w:val="24"/>
          <w:lang w:val="en-US"/>
        </w:rPr>
        <w:t xml:space="preserve">electrode can be detected as both </w:t>
      </w:r>
      <w:r w:rsidR="001A0DEE" w:rsidRPr="0045190A">
        <w:rPr>
          <w:rFonts w:cs="Times New Roman"/>
          <w:sz w:val="24"/>
          <w:szCs w:val="24"/>
          <w:lang w:val="en-US"/>
        </w:rPr>
        <w:t xml:space="preserve">samples </w:t>
      </w:r>
      <w:r w:rsidR="003402F7" w:rsidRPr="0045190A">
        <w:rPr>
          <w:rFonts w:cs="Times New Roman"/>
          <w:sz w:val="24"/>
          <w:szCs w:val="24"/>
          <w:lang w:val="en-US"/>
        </w:rPr>
        <w:t xml:space="preserve">display </w:t>
      </w:r>
      <w:r w:rsidR="00B94FF6" w:rsidRPr="0045190A">
        <w:rPr>
          <w:rFonts w:cs="Times New Roman"/>
          <w:sz w:val="24"/>
          <w:szCs w:val="24"/>
          <w:lang w:val="en-US"/>
        </w:rPr>
        <w:t>a</w:t>
      </w:r>
      <w:r w:rsidR="003402F7" w:rsidRPr="0045190A">
        <w:rPr>
          <w:rFonts w:cs="Times New Roman"/>
          <w:sz w:val="24"/>
          <w:szCs w:val="24"/>
          <w:lang w:val="en-US"/>
        </w:rPr>
        <w:t xml:space="preserve"> </w:t>
      </w:r>
      <w:r w:rsidR="00777B46" w:rsidRPr="0045190A">
        <w:rPr>
          <w:rFonts w:cs="Times New Roman"/>
          <w:sz w:val="24"/>
          <w:szCs w:val="24"/>
          <w:lang w:val="en-US"/>
        </w:rPr>
        <w:t xml:space="preserve">reflection </w:t>
      </w:r>
      <w:r w:rsidR="003402F7" w:rsidRPr="0045190A">
        <w:rPr>
          <w:rFonts w:cs="Times New Roman"/>
          <w:sz w:val="24"/>
          <w:szCs w:val="24"/>
          <w:lang w:val="en-US"/>
        </w:rPr>
        <w:t>at 8.3°</w:t>
      </w:r>
      <w:r w:rsidR="00777B46" w:rsidRPr="0045190A">
        <w:rPr>
          <w:rFonts w:cs="Times New Roman"/>
          <w:sz w:val="24"/>
          <w:szCs w:val="24"/>
          <w:lang w:val="en-US"/>
        </w:rPr>
        <w:t xml:space="preserve"> </w:t>
      </w:r>
      <w:r w:rsidR="002E65B1" w:rsidRPr="0045190A">
        <w:rPr>
          <w:rFonts w:cs="Times New Roman"/>
          <w:sz w:val="24"/>
          <w:szCs w:val="24"/>
          <w:lang w:val="en-US"/>
        </w:rPr>
        <w:t>and 17°</w:t>
      </w:r>
      <w:r w:rsidR="001A0DEE" w:rsidRPr="0045190A">
        <w:rPr>
          <w:rFonts w:cs="Times New Roman"/>
          <w:sz w:val="24"/>
          <w:szCs w:val="24"/>
          <w:lang w:val="en-US"/>
        </w:rPr>
        <w:t xml:space="preserve"> 2θ</w:t>
      </w:r>
      <w:r w:rsidR="002E65B1" w:rsidRPr="0045190A">
        <w:rPr>
          <w:rFonts w:cs="Times New Roman"/>
          <w:sz w:val="24"/>
          <w:szCs w:val="24"/>
          <w:lang w:val="en-US"/>
        </w:rPr>
        <w:t>, which correspond to the shifted (002) and (004) reflection</w:t>
      </w:r>
      <w:r w:rsidR="00626F24" w:rsidRPr="0045190A">
        <w:rPr>
          <w:rFonts w:cs="Times New Roman"/>
          <w:sz w:val="24"/>
          <w:szCs w:val="24"/>
          <w:lang w:val="en-US"/>
        </w:rPr>
        <w:t>s</w:t>
      </w:r>
      <w:r w:rsidR="00A6476B" w:rsidRPr="0045190A">
        <w:rPr>
          <w:rFonts w:cs="Times New Roman"/>
          <w:sz w:val="24"/>
          <w:szCs w:val="24"/>
          <w:lang w:val="en-US"/>
        </w:rPr>
        <w:t xml:space="preserve"> of Ti</w:t>
      </w:r>
      <w:r w:rsidR="00A6476B" w:rsidRPr="0045190A">
        <w:rPr>
          <w:rFonts w:cs="Times New Roman"/>
          <w:sz w:val="24"/>
          <w:szCs w:val="24"/>
          <w:vertAlign w:val="subscript"/>
          <w:lang w:val="en-US"/>
        </w:rPr>
        <w:t>3</w:t>
      </w:r>
      <w:r w:rsidR="00A6476B" w:rsidRPr="0045190A">
        <w:rPr>
          <w:rFonts w:cs="Times New Roman"/>
          <w:sz w:val="24"/>
          <w:szCs w:val="24"/>
          <w:lang w:val="en-US"/>
        </w:rPr>
        <w:t>AlC</w:t>
      </w:r>
      <w:r w:rsidR="00A6476B" w:rsidRPr="0045190A">
        <w:rPr>
          <w:rFonts w:cs="Times New Roman"/>
          <w:sz w:val="24"/>
          <w:szCs w:val="24"/>
          <w:vertAlign w:val="subscript"/>
          <w:lang w:val="en-US"/>
        </w:rPr>
        <w:t>2</w:t>
      </w:r>
      <w:r w:rsidR="00626F24" w:rsidRPr="0045190A">
        <w:rPr>
          <w:rFonts w:cs="Times New Roman"/>
          <w:sz w:val="24"/>
          <w:szCs w:val="24"/>
          <w:lang w:val="en-US"/>
        </w:rPr>
        <w:t>, as</w:t>
      </w:r>
      <w:r w:rsidR="002E65B1" w:rsidRPr="0045190A">
        <w:rPr>
          <w:rFonts w:cs="Times New Roman"/>
          <w:sz w:val="24"/>
          <w:szCs w:val="24"/>
          <w:lang w:val="en-US"/>
        </w:rPr>
        <w:t xml:space="preserve"> discussed </w:t>
      </w:r>
      <w:r w:rsidR="00626F24" w:rsidRPr="0045190A">
        <w:rPr>
          <w:rFonts w:cs="Times New Roman"/>
          <w:sz w:val="24"/>
          <w:szCs w:val="24"/>
          <w:lang w:val="en-US"/>
        </w:rPr>
        <w:t>above</w:t>
      </w:r>
      <w:r w:rsidR="002E65B1" w:rsidRPr="0045190A">
        <w:rPr>
          <w:rFonts w:cs="Times New Roman"/>
          <w:sz w:val="24"/>
          <w:szCs w:val="24"/>
          <w:lang w:val="en-US"/>
        </w:rPr>
        <w:t xml:space="preserve"> </w:t>
      </w:r>
      <w:r w:rsidR="00777B46" w:rsidRPr="0045190A">
        <w:rPr>
          <w:rFonts w:cs="Times New Roman"/>
          <w:sz w:val="24"/>
          <w:szCs w:val="24"/>
          <w:lang w:val="en-US"/>
        </w:rPr>
        <w:t>(</w:t>
      </w:r>
      <w:r w:rsidR="00777B46" w:rsidRPr="0045190A">
        <w:rPr>
          <w:rFonts w:cs="Times New Roman"/>
          <w:b/>
          <w:sz w:val="24"/>
          <w:szCs w:val="24"/>
          <w:lang w:val="en-US"/>
        </w:rPr>
        <w:t>Figure</w:t>
      </w:r>
      <w:r w:rsidR="00AB4943" w:rsidRPr="0045190A">
        <w:rPr>
          <w:rFonts w:cs="Times New Roman"/>
          <w:b/>
          <w:sz w:val="24"/>
          <w:szCs w:val="24"/>
          <w:lang w:val="en-US"/>
        </w:rPr>
        <w:t> S</w:t>
      </w:r>
      <w:r w:rsidRPr="0045190A">
        <w:rPr>
          <w:rFonts w:cs="Times New Roman"/>
          <w:b/>
          <w:sz w:val="24"/>
          <w:szCs w:val="24"/>
          <w:lang w:val="en-US"/>
        </w:rPr>
        <w:t>20</w:t>
      </w:r>
      <w:r w:rsidR="00AB4943" w:rsidRPr="0045190A">
        <w:rPr>
          <w:rFonts w:cs="Times New Roman"/>
          <w:b/>
          <w:sz w:val="24"/>
          <w:szCs w:val="24"/>
          <w:lang w:val="en-US"/>
        </w:rPr>
        <w:t>a</w:t>
      </w:r>
      <w:r w:rsidR="00D25115" w:rsidRPr="0045190A">
        <w:rPr>
          <w:rFonts w:cs="Times New Roman"/>
          <w:b/>
          <w:sz w:val="24"/>
          <w:szCs w:val="24"/>
          <w:lang w:val="en-US"/>
        </w:rPr>
        <w:t>,</w:t>
      </w:r>
      <w:r w:rsidR="00D25115" w:rsidRPr="0045190A">
        <w:rPr>
          <w:rFonts w:cs="Times New Roman"/>
          <w:bCs/>
          <w:sz w:val="24"/>
          <w:szCs w:val="24"/>
          <w:lang w:val="en-US"/>
        </w:rPr>
        <w:t xml:space="preserve"> </w:t>
      </w:r>
      <w:r w:rsidR="001A0DEE" w:rsidRPr="0045190A">
        <w:rPr>
          <w:rFonts w:cs="Times New Roman"/>
          <w:bCs/>
          <w:sz w:val="24"/>
          <w:szCs w:val="24"/>
          <w:lang w:val="en-US"/>
        </w:rPr>
        <w:t>‘</w:t>
      </w:r>
      <w:r w:rsidR="00D25115" w:rsidRPr="0045190A">
        <w:rPr>
          <w:rFonts w:cs="Times New Roman"/>
          <w:bCs/>
          <w:sz w:val="24"/>
          <w:szCs w:val="24"/>
          <w:lang w:val="en-US"/>
        </w:rPr>
        <w:t>1/start</w:t>
      </w:r>
      <w:r w:rsidR="001A0DEE" w:rsidRPr="0045190A">
        <w:rPr>
          <w:rFonts w:cs="Times New Roman"/>
          <w:bCs/>
          <w:sz w:val="24"/>
          <w:szCs w:val="24"/>
          <w:lang w:val="en-US"/>
        </w:rPr>
        <w:t>’</w:t>
      </w:r>
      <w:r w:rsidR="00AB4943" w:rsidRPr="0045190A">
        <w:rPr>
          <w:rFonts w:cs="Times New Roman"/>
          <w:b/>
          <w:sz w:val="24"/>
          <w:szCs w:val="24"/>
          <w:lang w:val="en-US"/>
        </w:rPr>
        <w:t xml:space="preserve"> </w:t>
      </w:r>
      <w:r w:rsidR="00AB4943" w:rsidRPr="0045190A">
        <w:rPr>
          <w:rFonts w:cs="Times New Roman"/>
          <w:sz w:val="24"/>
          <w:szCs w:val="24"/>
          <w:lang w:val="en-US"/>
        </w:rPr>
        <w:t xml:space="preserve">and </w:t>
      </w:r>
      <w:r w:rsidR="00357E62" w:rsidRPr="0045190A">
        <w:rPr>
          <w:rFonts w:cs="Times New Roman"/>
          <w:b/>
          <w:sz w:val="24"/>
          <w:szCs w:val="24"/>
          <w:lang w:val="en-US"/>
        </w:rPr>
        <w:t>Figure</w:t>
      </w:r>
      <w:r w:rsidR="00357E62" w:rsidRPr="0045190A">
        <w:rPr>
          <w:rFonts w:cs="Times New Roman"/>
          <w:sz w:val="24"/>
          <w:szCs w:val="24"/>
          <w:lang w:val="en-US"/>
        </w:rPr>
        <w:t xml:space="preserve"> </w:t>
      </w:r>
      <w:r w:rsidR="00AB4943" w:rsidRPr="0045190A">
        <w:rPr>
          <w:rFonts w:cs="Times New Roman"/>
          <w:b/>
          <w:sz w:val="24"/>
          <w:szCs w:val="24"/>
          <w:lang w:val="en-US"/>
        </w:rPr>
        <w:t>S</w:t>
      </w:r>
      <w:r w:rsidR="00BF1B82" w:rsidRPr="0045190A">
        <w:rPr>
          <w:rFonts w:cs="Times New Roman"/>
          <w:b/>
          <w:sz w:val="24"/>
          <w:szCs w:val="24"/>
          <w:lang w:val="en-US"/>
        </w:rPr>
        <w:t>1</w:t>
      </w:r>
      <w:r w:rsidR="00777B46" w:rsidRPr="0045190A">
        <w:rPr>
          <w:rFonts w:cs="Times New Roman"/>
          <w:sz w:val="24"/>
          <w:szCs w:val="24"/>
          <w:lang w:val="en-US"/>
        </w:rPr>
        <w:t>)</w:t>
      </w:r>
      <w:r w:rsidR="00AB4943" w:rsidRPr="0045190A">
        <w:rPr>
          <w:rFonts w:cs="Times New Roman"/>
          <w:sz w:val="24"/>
          <w:szCs w:val="24"/>
          <w:lang w:val="en-US"/>
        </w:rPr>
        <w:t>.</w:t>
      </w:r>
      <w:r w:rsidR="00D25115" w:rsidRPr="0045190A">
        <w:rPr>
          <w:rFonts w:cs="Times New Roman"/>
          <w:sz w:val="24"/>
          <w:szCs w:val="24"/>
          <w:lang w:val="en-US"/>
        </w:rPr>
        <w:t xml:space="preserve"> Therefore, intercalation of solvent molecules </w:t>
      </w:r>
      <w:r w:rsidR="001A0DEE" w:rsidRPr="0045190A">
        <w:rPr>
          <w:rFonts w:cs="Times New Roman"/>
          <w:sz w:val="24"/>
          <w:szCs w:val="24"/>
          <w:lang w:val="en-US"/>
        </w:rPr>
        <w:t xml:space="preserve">does not </w:t>
      </w:r>
      <w:r w:rsidR="00D25115" w:rsidRPr="0045190A">
        <w:rPr>
          <w:rFonts w:cs="Times New Roman"/>
          <w:sz w:val="24"/>
          <w:szCs w:val="24"/>
          <w:lang w:val="en-US"/>
        </w:rPr>
        <w:t>occur spontaneously for Ti</w:t>
      </w:r>
      <w:r w:rsidR="00D25115" w:rsidRPr="0045190A">
        <w:rPr>
          <w:rFonts w:cs="Times New Roman"/>
          <w:sz w:val="24"/>
          <w:szCs w:val="24"/>
          <w:vertAlign w:val="subscript"/>
          <w:lang w:val="en-US"/>
        </w:rPr>
        <w:t>3</w:t>
      </w:r>
      <w:r w:rsidR="00D25115" w:rsidRPr="0045190A">
        <w:rPr>
          <w:rFonts w:cs="Times New Roman"/>
          <w:sz w:val="24"/>
          <w:szCs w:val="24"/>
          <w:lang w:val="en-US"/>
        </w:rPr>
        <w:t>C</w:t>
      </w:r>
      <w:r w:rsidR="00D25115" w:rsidRPr="0045190A">
        <w:rPr>
          <w:rFonts w:cs="Times New Roman"/>
          <w:sz w:val="24"/>
          <w:szCs w:val="24"/>
          <w:vertAlign w:val="subscript"/>
          <w:lang w:val="en-US"/>
        </w:rPr>
        <w:t>2</w:t>
      </w:r>
      <w:r w:rsidR="00D25115" w:rsidRPr="0045190A">
        <w:rPr>
          <w:rFonts w:cs="Times New Roman"/>
          <w:sz w:val="24"/>
          <w:szCs w:val="24"/>
          <w:lang w:val="en-US"/>
        </w:rPr>
        <w:t>-HCl-250C.</w:t>
      </w:r>
      <w:r w:rsidR="008A6ED0" w:rsidRPr="0045190A">
        <w:rPr>
          <w:rFonts w:cs="Times New Roman"/>
          <w:sz w:val="24"/>
          <w:szCs w:val="24"/>
          <w:lang w:val="en-US"/>
        </w:rPr>
        <w:t xml:space="preserve"> </w:t>
      </w:r>
      <w:r w:rsidR="003402F7" w:rsidRPr="0045190A">
        <w:rPr>
          <w:rFonts w:cs="Times New Roman"/>
          <w:sz w:val="24"/>
          <w:szCs w:val="24"/>
          <w:lang w:val="en-US"/>
        </w:rPr>
        <w:t>Upon lithiation</w:t>
      </w:r>
      <w:r w:rsidR="001A0DEE" w:rsidRPr="0045190A">
        <w:rPr>
          <w:rFonts w:cs="Times New Roman"/>
          <w:sz w:val="24"/>
          <w:szCs w:val="24"/>
          <w:lang w:val="en-US"/>
        </w:rPr>
        <w:t>,</w:t>
      </w:r>
      <w:r w:rsidR="003402F7" w:rsidRPr="0045190A">
        <w:rPr>
          <w:rFonts w:cs="Times New Roman"/>
          <w:sz w:val="24"/>
          <w:szCs w:val="24"/>
          <w:lang w:val="en-US"/>
        </w:rPr>
        <w:t xml:space="preserve"> a </w:t>
      </w:r>
      <w:r w:rsidR="00777B46" w:rsidRPr="0045190A">
        <w:rPr>
          <w:rFonts w:cs="Times New Roman"/>
          <w:sz w:val="24"/>
          <w:szCs w:val="24"/>
          <w:lang w:val="en-US"/>
        </w:rPr>
        <w:t xml:space="preserve">reflection </w:t>
      </w:r>
      <w:r w:rsidR="003402F7" w:rsidRPr="0045190A">
        <w:rPr>
          <w:rFonts w:cs="Times New Roman"/>
          <w:sz w:val="24"/>
          <w:szCs w:val="24"/>
          <w:lang w:val="en-US"/>
        </w:rPr>
        <w:t xml:space="preserve">emerges at </w:t>
      </w:r>
      <w:r w:rsidR="00777B46" w:rsidRPr="0045190A">
        <w:rPr>
          <w:rFonts w:cs="Times New Roman"/>
          <w:sz w:val="24"/>
          <w:szCs w:val="24"/>
          <w:lang w:val="en-US"/>
        </w:rPr>
        <w:t>≈</w:t>
      </w:r>
      <w:r w:rsidR="003402F7" w:rsidRPr="0045190A">
        <w:rPr>
          <w:rFonts w:cs="Times New Roman"/>
          <w:sz w:val="24"/>
          <w:szCs w:val="24"/>
          <w:lang w:val="en-US"/>
        </w:rPr>
        <w:t>9.3°</w:t>
      </w:r>
      <w:r w:rsidR="00924AC1" w:rsidRPr="0045190A">
        <w:rPr>
          <w:rFonts w:cs="Times New Roman"/>
          <w:sz w:val="24"/>
          <w:szCs w:val="24"/>
          <w:lang w:val="en-US"/>
        </w:rPr>
        <w:t xml:space="preserve"> 2θ</w:t>
      </w:r>
      <w:r w:rsidR="003402F7" w:rsidRPr="0045190A">
        <w:rPr>
          <w:rFonts w:cs="Times New Roman"/>
          <w:sz w:val="24"/>
          <w:szCs w:val="24"/>
          <w:lang w:val="en-US"/>
        </w:rPr>
        <w:t xml:space="preserve"> (</w:t>
      </w:r>
      <w:r w:rsidR="005711A5" w:rsidRPr="0045190A">
        <w:rPr>
          <w:rFonts w:cs="Times New Roman"/>
          <w:b/>
          <w:sz w:val="24"/>
          <w:szCs w:val="24"/>
          <w:lang w:val="en-US"/>
        </w:rPr>
        <w:t>Figure S</w:t>
      </w:r>
      <w:r w:rsidRPr="0045190A">
        <w:rPr>
          <w:rFonts w:cs="Times New Roman"/>
          <w:b/>
          <w:sz w:val="24"/>
          <w:szCs w:val="24"/>
          <w:lang w:val="en-US"/>
        </w:rPr>
        <w:t>20</w:t>
      </w:r>
      <w:r w:rsidR="005711A5" w:rsidRPr="0045190A">
        <w:rPr>
          <w:rFonts w:cs="Times New Roman"/>
          <w:b/>
          <w:sz w:val="24"/>
          <w:szCs w:val="24"/>
          <w:lang w:val="en-US"/>
        </w:rPr>
        <w:t>a</w:t>
      </w:r>
      <w:r w:rsidR="005711A5" w:rsidRPr="0045190A">
        <w:rPr>
          <w:rFonts w:cs="Times New Roman"/>
          <w:sz w:val="24"/>
          <w:szCs w:val="24"/>
          <w:lang w:val="en-US"/>
        </w:rPr>
        <w:t>,</w:t>
      </w:r>
      <w:r w:rsidR="001A0DEE" w:rsidRPr="0045190A">
        <w:rPr>
          <w:rFonts w:cs="Times New Roman"/>
          <w:sz w:val="24"/>
          <w:szCs w:val="24"/>
          <w:lang w:val="en-US"/>
        </w:rPr>
        <w:t>’</w:t>
      </w:r>
      <w:r w:rsidR="003402F7" w:rsidRPr="0045190A">
        <w:rPr>
          <w:rFonts w:cs="Times New Roman"/>
          <w:sz w:val="24"/>
          <w:szCs w:val="24"/>
          <w:lang w:val="en-US"/>
        </w:rPr>
        <w:t>1/I</w:t>
      </w:r>
      <w:r w:rsidR="001A0DEE" w:rsidRPr="0045190A">
        <w:rPr>
          <w:rFonts w:cs="Times New Roman"/>
          <w:sz w:val="24"/>
          <w:szCs w:val="24"/>
          <w:lang w:val="en-US"/>
        </w:rPr>
        <w:t>’</w:t>
      </w:r>
      <w:r w:rsidR="00683472" w:rsidRPr="0045190A">
        <w:rPr>
          <w:rFonts w:cs="Times New Roman"/>
          <w:sz w:val="24"/>
          <w:szCs w:val="24"/>
          <w:lang w:val="en-US"/>
        </w:rPr>
        <w:t>, 0.95 V</w:t>
      </w:r>
      <w:r w:rsidR="003402F7" w:rsidRPr="0045190A">
        <w:rPr>
          <w:rFonts w:cs="Times New Roman"/>
          <w:sz w:val="24"/>
          <w:szCs w:val="24"/>
          <w:lang w:val="en-US"/>
        </w:rPr>
        <w:t xml:space="preserve">) which </w:t>
      </w:r>
      <w:r w:rsidR="003223B9" w:rsidRPr="0045190A">
        <w:rPr>
          <w:rFonts w:cs="Times New Roman"/>
          <w:sz w:val="24"/>
          <w:szCs w:val="24"/>
          <w:lang w:val="en-US"/>
        </w:rPr>
        <w:t>continuously</w:t>
      </w:r>
      <w:r w:rsidR="003402F7" w:rsidRPr="0045190A">
        <w:rPr>
          <w:rFonts w:cs="Times New Roman"/>
          <w:sz w:val="24"/>
          <w:szCs w:val="24"/>
          <w:lang w:val="en-US"/>
        </w:rPr>
        <w:t xml:space="preserve"> increases in relative are</w:t>
      </w:r>
      <w:r w:rsidR="00B94FF6" w:rsidRPr="0045190A">
        <w:rPr>
          <w:rFonts w:cs="Times New Roman"/>
          <w:sz w:val="24"/>
          <w:szCs w:val="24"/>
          <w:lang w:val="en-US"/>
        </w:rPr>
        <w:t>a</w:t>
      </w:r>
      <w:r w:rsidR="003402F7" w:rsidRPr="0045190A">
        <w:rPr>
          <w:rFonts w:cs="Times New Roman"/>
          <w:sz w:val="24"/>
          <w:szCs w:val="24"/>
          <w:lang w:val="en-US"/>
        </w:rPr>
        <w:t xml:space="preserve"> size (</w:t>
      </w:r>
      <w:r w:rsidR="003402F7" w:rsidRPr="0045190A">
        <w:rPr>
          <w:rFonts w:cs="Times New Roman"/>
          <w:b/>
          <w:sz w:val="24"/>
          <w:szCs w:val="24"/>
          <w:lang w:val="en-US"/>
        </w:rPr>
        <w:t>Figure</w:t>
      </w:r>
      <w:r w:rsidR="00237C8C" w:rsidRPr="0045190A">
        <w:rPr>
          <w:rFonts w:cs="Times New Roman"/>
          <w:b/>
          <w:sz w:val="24"/>
          <w:szCs w:val="24"/>
          <w:lang w:val="en-US"/>
        </w:rPr>
        <w:t> </w:t>
      </w:r>
      <w:r w:rsidR="003402F7" w:rsidRPr="0045190A">
        <w:rPr>
          <w:rFonts w:cs="Times New Roman"/>
          <w:b/>
          <w:sz w:val="24"/>
          <w:szCs w:val="24"/>
          <w:lang w:val="en-US"/>
        </w:rPr>
        <w:t>S</w:t>
      </w:r>
      <w:r w:rsidRPr="0045190A">
        <w:rPr>
          <w:rFonts w:cs="Times New Roman"/>
          <w:b/>
          <w:sz w:val="24"/>
          <w:szCs w:val="24"/>
          <w:lang w:val="en-US"/>
        </w:rPr>
        <w:t>20</w:t>
      </w:r>
      <w:r w:rsidR="003402F7" w:rsidRPr="0045190A">
        <w:rPr>
          <w:rFonts w:cs="Times New Roman"/>
          <w:b/>
          <w:sz w:val="24"/>
          <w:szCs w:val="24"/>
          <w:lang w:val="en-US"/>
        </w:rPr>
        <w:t>b</w:t>
      </w:r>
      <w:r w:rsidR="00D25115" w:rsidRPr="0045190A">
        <w:rPr>
          <w:rFonts w:cs="Times New Roman"/>
          <w:b/>
          <w:sz w:val="24"/>
          <w:szCs w:val="24"/>
          <w:lang w:val="en-US"/>
        </w:rPr>
        <w:t xml:space="preserve"> </w:t>
      </w:r>
      <w:r w:rsidR="00D25115" w:rsidRPr="0045190A">
        <w:rPr>
          <w:rFonts w:cs="Times New Roman"/>
          <w:bCs/>
          <w:sz w:val="24"/>
          <w:szCs w:val="24"/>
          <w:lang w:val="en-US"/>
        </w:rPr>
        <w:t>and</w:t>
      </w:r>
      <w:r w:rsidR="00D25115" w:rsidRPr="0045190A">
        <w:rPr>
          <w:rFonts w:cs="Times New Roman"/>
          <w:b/>
          <w:sz w:val="24"/>
          <w:szCs w:val="24"/>
          <w:lang w:val="en-US"/>
        </w:rPr>
        <w:t xml:space="preserve"> </w:t>
      </w:r>
      <w:r w:rsidR="003402F7" w:rsidRPr="0045190A">
        <w:rPr>
          <w:rFonts w:cs="Times New Roman"/>
          <w:b/>
          <w:sz w:val="24"/>
          <w:szCs w:val="24"/>
          <w:lang w:val="en-US"/>
        </w:rPr>
        <w:t>c</w:t>
      </w:r>
      <w:r w:rsidR="003223B9" w:rsidRPr="0045190A">
        <w:rPr>
          <w:rFonts w:cs="Times New Roman"/>
          <w:sz w:val="24"/>
          <w:szCs w:val="24"/>
          <w:lang w:val="en-US"/>
        </w:rPr>
        <w:t xml:space="preserve">, </w:t>
      </w:r>
      <w:r w:rsidR="001A0DEE" w:rsidRPr="0045190A">
        <w:rPr>
          <w:rFonts w:cs="Times New Roman"/>
          <w:sz w:val="24"/>
          <w:szCs w:val="24"/>
          <w:lang w:val="en-US"/>
        </w:rPr>
        <w:t>‘</w:t>
      </w:r>
      <w:r w:rsidR="003223B9" w:rsidRPr="0045190A">
        <w:rPr>
          <w:rFonts w:cs="Times New Roman"/>
          <w:sz w:val="24"/>
          <w:szCs w:val="24"/>
          <w:lang w:val="en-US"/>
        </w:rPr>
        <w:t>1/II</w:t>
      </w:r>
      <w:r w:rsidR="001A0DEE" w:rsidRPr="0045190A">
        <w:rPr>
          <w:rFonts w:cs="Times New Roman"/>
          <w:sz w:val="24"/>
          <w:szCs w:val="24"/>
          <w:lang w:val="en-US"/>
        </w:rPr>
        <w:t>’</w:t>
      </w:r>
      <w:r w:rsidR="00683472" w:rsidRPr="0045190A">
        <w:rPr>
          <w:rFonts w:cs="Times New Roman"/>
          <w:sz w:val="24"/>
          <w:szCs w:val="24"/>
          <w:lang w:val="en-US"/>
        </w:rPr>
        <w:t>, 0.44 V</w:t>
      </w:r>
      <w:r w:rsidR="003402F7" w:rsidRPr="0045190A">
        <w:rPr>
          <w:rFonts w:cs="Times New Roman"/>
          <w:sz w:val="24"/>
          <w:szCs w:val="24"/>
          <w:lang w:val="en-US"/>
        </w:rPr>
        <w:t>)</w:t>
      </w:r>
      <w:r w:rsidR="00D25115" w:rsidRPr="0045190A">
        <w:rPr>
          <w:rFonts w:cs="Times New Roman"/>
          <w:sz w:val="24"/>
          <w:szCs w:val="24"/>
          <w:lang w:val="en-US"/>
        </w:rPr>
        <w:t xml:space="preserve">, which will be referred to as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t>-</w:t>
      </w:r>
      <w:r w:rsidR="00406F43" w:rsidRPr="0045190A">
        <w:rPr>
          <w:rFonts w:cs="Times New Roman"/>
          <w:sz w:val="24"/>
          <w:szCs w:val="24"/>
          <w:lang w:val="en-US"/>
        </w:rPr>
        <w:t>R</w:t>
      </w:r>
      <w:r w:rsidR="00D25115" w:rsidRPr="0045190A">
        <w:rPr>
          <w:rFonts w:cs="Times New Roman"/>
          <w:sz w:val="24"/>
          <w:szCs w:val="24"/>
          <w:lang w:val="en-US"/>
        </w:rPr>
        <w:t>eflex 2</w:t>
      </w:r>
      <w:r w:rsidR="001A0DEE" w:rsidRPr="0045190A">
        <w:rPr>
          <w:rFonts w:cs="Times New Roman"/>
          <w:sz w:val="24"/>
          <w:szCs w:val="24"/>
          <w:lang w:val="en-US"/>
        </w:rPr>
        <w:t>’</w:t>
      </w:r>
      <w:r w:rsidR="003402F7" w:rsidRPr="0045190A">
        <w:rPr>
          <w:rFonts w:cs="Times New Roman"/>
          <w:sz w:val="24"/>
          <w:szCs w:val="24"/>
          <w:lang w:val="en-US"/>
        </w:rPr>
        <w:t>.</w:t>
      </w:r>
      <w:r w:rsidR="003223B9" w:rsidRPr="0045190A">
        <w:rPr>
          <w:rFonts w:cs="Times New Roman"/>
          <w:sz w:val="24"/>
          <w:szCs w:val="24"/>
          <w:lang w:val="en-US"/>
        </w:rPr>
        <w:t xml:space="preserve"> Despite the emerging </w:t>
      </w:r>
      <w:r w:rsidR="00777B46" w:rsidRPr="0045190A">
        <w:rPr>
          <w:rFonts w:cs="Times New Roman"/>
          <w:sz w:val="24"/>
          <w:szCs w:val="24"/>
          <w:lang w:val="en-US"/>
        </w:rPr>
        <w:t xml:space="preserve">reflection, </w:t>
      </w:r>
      <w:r w:rsidR="003223B9" w:rsidRPr="0045190A">
        <w:rPr>
          <w:rFonts w:cs="Times New Roman"/>
          <w:sz w:val="24"/>
          <w:szCs w:val="24"/>
          <w:lang w:val="en-US"/>
        </w:rPr>
        <w:t xml:space="preserve">the first </w:t>
      </w:r>
      <w:r w:rsidR="00924AC1" w:rsidRPr="0045190A">
        <w:rPr>
          <w:rFonts w:cs="Times New Roman"/>
          <w:sz w:val="24"/>
          <w:szCs w:val="24"/>
          <w:lang w:val="en-US"/>
        </w:rPr>
        <w:t xml:space="preserve">reflection </w:t>
      </w:r>
      <w:r w:rsidR="00D25115" w:rsidRPr="0045190A">
        <w:rPr>
          <w:rFonts w:cs="Times New Roman"/>
          <w:sz w:val="24"/>
          <w:szCs w:val="24"/>
          <w:lang w:val="en-US"/>
        </w:rPr>
        <w:t>(</w:t>
      </w:r>
      <w:r w:rsidR="001A0DEE" w:rsidRPr="0045190A">
        <w:rPr>
          <w:rFonts w:cs="Times New Roman"/>
          <w:sz w:val="24"/>
          <w:szCs w:val="24"/>
          <w:lang w:val="en-US"/>
        </w:rPr>
        <w:t>‘</w:t>
      </w:r>
      <w:r w:rsidR="008C7F17" w:rsidRPr="0045190A">
        <w:rPr>
          <w:rFonts w:cs="Times New Roman"/>
          <w:sz w:val="24"/>
          <w:szCs w:val="24"/>
          <w:lang w:val="en-US"/>
        </w:rPr>
        <w:t>HCl</w:t>
      </w:r>
      <w:r w:rsidR="005711A5" w:rsidRPr="0045190A">
        <w:rPr>
          <w:rFonts w:cs="Times New Roman"/>
          <w:sz w:val="24"/>
          <w:szCs w:val="24"/>
          <w:lang w:val="en-US"/>
        </w:rPr>
        <w:t>-</w:t>
      </w:r>
      <w:r w:rsidR="008C7F17" w:rsidRPr="0045190A">
        <w:rPr>
          <w:rFonts w:cs="Times New Roman"/>
          <w:sz w:val="24"/>
          <w:szCs w:val="24"/>
          <w:lang w:val="en-US"/>
        </w:rPr>
        <w:t>R</w:t>
      </w:r>
      <w:r w:rsidR="00D25115" w:rsidRPr="0045190A">
        <w:rPr>
          <w:rFonts w:cs="Times New Roman"/>
          <w:sz w:val="24"/>
          <w:szCs w:val="24"/>
          <w:lang w:val="en-US"/>
        </w:rPr>
        <w:t>eflex 1</w:t>
      </w:r>
      <w:r w:rsidR="001A0DEE" w:rsidRPr="0045190A">
        <w:rPr>
          <w:rFonts w:cs="Times New Roman"/>
          <w:sz w:val="24"/>
          <w:szCs w:val="24"/>
          <w:lang w:val="en-US"/>
        </w:rPr>
        <w:t>’</w:t>
      </w:r>
      <w:r w:rsidR="00D25115" w:rsidRPr="0045190A">
        <w:rPr>
          <w:rFonts w:cs="Times New Roman"/>
          <w:sz w:val="24"/>
          <w:szCs w:val="24"/>
          <w:lang w:val="en-US"/>
        </w:rPr>
        <w:t xml:space="preserve">) </w:t>
      </w:r>
      <w:r w:rsidR="003223B9" w:rsidRPr="0045190A">
        <w:rPr>
          <w:rFonts w:cs="Times New Roman"/>
          <w:sz w:val="24"/>
          <w:szCs w:val="24"/>
          <w:lang w:val="en-US"/>
        </w:rPr>
        <w:t>remains constant at 8.3°</w:t>
      </w:r>
      <w:r w:rsidR="00924AC1" w:rsidRPr="0045190A">
        <w:rPr>
          <w:rFonts w:cs="Times New Roman"/>
          <w:sz w:val="24"/>
          <w:szCs w:val="24"/>
          <w:lang w:val="en-US"/>
        </w:rPr>
        <w:t xml:space="preserve"> 2θ</w:t>
      </w:r>
      <w:r w:rsidR="003223B9" w:rsidRPr="0045190A">
        <w:rPr>
          <w:rFonts w:cs="Times New Roman"/>
          <w:sz w:val="24"/>
          <w:szCs w:val="24"/>
          <w:lang w:val="en-US"/>
        </w:rPr>
        <w:t xml:space="preserve">. Further lithiation leads to </w:t>
      </w:r>
      <w:r w:rsidR="00626F24" w:rsidRPr="0045190A">
        <w:rPr>
          <w:rFonts w:cs="Times New Roman"/>
          <w:sz w:val="24"/>
          <w:szCs w:val="24"/>
          <w:lang w:val="en-US"/>
        </w:rPr>
        <w:t xml:space="preserve">a </w:t>
      </w:r>
      <w:r w:rsidR="003223B9" w:rsidRPr="0045190A">
        <w:rPr>
          <w:rFonts w:cs="Times New Roman"/>
          <w:sz w:val="24"/>
          <w:szCs w:val="24"/>
          <w:lang w:val="en-US"/>
        </w:rPr>
        <w:t xml:space="preserve">shift of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t>-</w:t>
      </w:r>
      <w:r w:rsidR="00406F43" w:rsidRPr="0045190A">
        <w:rPr>
          <w:rFonts w:cs="Times New Roman"/>
          <w:sz w:val="24"/>
          <w:szCs w:val="24"/>
          <w:lang w:val="en-US"/>
        </w:rPr>
        <w:t>R</w:t>
      </w:r>
      <w:r w:rsidR="00D25115" w:rsidRPr="0045190A">
        <w:rPr>
          <w:rFonts w:cs="Times New Roman"/>
          <w:sz w:val="24"/>
          <w:szCs w:val="24"/>
          <w:lang w:val="en-US"/>
        </w:rPr>
        <w:t>eflex</w:t>
      </w:r>
      <w:r w:rsidR="00904588" w:rsidRPr="0045190A">
        <w:rPr>
          <w:rFonts w:cs="Times New Roman"/>
          <w:sz w:val="24"/>
          <w:szCs w:val="24"/>
          <w:lang w:val="en-US"/>
        </w:rPr>
        <w:t> </w:t>
      </w:r>
      <w:r w:rsidR="00D25115" w:rsidRPr="0045190A">
        <w:rPr>
          <w:rFonts w:cs="Times New Roman"/>
          <w:sz w:val="24"/>
          <w:szCs w:val="24"/>
          <w:lang w:val="en-US"/>
        </w:rPr>
        <w:t>1</w:t>
      </w:r>
      <w:r w:rsidR="001A0DEE" w:rsidRPr="0045190A">
        <w:rPr>
          <w:rFonts w:cs="Times New Roman"/>
          <w:sz w:val="24"/>
          <w:szCs w:val="24"/>
          <w:lang w:val="en-US"/>
        </w:rPr>
        <w:t>’</w:t>
      </w:r>
      <w:r w:rsidR="00924AC1" w:rsidRPr="0045190A">
        <w:rPr>
          <w:rFonts w:cs="Times New Roman"/>
          <w:sz w:val="24"/>
          <w:szCs w:val="24"/>
          <w:lang w:val="en-US"/>
        </w:rPr>
        <w:t xml:space="preserve"> </w:t>
      </w:r>
      <w:r w:rsidR="003223B9" w:rsidRPr="0045190A">
        <w:rPr>
          <w:rFonts w:cs="Times New Roman"/>
          <w:sz w:val="24"/>
          <w:szCs w:val="24"/>
          <w:lang w:val="en-US"/>
        </w:rPr>
        <w:t>to 8.0°</w:t>
      </w:r>
      <w:r w:rsidR="00924AC1" w:rsidRPr="0045190A">
        <w:rPr>
          <w:rFonts w:cs="Times New Roman"/>
          <w:sz w:val="24"/>
          <w:szCs w:val="24"/>
          <w:lang w:val="en-US"/>
        </w:rPr>
        <w:t xml:space="preserve"> 2θ</w:t>
      </w:r>
      <w:r w:rsidR="003223B9" w:rsidRPr="0045190A">
        <w:rPr>
          <w:rFonts w:cs="Times New Roman"/>
          <w:sz w:val="24"/>
          <w:szCs w:val="24"/>
          <w:lang w:val="en-US"/>
        </w:rPr>
        <w:t xml:space="preserve"> (</w:t>
      </w:r>
      <w:r w:rsidR="001A0DEE" w:rsidRPr="0045190A">
        <w:rPr>
          <w:rFonts w:cs="Times New Roman"/>
          <w:sz w:val="24"/>
          <w:szCs w:val="24"/>
          <w:lang w:val="en-US"/>
        </w:rPr>
        <w:t>‘</w:t>
      </w:r>
      <w:r w:rsidR="003223B9" w:rsidRPr="0045190A">
        <w:rPr>
          <w:rFonts w:cs="Times New Roman"/>
          <w:sz w:val="24"/>
          <w:szCs w:val="24"/>
          <w:lang w:val="en-US"/>
        </w:rPr>
        <w:t>1/III</w:t>
      </w:r>
      <w:r w:rsidR="001A0DEE" w:rsidRPr="0045190A">
        <w:rPr>
          <w:rFonts w:cs="Times New Roman"/>
          <w:sz w:val="24"/>
          <w:szCs w:val="24"/>
          <w:lang w:val="en-US"/>
        </w:rPr>
        <w:t>’</w:t>
      </w:r>
      <w:r w:rsidR="00683472" w:rsidRPr="0045190A">
        <w:rPr>
          <w:rFonts w:cs="Times New Roman"/>
          <w:sz w:val="24"/>
          <w:szCs w:val="24"/>
          <w:lang w:val="en-US"/>
        </w:rPr>
        <w:t>, 0.25 V</w:t>
      </w:r>
      <w:r w:rsidR="003223B9" w:rsidRPr="0045190A">
        <w:rPr>
          <w:rFonts w:cs="Times New Roman"/>
          <w:sz w:val="24"/>
          <w:szCs w:val="24"/>
          <w:lang w:val="en-US"/>
        </w:rPr>
        <w:t xml:space="preserve">) and 7.74° </w:t>
      </w:r>
      <w:r w:rsidR="00924AC1" w:rsidRPr="0045190A">
        <w:rPr>
          <w:rFonts w:cs="Times New Roman"/>
          <w:sz w:val="24"/>
          <w:szCs w:val="24"/>
          <w:lang w:val="en-US"/>
        </w:rPr>
        <w:t xml:space="preserve">2θ </w:t>
      </w:r>
      <w:r w:rsidR="003223B9" w:rsidRPr="0045190A">
        <w:rPr>
          <w:rFonts w:cs="Times New Roman"/>
          <w:sz w:val="24"/>
          <w:szCs w:val="24"/>
          <w:lang w:val="en-US"/>
        </w:rPr>
        <w:t xml:space="preserve">after the full lithiation </w:t>
      </w:r>
      <w:r w:rsidR="00D25115" w:rsidRPr="0045190A">
        <w:rPr>
          <w:rFonts w:cs="Times New Roman"/>
          <w:sz w:val="24"/>
          <w:szCs w:val="24"/>
          <w:lang w:val="en-US"/>
        </w:rPr>
        <w:t>is reached</w:t>
      </w:r>
      <w:r w:rsidR="00904588" w:rsidRPr="0045190A">
        <w:rPr>
          <w:rFonts w:cs="Times New Roman"/>
          <w:sz w:val="24"/>
          <w:szCs w:val="24"/>
          <w:lang w:val="en-US"/>
        </w:rPr>
        <w:t xml:space="preserve"> </w:t>
      </w:r>
      <w:r w:rsidR="003223B9" w:rsidRPr="0045190A">
        <w:rPr>
          <w:rFonts w:cs="Times New Roman"/>
          <w:sz w:val="24"/>
          <w:szCs w:val="24"/>
          <w:lang w:val="en-US"/>
        </w:rPr>
        <w:t>(</w:t>
      </w:r>
      <w:r w:rsidR="001A0DEE" w:rsidRPr="0045190A">
        <w:rPr>
          <w:rFonts w:cs="Times New Roman"/>
          <w:sz w:val="24"/>
          <w:szCs w:val="24"/>
          <w:lang w:val="en-US"/>
        </w:rPr>
        <w:t>‘</w:t>
      </w:r>
      <w:r w:rsidR="003223B9" w:rsidRPr="0045190A">
        <w:rPr>
          <w:rFonts w:cs="Times New Roman"/>
          <w:sz w:val="24"/>
          <w:szCs w:val="24"/>
          <w:lang w:val="en-US"/>
        </w:rPr>
        <w:t>1/</w:t>
      </w:r>
      <w:r w:rsidR="00E02B3A" w:rsidRPr="0045190A">
        <w:rPr>
          <w:rFonts w:cs="Times New Roman"/>
          <w:sz w:val="24"/>
          <w:szCs w:val="24"/>
          <w:lang w:val="en-US"/>
        </w:rPr>
        <w:t>I</w:t>
      </w:r>
      <w:r w:rsidR="003223B9" w:rsidRPr="0045190A">
        <w:rPr>
          <w:rFonts w:cs="Times New Roman"/>
          <w:sz w:val="24"/>
          <w:szCs w:val="24"/>
          <w:lang w:val="en-US"/>
        </w:rPr>
        <w:t>V</w:t>
      </w:r>
      <w:r w:rsidR="001A0DEE" w:rsidRPr="0045190A">
        <w:rPr>
          <w:rFonts w:cs="Times New Roman"/>
          <w:sz w:val="24"/>
          <w:szCs w:val="24"/>
          <w:lang w:val="en-US"/>
        </w:rPr>
        <w:t>’</w:t>
      </w:r>
      <w:r w:rsidR="00904588" w:rsidRPr="0045190A">
        <w:rPr>
          <w:rFonts w:cs="Times New Roman"/>
          <w:sz w:val="24"/>
          <w:szCs w:val="24"/>
          <w:lang w:val="en-US"/>
        </w:rPr>
        <w:t>, 0.01 V</w:t>
      </w:r>
      <w:r w:rsidR="003223B9" w:rsidRPr="0045190A">
        <w:rPr>
          <w:rFonts w:cs="Times New Roman"/>
          <w:sz w:val="24"/>
          <w:szCs w:val="24"/>
          <w:lang w:val="en-US"/>
        </w:rPr>
        <w:t>)</w:t>
      </w:r>
      <w:r w:rsidR="00904588" w:rsidRPr="0045190A">
        <w:rPr>
          <w:rFonts w:cs="Times New Roman"/>
          <w:sz w:val="24"/>
          <w:szCs w:val="24"/>
          <w:lang w:val="en-US"/>
        </w:rPr>
        <w:t xml:space="preserve">, </w:t>
      </w:r>
      <w:r w:rsidR="001A0DEE" w:rsidRPr="0045190A">
        <w:rPr>
          <w:rFonts w:cs="Times New Roman"/>
          <w:sz w:val="24"/>
          <w:szCs w:val="24"/>
          <w:lang w:val="en-US"/>
        </w:rPr>
        <w:t xml:space="preserve">as </w:t>
      </w:r>
      <w:r w:rsidR="00904588" w:rsidRPr="0045190A">
        <w:rPr>
          <w:rFonts w:cs="Times New Roman"/>
          <w:sz w:val="24"/>
          <w:szCs w:val="24"/>
          <w:lang w:val="en-US"/>
        </w:rPr>
        <w:t xml:space="preserve">depicted in </w:t>
      </w:r>
      <w:r w:rsidR="00904588" w:rsidRPr="0045190A">
        <w:rPr>
          <w:rFonts w:cs="Times New Roman"/>
          <w:b/>
          <w:sz w:val="24"/>
          <w:szCs w:val="24"/>
          <w:lang w:val="en-US"/>
        </w:rPr>
        <w:t xml:space="preserve">Figure </w:t>
      </w:r>
      <w:r w:rsidR="00626F24" w:rsidRPr="0045190A">
        <w:rPr>
          <w:rFonts w:cs="Times New Roman"/>
          <w:b/>
          <w:sz w:val="24"/>
          <w:szCs w:val="24"/>
          <w:lang w:val="en-US"/>
        </w:rPr>
        <w:t>S</w:t>
      </w:r>
      <w:r w:rsidRPr="0045190A">
        <w:rPr>
          <w:rFonts w:cs="Times New Roman"/>
          <w:b/>
          <w:sz w:val="24"/>
          <w:szCs w:val="24"/>
          <w:lang w:val="en-US"/>
        </w:rPr>
        <w:t>20</w:t>
      </w:r>
      <w:r w:rsidR="00626F24" w:rsidRPr="0045190A">
        <w:rPr>
          <w:rFonts w:cs="Times New Roman"/>
          <w:b/>
          <w:sz w:val="24"/>
          <w:szCs w:val="24"/>
          <w:lang w:val="en-US"/>
        </w:rPr>
        <w:t>d</w:t>
      </w:r>
      <w:r w:rsidR="00626F24" w:rsidRPr="0045190A">
        <w:rPr>
          <w:rFonts w:cs="Times New Roman"/>
          <w:sz w:val="24"/>
          <w:szCs w:val="24"/>
          <w:lang w:val="en-US"/>
        </w:rPr>
        <w:t xml:space="preserve"> </w:t>
      </w:r>
      <w:r w:rsidR="00904588" w:rsidRPr="0045190A">
        <w:rPr>
          <w:rFonts w:cs="Times New Roman"/>
          <w:sz w:val="24"/>
          <w:szCs w:val="24"/>
          <w:lang w:val="en-US"/>
        </w:rPr>
        <w:t xml:space="preserve">and </w:t>
      </w:r>
      <w:r w:rsidR="00904588" w:rsidRPr="0045190A">
        <w:rPr>
          <w:rFonts w:cs="Times New Roman"/>
          <w:b/>
          <w:sz w:val="24"/>
          <w:szCs w:val="24"/>
          <w:lang w:val="en-US"/>
        </w:rPr>
        <w:t>e</w:t>
      </w:r>
      <w:r w:rsidR="003223B9" w:rsidRPr="0045190A">
        <w:rPr>
          <w:rFonts w:cs="Times New Roman"/>
          <w:sz w:val="24"/>
          <w:szCs w:val="24"/>
          <w:lang w:val="en-US"/>
        </w:rPr>
        <w:t>.</w:t>
      </w:r>
      <w:r w:rsidR="00077FB1" w:rsidRPr="0045190A">
        <w:rPr>
          <w:rFonts w:cs="Times New Roman"/>
          <w:sz w:val="24"/>
          <w:szCs w:val="24"/>
          <w:lang w:val="en-US"/>
        </w:rPr>
        <w:t xml:space="preserve"> Upon </w:t>
      </w:r>
      <w:r w:rsidR="00B94FF6" w:rsidRPr="0045190A">
        <w:rPr>
          <w:rFonts w:cs="Times New Roman"/>
          <w:sz w:val="24"/>
          <w:szCs w:val="24"/>
          <w:lang w:val="en-US"/>
        </w:rPr>
        <w:t>d</w:t>
      </w:r>
      <w:r w:rsidR="00077FB1" w:rsidRPr="0045190A">
        <w:rPr>
          <w:rFonts w:cs="Times New Roman"/>
          <w:sz w:val="24"/>
          <w:szCs w:val="24"/>
          <w:lang w:val="en-US"/>
        </w:rPr>
        <w:t>e-lithiation</w:t>
      </w:r>
      <w:r w:rsidR="00924AC1" w:rsidRPr="0045190A">
        <w:rPr>
          <w:rFonts w:cs="Times New Roman"/>
          <w:sz w:val="24"/>
          <w:szCs w:val="24"/>
          <w:lang w:val="en-US"/>
        </w:rPr>
        <w:t>,</w:t>
      </w:r>
      <w:r w:rsidR="00077FB1" w:rsidRPr="0045190A">
        <w:rPr>
          <w:rFonts w:cs="Times New Roman"/>
          <w:sz w:val="24"/>
          <w:szCs w:val="24"/>
          <w:lang w:val="en-US"/>
        </w:rPr>
        <w:t xml:space="preserve"> </w:t>
      </w:r>
      <w:r w:rsidR="00626F24" w:rsidRPr="0045190A">
        <w:rPr>
          <w:rFonts w:cs="Times New Roman"/>
          <w:sz w:val="24"/>
          <w:szCs w:val="24"/>
          <w:lang w:val="en-US"/>
        </w:rPr>
        <w:t xml:space="preserve">the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t>-</w:t>
      </w:r>
      <w:r w:rsidR="00406F43" w:rsidRPr="0045190A">
        <w:rPr>
          <w:rFonts w:cs="Times New Roman"/>
          <w:sz w:val="24"/>
          <w:szCs w:val="24"/>
          <w:lang w:val="en-US"/>
        </w:rPr>
        <w:t>R</w:t>
      </w:r>
      <w:r w:rsidR="00924AC1" w:rsidRPr="0045190A">
        <w:rPr>
          <w:rFonts w:cs="Times New Roman"/>
          <w:sz w:val="24"/>
          <w:szCs w:val="24"/>
          <w:lang w:val="en-US"/>
        </w:rPr>
        <w:t>efle</w:t>
      </w:r>
      <w:r w:rsidR="00D25115" w:rsidRPr="0045190A">
        <w:rPr>
          <w:rFonts w:cs="Times New Roman"/>
          <w:sz w:val="24"/>
          <w:szCs w:val="24"/>
          <w:lang w:val="en-US"/>
        </w:rPr>
        <w:t>x 1</w:t>
      </w:r>
      <w:r w:rsidR="001A0DEE" w:rsidRPr="0045190A">
        <w:rPr>
          <w:rFonts w:cs="Times New Roman"/>
          <w:sz w:val="24"/>
          <w:szCs w:val="24"/>
          <w:lang w:val="en-US"/>
        </w:rPr>
        <w:t>’</w:t>
      </w:r>
      <w:r w:rsidR="00924AC1" w:rsidRPr="0045190A">
        <w:rPr>
          <w:rFonts w:cs="Times New Roman"/>
          <w:sz w:val="24"/>
          <w:szCs w:val="24"/>
          <w:lang w:val="en-US"/>
        </w:rPr>
        <w:t xml:space="preserve"> </w:t>
      </w:r>
      <w:r w:rsidR="00077FB1" w:rsidRPr="0045190A">
        <w:rPr>
          <w:rFonts w:cs="Times New Roman"/>
          <w:sz w:val="24"/>
          <w:szCs w:val="24"/>
          <w:lang w:val="en-US"/>
        </w:rPr>
        <w:t xml:space="preserve">shifts back to higher </w:t>
      </w:r>
      <w:r w:rsidR="00924AC1" w:rsidRPr="0045190A">
        <w:rPr>
          <w:rFonts w:cs="Times New Roman"/>
          <w:sz w:val="24"/>
          <w:szCs w:val="24"/>
          <w:lang w:val="en-US"/>
        </w:rPr>
        <w:t>2θ</w:t>
      </w:r>
      <w:r w:rsidR="00924AC1" w:rsidRPr="0045190A" w:rsidDel="00924AC1">
        <w:rPr>
          <w:rFonts w:cs="Times New Roman"/>
          <w:sz w:val="24"/>
          <w:szCs w:val="24"/>
          <w:lang w:val="en-US"/>
        </w:rPr>
        <w:t xml:space="preserve"> </w:t>
      </w:r>
      <w:r w:rsidR="00077FB1" w:rsidRPr="0045190A">
        <w:rPr>
          <w:rFonts w:cs="Times New Roman"/>
          <w:sz w:val="24"/>
          <w:szCs w:val="24"/>
          <w:lang w:val="en-US"/>
        </w:rPr>
        <w:t>values</w:t>
      </w:r>
      <w:r w:rsidR="00904588" w:rsidRPr="0045190A">
        <w:rPr>
          <w:rFonts w:cs="Times New Roman"/>
          <w:sz w:val="24"/>
          <w:szCs w:val="24"/>
          <w:lang w:val="en-US"/>
        </w:rPr>
        <w:t xml:space="preserve"> (</w:t>
      </w:r>
      <w:r w:rsidR="00904588" w:rsidRPr="0045190A">
        <w:rPr>
          <w:rFonts w:cs="Times New Roman"/>
          <w:b/>
          <w:sz w:val="24"/>
          <w:szCs w:val="24"/>
          <w:lang w:val="en-US"/>
        </w:rPr>
        <w:t>Figure </w:t>
      </w:r>
      <w:r w:rsidR="00626F24" w:rsidRPr="0045190A">
        <w:rPr>
          <w:rFonts w:cs="Times New Roman"/>
          <w:b/>
          <w:sz w:val="24"/>
          <w:szCs w:val="24"/>
          <w:lang w:val="en-US"/>
        </w:rPr>
        <w:t>S</w:t>
      </w:r>
      <w:r w:rsidRPr="0045190A">
        <w:rPr>
          <w:rFonts w:cs="Times New Roman"/>
          <w:b/>
          <w:sz w:val="24"/>
          <w:szCs w:val="24"/>
          <w:lang w:val="en-US"/>
        </w:rPr>
        <w:t>20</w:t>
      </w:r>
      <w:r w:rsidR="00626F24" w:rsidRPr="0045190A">
        <w:rPr>
          <w:rFonts w:cs="Times New Roman"/>
          <w:b/>
          <w:sz w:val="24"/>
          <w:szCs w:val="24"/>
          <w:lang w:val="en-US"/>
        </w:rPr>
        <w:t>f</w:t>
      </w:r>
      <w:r w:rsidR="00626F24" w:rsidRPr="0045190A">
        <w:rPr>
          <w:rFonts w:cs="Times New Roman"/>
          <w:sz w:val="24"/>
          <w:szCs w:val="24"/>
          <w:lang w:val="en-US"/>
        </w:rPr>
        <w:t xml:space="preserve"> </w:t>
      </w:r>
      <w:r w:rsidR="00904588" w:rsidRPr="0045190A">
        <w:rPr>
          <w:rFonts w:cs="Times New Roman"/>
          <w:sz w:val="24"/>
          <w:szCs w:val="24"/>
          <w:lang w:val="en-US"/>
        </w:rPr>
        <w:t xml:space="preserve">and </w:t>
      </w:r>
      <w:r w:rsidR="00904588" w:rsidRPr="0045190A">
        <w:rPr>
          <w:rFonts w:cs="Times New Roman"/>
          <w:b/>
          <w:sz w:val="24"/>
          <w:szCs w:val="24"/>
          <w:lang w:val="en-US"/>
        </w:rPr>
        <w:t>g</w:t>
      </w:r>
      <w:r w:rsidR="00904588" w:rsidRPr="0045190A">
        <w:rPr>
          <w:rFonts w:cs="Times New Roman"/>
          <w:sz w:val="24"/>
          <w:szCs w:val="24"/>
          <w:lang w:val="en-US"/>
        </w:rPr>
        <w:t xml:space="preserve">, </w:t>
      </w:r>
      <w:r w:rsidR="001A0DEE" w:rsidRPr="0045190A">
        <w:rPr>
          <w:rFonts w:cs="Times New Roman"/>
          <w:sz w:val="24"/>
          <w:szCs w:val="24"/>
          <w:lang w:val="en-US"/>
        </w:rPr>
        <w:t>‘</w:t>
      </w:r>
      <w:r w:rsidR="00904588" w:rsidRPr="0045190A">
        <w:rPr>
          <w:rFonts w:cs="Times New Roman"/>
          <w:sz w:val="24"/>
          <w:szCs w:val="24"/>
          <w:lang w:val="en-US"/>
        </w:rPr>
        <w:t>1/V</w:t>
      </w:r>
      <w:r w:rsidR="001A0DEE" w:rsidRPr="0045190A">
        <w:rPr>
          <w:rFonts w:cs="Times New Roman"/>
          <w:sz w:val="24"/>
          <w:szCs w:val="24"/>
          <w:lang w:val="en-US"/>
        </w:rPr>
        <w:t>’</w:t>
      </w:r>
      <w:r w:rsidR="00904588" w:rsidRPr="0045190A">
        <w:rPr>
          <w:rFonts w:cs="Times New Roman"/>
          <w:sz w:val="24"/>
          <w:szCs w:val="24"/>
          <w:lang w:val="en-US"/>
        </w:rPr>
        <w:t xml:space="preserve"> and </w:t>
      </w:r>
      <w:r w:rsidR="001A0DEE" w:rsidRPr="0045190A">
        <w:rPr>
          <w:rFonts w:cs="Times New Roman"/>
          <w:sz w:val="24"/>
          <w:szCs w:val="24"/>
          <w:lang w:val="en-US"/>
        </w:rPr>
        <w:t>‘1/</w:t>
      </w:r>
      <w:r w:rsidR="00904588" w:rsidRPr="0045190A">
        <w:rPr>
          <w:rFonts w:cs="Times New Roman"/>
          <w:sz w:val="24"/>
          <w:szCs w:val="24"/>
          <w:lang w:val="en-US"/>
        </w:rPr>
        <w:t>VI</w:t>
      </w:r>
      <w:r w:rsidR="001A0DEE" w:rsidRPr="0045190A">
        <w:rPr>
          <w:rFonts w:cs="Times New Roman"/>
          <w:sz w:val="24"/>
          <w:szCs w:val="24"/>
          <w:lang w:val="en-US"/>
        </w:rPr>
        <w:t>’</w:t>
      </w:r>
      <w:r w:rsidR="00904588" w:rsidRPr="0045190A">
        <w:rPr>
          <w:rFonts w:cs="Times New Roman"/>
          <w:sz w:val="24"/>
          <w:szCs w:val="24"/>
          <w:lang w:val="en-US"/>
        </w:rPr>
        <w:t>, 0.83 V and 2.5 V)</w:t>
      </w:r>
      <w:r w:rsidR="00077FB1" w:rsidRPr="0045190A">
        <w:rPr>
          <w:rFonts w:cs="Times New Roman"/>
          <w:sz w:val="24"/>
          <w:szCs w:val="24"/>
          <w:lang w:val="en-US"/>
        </w:rPr>
        <w:t xml:space="preserve"> and remains at 7.9° at the end </w:t>
      </w:r>
      <w:r w:rsidR="001A0DEE" w:rsidRPr="0045190A">
        <w:rPr>
          <w:rFonts w:cs="Times New Roman"/>
          <w:sz w:val="24"/>
          <w:szCs w:val="24"/>
          <w:lang w:val="en-US"/>
        </w:rPr>
        <w:t xml:space="preserve">of discharge </w:t>
      </w:r>
      <w:r w:rsidR="00077FB1" w:rsidRPr="0045190A">
        <w:rPr>
          <w:rFonts w:cs="Times New Roman"/>
          <w:sz w:val="24"/>
          <w:szCs w:val="24"/>
          <w:lang w:val="en-US"/>
        </w:rPr>
        <w:t>(</w:t>
      </w:r>
      <w:r w:rsidR="00904588" w:rsidRPr="0045190A">
        <w:rPr>
          <w:rFonts w:cs="Times New Roman"/>
          <w:b/>
          <w:sz w:val="24"/>
          <w:szCs w:val="24"/>
          <w:lang w:val="en-US"/>
        </w:rPr>
        <w:t xml:space="preserve">Figure </w:t>
      </w:r>
      <w:r w:rsidR="00626F24" w:rsidRPr="0045190A">
        <w:rPr>
          <w:rFonts w:cs="Times New Roman"/>
          <w:b/>
          <w:sz w:val="24"/>
          <w:szCs w:val="24"/>
          <w:lang w:val="en-US"/>
        </w:rPr>
        <w:t>S</w:t>
      </w:r>
      <w:r w:rsidRPr="0045190A">
        <w:rPr>
          <w:rFonts w:cs="Times New Roman"/>
          <w:b/>
          <w:sz w:val="24"/>
          <w:szCs w:val="24"/>
          <w:lang w:val="en-US"/>
        </w:rPr>
        <w:t>20</w:t>
      </w:r>
      <w:r w:rsidR="00626F24" w:rsidRPr="0045190A">
        <w:rPr>
          <w:rFonts w:cs="Times New Roman"/>
          <w:b/>
          <w:sz w:val="24"/>
          <w:szCs w:val="24"/>
          <w:lang w:val="en-US"/>
        </w:rPr>
        <w:t>g</w:t>
      </w:r>
      <w:r w:rsidR="00813CBD" w:rsidRPr="0045190A">
        <w:rPr>
          <w:rFonts w:cs="Times New Roman"/>
          <w:sz w:val="24"/>
          <w:szCs w:val="24"/>
          <w:lang w:val="en-US"/>
        </w:rPr>
        <w:t xml:space="preserve">, </w:t>
      </w:r>
      <w:r w:rsidR="001A0DEE" w:rsidRPr="0045190A">
        <w:rPr>
          <w:rFonts w:cs="Times New Roman"/>
          <w:sz w:val="24"/>
          <w:szCs w:val="24"/>
          <w:lang w:val="en-US"/>
        </w:rPr>
        <w:t>‘</w:t>
      </w:r>
      <w:r w:rsidR="00077FB1" w:rsidRPr="0045190A">
        <w:rPr>
          <w:rFonts w:cs="Times New Roman"/>
          <w:sz w:val="24"/>
          <w:szCs w:val="24"/>
          <w:lang w:val="en-US"/>
        </w:rPr>
        <w:t>1/End</w:t>
      </w:r>
      <w:r w:rsidR="001A0DEE" w:rsidRPr="0045190A">
        <w:rPr>
          <w:rFonts w:cs="Times New Roman"/>
          <w:sz w:val="24"/>
          <w:szCs w:val="24"/>
          <w:lang w:val="en-US"/>
        </w:rPr>
        <w:t>’</w:t>
      </w:r>
      <w:r w:rsidR="00813CBD" w:rsidRPr="0045190A">
        <w:rPr>
          <w:rFonts w:cs="Times New Roman"/>
          <w:sz w:val="24"/>
          <w:szCs w:val="24"/>
          <w:lang w:val="en-US"/>
        </w:rPr>
        <w:t>, 3 V</w:t>
      </w:r>
      <w:r w:rsidR="00077FB1" w:rsidRPr="0045190A">
        <w:rPr>
          <w:rFonts w:cs="Times New Roman"/>
          <w:sz w:val="24"/>
          <w:szCs w:val="24"/>
          <w:lang w:val="en-US"/>
        </w:rPr>
        <w:t xml:space="preserve">). The relative </w:t>
      </w:r>
      <w:r w:rsidR="00924AC1" w:rsidRPr="0045190A">
        <w:rPr>
          <w:rFonts w:cs="Times New Roman"/>
          <w:sz w:val="24"/>
          <w:szCs w:val="24"/>
          <w:lang w:val="en-US"/>
        </w:rPr>
        <w:t>area</w:t>
      </w:r>
      <w:r w:rsidR="00683472" w:rsidRPr="0045190A">
        <w:rPr>
          <w:rFonts w:cs="Times New Roman"/>
          <w:sz w:val="24"/>
          <w:szCs w:val="24"/>
          <w:lang w:val="en-US"/>
        </w:rPr>
        <w:t xml:space="preserve"> and intensity</w:t>
      </w:r>
      <w:r w:rsidR="00924AC1" w:rsidRPr="0045190A">
        <w:rPr>
          <w:rFonts w:cs="Times New Roman"/>
          <w:sz w:val="24"/>
          <w:szCs w:val="24"/>
          <w:lang w:val="en-US"/>
        </w:rPr>
        <w:t xml:space="preserve"> </w:t>
      </w:r>
      <w:r w:rsidR="00683472" w:rsidRPr="0045190A">
        <w:rPr>
          <w:rFonts w:cs="Times New Roman"/>
          <w:sz w:val="24"/>
          <w:szCs w:val="24"/>
          <w:lang w:val="en-US"/>
        </w:rPr>
        <w:t>increase</w:t>
      </w:r>
      <w:r w:rsidR="00077FB1" w:rsidRPr="0045190A">
        <w:rPr>
          <w:rFonts w:cs="Times New Roman"/>
          <w:sz w:val="24"/>
          <w:szCs w:val="24"/>
          <w:lang w:val="en-US"/>
        </w:rPr>
        <w:t xml:space="preserve"> for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t>-</w:t>
      </w:r>
      <w:r w:rsidR="00406F43" w:rsidRPr="0045190A">
        <w:rPr>
          <w:rFonts w:cs="Times New Roman"/>
          <w:sz w:val="24"/>
          <w:szCs w:val="24"/>
          <w:lang w:val="en-US"/>
        </w:rPr>
        <w:t>R</w:t>
      </w:r>
      <w:r w:rsidR="00683472" w:rsidRPr="0045190A">
        <w:rPr>
          <w:rFonts w:cs="Times New Roman"/>
          <w:sz w:val="24"/>
          <w:szCs w:val="24"/>
          <w:lang w:val="en-US"/>
        </w:rPr>
        <w:t>eflex 1</w:t>
      </w:r>
      <w:r w:rsidR="001A0DEE" w:rsidRPr="0045190A">
        <w:rPr>
          <w:rFonts w:cs="Times New Roman"/>
          <w:sz w:val="24"/>
          <w:szCs w:val="24"/>
          <w:lang w:val="en-US"/>
        </w:rPr>
        <w:t>’</w:t>
      </w:r>
      <w:r w:rsidR="00077FB1" w:rsidRPr="0045190A">
        <w:rPr>
          <w:rFonts w:cs="Times New Roman"/>
          <w:sz w:val="24"/>
          <w:szCs w:val="24"/>
          <w:lang w:val="en-US"/>
        </w:rPr>
        <w:t xml:space="preserve"> and the FWHM decreases</w:t>
      </w:r>
      <w:r w:rsidR="00683472" w:rsidRPr="0045190A">
        <w:rPr>
          <w:rFonts w:cs="Times New Roman"/>
          <w:sz w:val="24"/>
          <w:szCs w:val="24"/>
          <w:lang w:val="en-US"/>
        </w:rPr>
        <w:t xml:space="preserve"> upon de</w:t>
      </w:r>
      <w:r w:rsidR="00406F43" w:rsidRPr="0045190A">
        <w:rPr>
          <w:rFonts w:cs="Times New Roman"/>
          <w:sz w:val="24"/>
          <w:szCs w:val="24"/>
          <w:lang w:val="en-US"/>
        </w:rPr>
        <w:noBreakHyphen/>
      </w:r>
      <w:r w:rsidR="00683472" w:rsidRPr="0045190A">
        <w:rPr>
          <w:rFonts w:cs="Times New Roman"/>
          <w:sz w:val="24"/>
          <w:szCs w:val="24"/>
          <w:lang w:val="en-US"/>
        </w:rPr>
        <w:t xml:space="preserve">lithiation. </w:t>
      </w:r>
      <w:r w:rsidR="00683472" w:rsidRPr="0045190A">
        <w:rPr>
          <w:rFonts w:cs="Times New Roman"/>
          <w:sz w:val="24"/>
          <w:szCs w:val="24"/>
          <w:lang w:val="en-US"/>
        </w:rPr>
        <w:lastRenderedPageBreak/>
        <w:t>This</w:t>
      </w:r>
      <w:r w:rsidR="00077FB1" w:rsidRPr="0045190A">
        <w:rPr>
          <w:rFonts w:cs="Times New Roman"/>
          <w:sz w:val="24"/>
          <w:szCs w:val="24"/>
          <w:lang w:val="en-US"/>
        </w:rPr>
        <w:t xml:space="preserve"> indicat</w:t>
      </w:r>
      <w:r w:rsidR="00683472" w:rsidRPr="0045190A">
        <w:rPr>
          <w:rFonts w:cs="Times New Roman"/>
          <w:sz w:val="24"/>
          <w:szCs w:val="24"/>
          <w:lang w:val="en-US"/>
        </w:rPr>
        <w:t>es</w:t>
      </w:r>
      <w:r w:rsidR="00077FB1" w:rsidRPr="0045190A">
        <w:rPr>
          <w:rFonts w:cs="Times New Roman"/>
          <w:sz w:val="24"/>
          <w:szCs w:val="24"/>
          <w:lang w:val="en-US"/>
        </w:rPr>
        <w:t xml:space="preserve"> a more ordered structure in the de</w:t>
      </w:r>
      <w:r w:rsidR="00406F43" w:rsidRPr="0045190A">
        <w:rPr>
          <w:rFonts w:cs="Times New Roman"/>
          <w:sz w:val="24"/>
          <w:szCs w:val="24"/>
          <w:lang w:val="en-US"/>
        </w:rPr>
        <w:noBreakHyphen/>
      </w:r>
      <w:r w:rsidR="00077FB1" w:rsidRPr="0045190A">
        <w:rPr>
          <w:rFonts w:cs="Times New Roman"/>
          <w:sz w:val="24"/>
          <w:szCs w:val="24"/>
          <w:lang w:val="en-US"/>
        </w:rPr>
        <w:t>lithiated state</w:t>
      </w:r>
      <w:r w:rsidR="002E65B1" w:rsidRPr="0045190A">
        <w:rPr>
          <w:rFonts w:cs="Times New Roman"/>
          <w:sz w:val="24"/>
          <w:szCs w:val="24"/>
          <w:lang w:val="en-US"/>
        </w:rPr>
        <w:t xml:space="preserve"> </w:t>
      </w:r>
      <w:r w:rsidR="00683472" w:rsidRPr="0045190A">
        <w:rPr>
          <w:rFonts w:cs="Times New Roman"/>
          <w:sz w:val="24"/>
          <w:szCs w:val="24"/>
          <w:lang w:val="en-US"/>
        </w:rPr>
        <w:t xml:space="preserve">for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noBreakHyphen/>
      </w:r>
      <w:r w:rsidR="00406F43" w:rsidRPr="0045190A">
        <w:rPr>
          <w:rFonts w:cs="Times New Roman"/>
          <w:sz w:val="24"/>
          <w:szCs w:val="24"/>
          <w:lang w:val="en-US"/>
        </w:rPr>
        <w:t>R</w:t>
      </w:r>
      <w:r w:rsidR="00683472" w:rsidRPr="0045190A">
        <w:rPr>
          <w:rFonts w:cs="Times New Roman"/>
          <w:sz w:val="24"/>
          <w:szCs w:val="24"/>
          <w:lang w:val="en-US"/>
        </w:rPr>
        <w:t>eflex 1</w:t>
      </w:r>
      <w:r w:rsidR="001A0DEE" w:rsidRPr="0045190A">
        <w:rPr>
          <w:rFonts w:cs="Times New Roman"/>
          <w:sz w:val="24"/>
          <w:szCs w:val="24"/>
          <w:lang w:val="en-US"/>
        </w:rPr>
        <w:t xml:space="preserve">’ </w:t>
      </w:r>
      <w:r w:rsidR="002E65B1" w:rsidRPr="0045190A">
        <w:rPr>
          <w:rFonts w:cs="Times New Roman"/>
          <w:sz w:val="24"/>
          <w:szCs w:val="24"/>
          <w:lang w:val="en-US"/>
        </w:rPr>
        <w:t>(</w:t>
      </w:r>
      <w:r w:rsidR="002E65B1" w:rsidRPr="0045190A">
        <w:rPr>
          <w:rFonts w:cs="Times New Roman"/>
          <w:b/>
          <w:sz w:val="24"/>
          <w:szCs w:val="24"/>
          <w:lang w:val="en-US"/>
        </w:rPr>
        <w:t>Figure</w:t>
      </w:r>
      <w:r w:rsidRPr="0045190A">
        <w:rPr>
          <w:rFonts w:cs="Times New Roman"/>
          <w:b/>
          <w:sz w:val="24"/>
          <w:szCs w:val="24"/>
          <w:lang w:val="en-US"/>
        </w:rPr>
        <w:t> </w:t>
      </w:r>
      <w:r w:rsidR="002E65B1" w:rsidRPr="0045190A">
        <w:rPr>
          <w:rFonts w:cs="Times New Roman"/>
          <w:b/>
          <w:sz w:val="24"/>
          <w:szCs w:val="24"/>
          <w:lang w:val="en-US"/>
        </w:rPr>
        <w:t>S</w:t>
      </w:r>
      <w:r w:rsidRPr="0045190A">
        <w:rPr>
          <w:rFonts w:cs="Times New Roman"/>
          <w:b/>
          <w:sz w:val="24"/>
          <w:szCs w:val="24"/>
          <w:lang w:val="en-US"/>
        </w:rPr>
        <w:t>20</w:t>
      </w:r>
      <w:r w:rsidR="002E65B1" w:rsidRPr="0045190A">
        <w:rPr>
          <w:rFonts w:cs="Times New Roman"/>
          <w:b/>
          <w:sz w:val="24"/>
          <w:szCs w:val="24"/>
          <w:lang w:val="en-US"/>
        </w:rPr>
        <w:t>g</w:t>
      </w:r>
      <w:r w:rsidR="002E65B1" w:rsidRPr="0045190A">
        <w:rPr>
          <w:rFonts w:cs="Times New Roman"/>
          <w:sz w:val="24"/>
          <w:szCs w:val="24"/>
          <w:lang w:val="en-US"/>
        </w:rPr>
        <w:t xml:space="preserve"> and </w:t>
      </w:r>
      <w:r w:rsidR="002E65B1" w:rsidRPr="0045190A">
        <w:rPr>
          <w:rFonts w:cs="Times New Roman"/>
          <w:b/>
          <w:sz w:val="24"/>
          <w:szCs w:val="24"/>
          <w:lang w:val="en-US"/>
        </w:rPr>
        <w:t>h</w:t>
      </w:r>
      <w:r w:rsidR="002E65B1" w:rsidRPr="0045190A">
        <w:rPr>
          <w:rFonts w:cs="Times New Roman"/>
          <w:sz w:val="24"/>
          <w:szCs w:val="24"/>
          <w:lang w:val="en-US"/>
        </w:rPr>
        <w:t>)</w:t>
      </w:r>
      <w:r w:rsidR="00077FB1" w:rsidRPr="0045190A">
        <w:rPr>
          <w:rFonts w:cs="Times New Roman"/>
          <w:sz w:val="24"/>
          <w:szCs w:val="24"/>
          <w:lang w:val="en-US"/>
        </w:rPr>
        <w:t>. Nevertheless</w:t>
      </w:r>
      <w:r w:rsidR="002373A7" w:rsidRPr="0045190A">
        <w:rPr>
          <w:rFonts w:cs="Times New Roman"/>
          <w:sz w:val="24"/>
          <w:szCs w:val="24"/>
          <w:lang w:val="en-US"/>
        </w:rPr>
        <w:t>,</w:t>
      </w:r>
      <w:r w:rsidR="00077FB1" w:rsidRPr="0045190A">
        <w:rPr>
          <w:rFonts w:cs="Times New Roman"/>
          <w:sz w:val="24"/>
          <w:szCs w:val="24"/>
          <w:lang w:val="en-US"/>
        </w:rPr>
        <w:t xml:space="preserve"> </w:t>
      </w:r>
      <w:r w:rsidR="001A0DEE"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noBreakHyphen/>
      </w:r>
      <w:r w:rsidR="00406F43" w:rsidRPr="0045190A">
        <w:rPr>
          <w:rFonts w:cs="Times New Roman"/>
          <w:sz w:val="24"/>
          <w:szCs w:val="24"/>
          <w:lang w:val="en-US"/>
        </w:rPr>
        <w:t>R</w:t>
      </w:r>
      <w:r w:rsidR="00924AC1" w:rsidRPr="0045190A">
        <w:rPr>
          <w:rFonts w:cs="Times New Roman"/>
          <w:sz w:val="24"/>
          <w:szCs w:val="24"/>
          <w:lang w:val="en-US"/>
        </w:rPr>
        <w:t>efle</w:t>
      </w:r>
      <w:r w:rsidR="00683472" w:rsidRPr="0045190A">
        <w:rPr>
          <w:rFonts w:cs="Times New Roman"/>
          <w:sz w:val="24"/>
          <w:szCs w:val="24"/>
          <w:lang w:val="en-US"/>
        </w:rPr>
        <w:t>x 2</w:t>
      </w:r>
      <w:r w:rsidR="001A0DEE" w:rsidRPr="0045190A">
        <w:rPr>
          <w:rFonts w:cs="Times New Roman"/>
          <w:sz w:val="24"/>
          <w:szCs w:val="24"/>
          <w:lang w:val="en-US"/>
        </w:rPr>
        <w:t>’</w:t>
      </w:r>
      <w:r w:rsidR="00924AC1" w:rsidRPr="0045190A">
        <w:rPr>
          <w:rFonts w:cs="Times New Roman"/>
          <w:sz w:val="24"/>
          <w:szCs w:val="24"/>
          <w:lang w:val="en-US"/>
        </w:rPr>
        <w:t xml:space="preserve"> </w:t>
      </w:r>
      <w:r w:rsidR="00077FB1" w:rsidRPr="0045190A">
        <w:rPr>
          <w:rFonts w:cs="Times New Roman"/>
          <w:sz w:val="24"/>
          <w:szCs w:val="24"/>
          <w:lang w:val="en-US"/>
        </w:rPr>
        <w:t>remains at 8.8°</w:t>
      </w:r>
      <w:r w:rsidR="00924AC1" w:rsidRPr="0045190A">
        <w:rPr>
          <w:rFonts w:cs="Times New Roman"/>
          <w:sz w:val="24"/>
          <w:szCs w:val="24"/>
          <w:lang w:val="en-US"/>
        </w:rPr>
        <w:t xml:space="preserve"> 2θ,</w:t>
      </w:r>
      <w:r w:rsidR="00077FB1" w:rsidRPr="0045190A">
        <w:rPr>
          <w:rFonts w:cs="Times New Roman"/>
          <w:sz w:val="24"/>
          <w:szCs w:val="24"/>
          <w:lang w:val="en-US"/>
        </w:rPr>
        <w:t xml:space="preserve"> suggesting trapped </w:t>
      </w:r>
      <w:r w:rsidR="001A0DEE" w:rsidRPr="0045190A">
        <w:rPr>
          <w:rFonts w:cs="Times New Roman"/>
          <w:sz w:val="24"/>
          <w:szCs w:val="24"/>
          <w:lang w:val="en-US"/>
        </w:rPr>
        <w:t>Li</w:t>
      </w:r>
      <w:r w:rsidR="001A0DEE" w:rsidRPr="0045190A">
        <w:rPr>
          <w:rFonts w:cs="Times New Roman"/>
          <w:sz w:val="24"/>
          <w:szCs w:val="24"/>
          <w:vertAlign w:val="superscript"/>
          <w:lang w:val="en-US"/>
        </w:rPr>
        <w:t>+</w:t>
      </w:r>
      <w:r w:rsidR="001A0DEE" w:rsidRPr="0045190A">
        <w:rPr>
          <w:rFonts w:cs="Times New Roman"/>
          <w:sz w:val="24"/>
          <w:szCs w:val="24"/>
          <w:lang w:val="en-US"/>
        </w:rPr>
        <w:t xml:space="preserve"> </w:t>
      </w:r>
      <w:r w:rsidR="00EF4EBE" w:rsidRPr="0045190A">
        <w:rPr>
          <w:rFonts w:cs="Times New Roman"/>
          <w:sz w:val="24"/>
          <w:szCs w:val="24"/>
          <w:lang w:val="en-US"/>
        </w:rPr>
        <w:t>ions between the sheets</w:t>
      </w:r>
      <w:r w:rsidR="00924AC1" w:rsidRPr="0045190A">
        <w:rPr>
          <w:rFonts w:cs="Times New Roman"/>
          <w:sz w:val="24"/>
          <w:szCs w:val="24"/>
          <w:lang w:val="en-US"/>
        </w:rPr>
        <w:t>,</w:t>
      </w:r>
      <w:r w:rsidR="00EF4EBE" w:rsidRPr="0045190A">
        <w:rPr>
          <w:rFonts w:cs="Times New Roman"/>
          <w:sz w:val="24"/>
          <w:szCs w:val="24"/>
          <w:lang w:val="en-US"/>
        </w:rPr>
        <w:t xml:space="preserve"> </w:t>
      </w:r>
      <w:r w:rsidR="00626F24" w:rsidRPr="0045190A">
        <w:rPr>
          <w:rFonts w:cs="Times New Roman"/>
          <w:sz w:val="24"/>
          <w:szCs w:val="24"/>
          <w:lang w:val="en-US"/>
        </w:rPr>
        <w:t xml:space="preserve">resulting </w:t>
      </w:r>
      <w:r w:rsidR="006C5461" w:rsidRPr="0045190A">
        <w:rPr>
          <w:rFonts w:cs="Times New Roman"/>
          <w:sz w:val="24"/>
          <w:szCs w:val="24"/>
          <w:lang w:val="en-US"/>
        </w:rPr>
        <w:t xml:space="preserve">in </w:t>
      </w:r>
      <w:r w:rsidR="00813CBD" w:rsidRPr="0045190A">
        <w:rPr>
          <w:rFonts w:cs="Times New Roman"/>
          <w:sz w:val="24"/>
          <w:szCs w:val="24"/>
          <w:lang w:val="en-US"/>
        </w:rPr>
        <w:t>a decreased</w:t>
      </w:r>
      <w:r w:rsidR="006C5461" w:rsidRPr="0045190A">
        <w:rPr>
          <w:rFonts w:cs="Times New Roman"/>
          <w:sz w:val="24"/>
          <w:szCs w:val="24"/>
          <w:lang w:val="en-US"/>
        </w:rPr>
        <w:t xml:space="preserve"> interspace layer</w:t>
      </w:r>
      <w:r w:rsidR="002E65B1" w:rsidRPr="0045190A">
        <w:rPr>
          <w:rFonts w:cs="Times New Roman"/>
          <w:sz w:val="24"/>
          <w:szCs w:val="24"/>
          <w:lang w:val="en-US"/>
        </w:rPr>
        <w:t xml:space="preserve"> (</w:t>
      </w:r>
      <w:r w:rsidR="002E65B1" w:rsidRPr="0045190A">
        <w:rPr>
          <w:rFonts w:cs="Times New Roman"/>
          <w:b/>
          <w:sz w:val="24"/>
          <w:szCs w:val="24"/>
          <w:lang w:val="en-US"/>
        </w:rPr>
        <w:t>Figure</w:t>
      </w:r>
      <w:r w:rsidR="003B446F" w:rsidRPr="0045190A">
        <w:rPr>
          <w:rFonts w:cs="Times New Roman"/>
          <w:b/>
          <w:sz w:val="24"/>
          <w:szCs w:val="24"/>
          <w:lang w:val="en-US"/>
        </w:rPr>
        <w:t xml:space="preserve"> </w:t>
      </w:r>
      <w:r w:rsidR="002E65B1" w:rsidRPr="0045190A">
        <w:rPr>
          <w:rFonts w:cs="Times New Roman"/>
          <w:b/>
          <w:sz w:val="24"/>
          <w:szCs w:val="24"/>
          <w:lang w:val="en-US"/>
        </w:rPr>
        <w:t>S</w:t>
      </w:r>
      <w:r w:rsidRPr="0045190A">
        <w:rPr>
          <w:rFonts w:cs="Times New Roman"/>
          <w:b/>
          <w:sz w:val="24"/>
          <w:szCs w:val="24"/>
          <w:lang w:val="en-US"/>
        </w:rPr>
        <w:t>20</w:t>
      </w:r>
      <w:r w:rsidR="002E65B1" w:rsidRPr="0045190A">
        <w:rPr>
          <w:rFonts w:cs="Times New Roman"/>
          <w:b/>
          <w:sz w:val="24"/>
          <w:szCs w:val="24"/>
          <w:lang w:val="en-US"/>
        </w:rPr>
        <w:t>h</w:t>
      </w:r>
      <w:r w:rsidR="002E65B1" w:rsidRPr="0045190A">
        <w:rPr>
          <w:rFonts w:cs="Times New Roman"/>
          <w:sz w:val="24"/>
          <w:szCs w:val="24"/>
          <w:lang w:val="en-US"/>
        </w:rPr>
        <w:t>)</w:t>
      </w:r>
      <w:r w:rsidR="00EF4EBE" w:rsidRPr="0045190A">
        <w:rPr>
          <w:rFonts w:cs="Times New Roman"/>
          <w:sz w:val="24"/>
          <w:szCs w:val="24"/>
          <w:lang w:val="en-US"/>
        </w:rPr>
        <w:t>.</w:t>
      </w:r>
    </w:p>
    <w:p w14:paraId="6A1B2708" w14:textId="77777777" w:rsidR="008A6ED0" w:rsidRPr="0045190A" w:rsidRDefault="008A6ED0" w:rsidP="008A6ED0">
      <w:pPr>
        <w:keepNext/>
        <w:spacing w:after="0" w:line="360" w:lineRule="auto"/>
        <w:jc w:val="center"/>
        <w:rPr>
          <w:rFonts w:cs="Times New Roman"/>
        </w:rPr>
      </w:pPr>
      <w:r w:rsidRPr="0045190A">
        <w:rPr>
          <w:rFonts w:cs="Times New Roman"/>
          <w:b/>
          <w:noProof/>
          <w:sz w:val="28"/>
          <w:szCs w:val="28"/>
          <w:lang w:val="en-US"/>
        </w:rPr>
        <w:drawing>
          <wp:inline distT="0" distB="0" distL="0" distR="0" wp14:anchorId="7C55E775" wp14:editId="069D63E6">
            <wp:extent cx="4892400" cy="65052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2400" cy="6505200"/>
                    </a:xfrm>
                    <a:prstGeom prst="rect">
                      <a:avLst/>
                    </a:prstGeom>
                    <a:noFill/>
                    <a:ln>
                      <a:noFill/>
                    </a:ln>
                  </pic:spPr>
                </pic:pic>
              </a:graphicData>
            </a:graphic>
          </wp:inline>
        </w:drawing>
      </w:r>
    </w:p>
    <w:p w14:paraId="2EB54CF4" w14:textId="77777777" w:rsidR="008A6ED0" w:rsidRPr="0045190A" w:rsidRDefault="008A6ED0" w:rsidP="008A6ED0">
      <w:pPr>
        <w:spacing w:line="240" w:lineRule="auto"/>
        <w:jc w:val="both"/>
        <w:rPr>
          <w:rFonts w:cs="Times New Roman"/>
          <w:sz w:val="20"/>
          <w:szCs w:val="20"/>
          <w:lang w:val="en-US"/>
        </w:rPr>
      </w:pPr>
      <w:bookmarkStart w:id="14" w:name="_Ref57705903"/>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Pr="0045190A">
        <w:rPr>
          <w:rFonts w:cs="Times New Roman"/>
          <w:b/>
          <w:bCs/>
          <w:noProof/>
          <w:sz w:val="20"/>
          <w:szCs w:val="20"/>
          <w:lang w:val="en-US"/>
        </w:rPr>
        <w:t>7</w:t>
      </w:r>
      <w:r w:rsidRPr="0045190A">
        <w:rPr>
          <w:rFonts w:cs="Times New Roman"/>
          <w:b/>
          <w:bCs/>
          <w:sz w:val="20"/>
          <w:szCs w:val="20"/>
        </w:rPr>
        <w:fldChar w:fldCharType="end"/>
      </w:r>
      <w:bookmarkEnd w:id="14"/>
      <w:r w:rsidRPr="0045190A">
        <w:rPr>
          <w:rFonts w:cs="Times New Roman"/>
          <w:sz w:val="20"/>
          <w:szCs w:val="20"/>
          <w:lang w:val="en-US"/>
        </w:rPr>
        <w:t xml:space="preserve">. </w:t>
      </w:r>
      <w:r w:rsidRPr="0045190A">
        <w:rPr>
          <w:rFonts w:cs="Times New Roman"/>
          <w:i/>
          <w:sz w:val="20"/>
          <w:szCs w:val="20"/>
          <w:lang w:val="en-US"/>
        </w:rPr>
        <w:t>Left:</w:t>
      </w:r>
      <w:r w:rsidRPr="0045190A">
        <w:rPr>
          <w:rFonts w:cs="Times New Roman"/>
          <w:sz w:val="20"/>
          <w:szCs w:val="20"/>
          <w:lang w:val="en-US"/>
        </w:rPr>
        <w:t xml:space="preserve"> Heat map for the </w:t>
      </w:r>
      <w:r w:rsidRPr="0045190A">
        <w:rPr>
          <w:rFonts w:cs="Times New Roman"/>
          <w:i/>
          <w:sz w:val="20"/>
          <w:szCs w:val="20"/>
          <w:lang w:val="en-US"/>
        </w:rPr>
        <w:t>in-situ</w:t>
      </w:r>
      <w:r w:rsidRPr="0045190A">
        <w:rPr>
          <w:rFonts w:cs="Times New Roman"/>
          <w:sz w:val="20"/>
          <w:szCs w:val="20"/>
          <w:lang w:val="en-US"/>
        </w:rPr>
        <w:t xml:space="preserve"> XRD analysis of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-pristine-250C for the first three cycles showing the (002) and (004) reflections ranging from high intensity (red) to low intensity (purple). </w:t>
      </w:r>
      <w:r w:rsidRPr="0045190A">
        <w:rPr>
          <w:rFonts w:cs="Times New Roman"/>
          <w:i/>
          <w:sz w:val="20"/>
          <w:szCs w:val="20"/>
          <w:lang w:val="en-US"/>
        </w:rPr>
        <w:t>Right:</w:t>
      </w:r>
      <w:r w:rsidRPr="0045190A">
        <w:rPr>
          <w:rFonts w:cs="Times New Roman"/>
          <w:sz w:val="20"/>
          <w:szCs w:val="20"/>
          <w:lang w:val="en-US"/>
        </w:rPr>
        <w:t xml:space="preserve"> The corresponding voltage response plotted against the time (cell voltage range: 0.01-3 V; specific current: 20 mA g</w:t>
      </w:r>
      <w:r w:rsidRPr="0045190A">
        <w:rPr>
          <w:rFonts w:cs="Times New Roman"/>
          <w:sz w:val="20"/>
          <w:szCs w:val="20"/>
          <w:vertAlign w:val="superscript"/>
          <w:lang w:val="en-US"/>
        </w:rPr>
        <w:t>-1</w:t>
      </w:r>
      <w:r w:rsidRPr="0045190A">
        <w:rPr>
          <w:rFonts w:cs="Times New Roman"/>
          <w:sz w:val="20"/>
          <w:szCs w:val="20"/>
          <w:lang w:val="en-US"/>
        </w:rPr>
        <w:t>). The discussed points are marked with Latin numbers for cycle (1-3) and Greek numbers for the highlighted points.</w:t>
      </w:r>
    </w:p>
    <w:p w14:paraId="149D1AD5" w14:textId="77777777" w:rsidR="008A6ED0" w:rsidRPr="0045190A" w:rsidRDefault="008A6ED0" w:rsidP="003C49FD">
      <w:pPr>
        <w:spacing w:after="0" w:line="360" w:lineRule="auto"/>
        <w:jc w:val="both"/>
        <w:rPr>
          <w:rFonts w:cs="Times New Roman"/>
          <w:sz w:val="24"/>
          <w:szCs w:val="24"/>
          <w:highlight w:val="yellow"/>
          <w:lang w:val="en-US"/>
        </w:rPr>
      </w:pPr>
    </w:p>
    <w:p w14:paraId="56461BC7" w14:textId="77777777" w:rsidR="008A6ED0" w:rsidRPr="0045190A" w:rsidRDefault="008A6ED0" w:rsidP="008A6ED0">
      <w:pPr>
        <w:keepNext/>
        <w:spacing w:after="0" w:line="360" w:lineRule="auto"/>
        <w:jc w:val="center"/>
        <w:rPr>
          <w:rFonts w:cs="Times New Roman"/>
        </w:rPr>
      </w:pPr>
      <w:r w:rsidRPr="0045190A">
        <w:rPr>
          <w:rFonts w:cs="Times New Roman"/>
          <w:b/>
          <w:noProof/>
          <w:sz w:val="28"/>
          <w:szCs w:val="28"/>
          <w:lang w:val="en-US" w:eastAsia="de-DE"/>
        </w:rPr>
        <w:lastRenderedPageBreak/>
        <w:drawing>
          <wp:inline distT="0" distB="0" distL="0" distR="0" wp14:anchorId="73903376" wp14:editId="7E131DDD">
            <wp:extent cx="4896000" cy="6487200"/>
            <wp:effectExtent l="0" t="0" r="0" b="8890"/>
            <wp:docPr id="17" name="Inhaltsplatzhalter 16">
              <a:extLst xmlns:a="http://schemas.openxmlformats.org/drawingml/2006/main">
                <a:ext uri="{FF2B5EF4-FFF2-40B4-BE49-F238E27FC236}">
                  <a16:creationId xmlns:a16="http://schemas.microsoft.com/office/drawing/2014/main" id="{D2537FD5-06CA-483F-B9FA-7E6E7D5AEC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Inhaltsplatzhalter 16">
                      <a:extLst>
                        <a:ext uri="{FF2B5EF4-FFF2-40B4-BE49-F238E27FC236}">
                          <a16:creationId xmlns:a16="http://schemas.microsoft.com/office/drawing/2014/main" id="{D2537FD5-06CA-483F-B9FA-7E6E7D5AEC68}"/>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6000" cy="6487200"/>
                    </a:xfrm>
                    <a:prstGeom prst="rect">
                      <a:avLst/>
                    </a:prstGeom>
                  </pic:spPr>
                </pic:pic>
              </a:graphicData>
            </a:graphic>
          </wp:inline>
        </w:drawing>
      </w:r>
    </w:p>
    <w:p w14:paraId="5AA47E5A" w14:textId="77777777" w:rsidR="008A6ED0" w:rsidRPr="0045190A" w:rsidRDefault="008A6ED0" w:rsidP="008A6ED0">
      <w:pPr>
        <w:spacing w:line="240" w:lineRule="auto"/>
        <w:jc w:val="both"/>
        <w:rPr>
          <w:rFonts w:cs="Times New Roman"/>
          <w:sz w:val="20"/>
          <w:szCs w:val="20"/>
          <w:lang w:val="en-US"/>
        </w:rPr>
      </w:pPr>
      <w:bookmarkStart w:id="15" w:name="_Ref57705917"/>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Pr="0045190A">
        <w:rPr>
          <w:rFonts w:cs="Times New Roman"/>
          <w:b/>
          <w:bCs/>
          <w:noProof/>
          <w:sz w:val="20"/>
          <w:szCs w:val="20"/>
          <w:lang w:val="en-US"/>
        </w:rPr>
        <w:t>8</w:t>
      </w:r>
      <w:r w:rsidRPr="0045190A">
        <w:rPr>
          <w:rFonts w:cs="Times New Roman"/>
          <w:b/>
          <w:bCs/>
          <w:sz w:val="20"/>
          <w:szCs w:val="20"/>
        </w:rPr>
        <w:fldChar w:fldCharType="end"/>
      </w:r>
      <w:bookmarkEnd w:id="15"/>
      <w:r w:rsidRPr="0045190A">
        <w:rPr>
          <w:rFonts w:cs="Times New Roman"/>
          <w:b/>
          <w:bCs/>
          <w:sz w:val="20"/>
          <w:szCs w:val="20"/>
          <w:lang w:val="en-US"/>
        </w:rPr>
        <w:t>.</w:t>
      </w:r>
      <w:r w:rsidRPr="0045190A">
        <w:rPr>
          <w:rFonts w:cs="Times New Roman"/>
          <w:sz w:val="20"/>
          <w:szCs w:val="20"/>
          <w:lang w:val="en-US"/>
        </w:rPr>
        <w:t xml:space="preserve"> </w:t>
      </w:r>
      <w:r w:rsidRPr="0045190A">
        <w:rPr>
          <w:rFonts w:cs="Times New Roman"/>
          <w:i/>
          <w:sz w:val="20"/>
          <w:szCs w:val="20"/>
          <w:lang w:val="en-US"/>
        </w:rPr>
        <w:t>Left:</w:t>
      </w:r>
      <w:r w:rsidRPr="0045190A">
        <w:rPr>
          <w:rFonts w:cs="Times New Roman"/>
          <w:sz w:val="20"/>
          <w:szCs w:val="20"/>
          <w:lang w:val="en-US"/>
        </w:rPr>
        <w:t xml:space="preserve"> Heat map for the </w:t>
      </w:r>
      <w:r w:rsidRPr="0045190A">
        <w:rPr>
          <w:rFonts w:cs="Times New Roman"/>
          <w:i/>
          <w:sz w:val="20"/>
          <w:szCs w:val="20"/>
          <w:lang w:val="en-US"/>
        </w:rPr>
        <w:t>in-situ</w:t>
      </w:r>
      <w:r w:rsidRPr="0045190A">
        <w:rPr>
          <w:rFonts w:cs="Times New Roman"/>
          <w:sz w:val="20"/>
          <w:szCs w:val="20"/>
          <w:lang w:val="en-US"/>
        </w:rPr>
        <w:t xml:space="preserve"> XRD analysis of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-HCl-250C for the first three cycles showing the (002) and (004) reflections ranging from high intensity (red) to low intensity (purple). </w:t>
      </w:r>
      <w:r w:rsidRPr="0045190A">
        <w:rPr>
          <w:rFonts w:cs="Times New Roman"/>
          <w:i/>
          <w:sz w:val="20"/>
          <w:szCs w:val="20"/>
          <w:lang w:val="en-US"/>
        </w:rPr>
        <w:t>Right:</w:t>
      </w:r>
      <w:r w:rsidRPr="0045190A">
        <w:rPr>
          <w:rFonts w:cs="Times New Roman"/>
          <w:sz w:val="20"/>
          <w:szCs w:val="20"/>
          <w:lang w:val="en-US"/>
        </w:rPr>
        <w:t xml:space="preserve"> The corresponding voltage response plotted against the time (cell voltage range: 0.01-3 V; specific current: 20 mA g</w:t>
      </w:r>
      <w:r w:rsidRPr="0045190A">
        <w:rPr>
          <w:rFonts w:cs="Times New Roman"/>
          <w:sz w:val="20"/>
          <w:szCs w:val="20"/>
          <w:vertAlign w:val="superscript"/>
          <w:lang w:val="en-US"/>
        </w:rPr>
        <w:t>-1</w:t>
      </w:r>
      <w:r w:rsidRPr="0045190A">
        <w:rPr>
          <w:rFonts w:cs="Times New Roman"/>
          <w:sz w:val="20"/>
          <w:szCs w:val="20"/>
          <w:lang w:val="en-US"/>
        </w:rPr>
        <w:t>). The discussed points are marked with Latin numbers for cycle (1-3) and Greek numbers for the highlighted points.</w:t>
      </w:r>
    </w:p>
    <w:p w14:paraId="40BE0EAF" w14:textId="77777777" w:rsidR="008A6ED0" w:rsidRPr="0045190A" w:rsidRDefault="008A6ED0" w:rsidP="003C49FD">
      <w:pPr>
        <w:spacing w:after="0" w:line="360" w:lineRule="auto"/>
        <w:jc w:val="both"/>
        <w:rPr>
          <w:rFonts w:cs="Times New Roman"/>
          <w:sz w:val="24"/>
          <w:szCs w:val="24"/>
          <w:highlight w:val="yellow"/>
          <w:lang w:val="en-US"/>
        </w:rPr>
      </w:pPr>
    </w:p>
    <w:p w14:paraId="18C3F461" w14:textId="1D94B98F" w:rsidR="008C0742" w:rsidRPr="0045190A" w:rsidRDefault="00EF4EBE" w:rsidP="00970A3A">
      <w:pPr>
        <w:spacing w:after="0" w:line="360" w:lineRule="auto"/>
        <w:jc w:val="both"/>
        <w:rPr>
          <w:rFonts w:cs="Times New Roman"/>
          <w:sz w:val="24"/>
          <w:szCs w:val="24"/>
          <w:lang w:val="en-US"/>
        </w:rPr>
      </w:pPr>
      <w:r w:rsidRPr="0045190A">
        <w:rPr>
          <w:rFonts w:cs="Times New Roman"/>
          <w:sz w:val="24"/>
          <w:szCs w:val="24"/>
          <w:lang w:val="en-US"/>
        </w:rPr>
        <w:t>The</w:t>
      </w:r>
      <w:r w:rsidR="003223B9" w:rsidRPr="0045190A">
        <w:rPr>
          <w:rFonts w:cs="Times New Roman"/>
          <w:sz w:val="24"/>
          <w:szCs w:val="24"/>
          <w:lang w:val="en-US"/>
        </w:rPr>
        <w:t xml:space="preserve"> behavior </w:t>
      </w:r>
      <w:r w:rsidRPr="0045190A">
        <w:rPr>
          <w:rFonts w:cs="Times New Roman"/>
          <w:sz w:val="24"/>
          <w:szCs w:val="24"/>
          <w:lang w:val="en-US"/>
        </w:rPr>
        <w:t xml:space="preserve">of </w:t>
      </w:r>
      <w:r w:rsidR="00406F43" w:rsidRPr="0045190A">
        <w:rPr>
          <w:rFonts w:cs="Times New Roman"/>
          <w:vanish/>
          <w:sz w:val="24"/>
          <w:szCs w:val="24"/>
          <w:lang w:val="en-US"/>
        </w:rPr>
        <w:t>HCl</w:t>
      </w:r>
      <w:r w:rsidR="005711A5" w:rsidRPr="0045190A">
        <w:rPr>
          <w:rFonts w:cs="Times New Roman"/>
          <w:vanish/>
          <w:sz w:val="24"/>
          <w:szCs w:val="24"/>
          <w:lang w:val="en-US"/>
        </w:rPr>
        <w:noBreakHyphen/>
      </w:r>
      <w:r w:rsidR="00D26D0D" w:rsidRPr="0045190A">
        <w:rPr>
          <w:rFonts w:cs="Times New Roman"/>
          <w:sz w:val="24"/>
          <w:szCs w:val="24"/>
          <w:lang w:val="en-US"/>
        </w:rPr>
        <w:t>‘HCl-Reflex 1</w:t>
      </w:r>
      <w:r w:rsidR="001A0DEE" w:rsidRPr="0045190A">
        <w:rPr>
          <w:rFonts w:cs="Times New Roman"/>
          <w:sz w:val="24"/>
          <w:szCs w:val="24"/>
          <w:lang w:val="en-US"/>
        </w:rPr>
        <w:t>’</w:t>
      </w:r>
      <w:r w:rsidR="00924AC1" w:rsidRPr="0045190A">
        <w:rPr>
          <w:rFonts w:cs="Times New Roman"/>
          <w:sz w:val="24"/>
          <w:szCs w:val="24"/>
          <w:lang w:val="en-US"/>
        </w:rPr>
        <w:t xml:space="preserve"> </w:t>
      </w:r>
      <w:r w:rsidR="003223B9" w:rsidRPr="0045190A">
        <w:rPr>
          <w:rFonts w:cs="Times New Roman"/>
          <w:sz w:val="24"/>
          <w:szCs w:val="24"/>
          <w:lang w:val="en-US"/>
        </w:rPr>
        <w:t xml:space="preserve">can be explained by the electrostatic repulsion occurring between the MXene layers, which upon lithiation leads to </w:t>
      </w:r>
      <w:r w:rsidR="00DD1355" w:rsidRPr="0045190A">
        <w:rPr>
          <w:rFonts w:cs="Times New Roman"/>
          <w:sz w:val="24"/>
          <w:szCs w:val="24"/>
          <w:lang w:val="en-US"/>
        </w:rPr>
        <w:t>a</w:t>
      </w:r>
      <w:r w:rsidR="003223B9" w:rsidRPr="0045190A">
        <w:rPr>
          <w:rFonts w:cs="Times New Roman"/>
          <w:sz w:val="24"/>
          <w:szCs w:val="24"/>
          <w:lang w:val="en-US"/>
        </w:rPr>
        <w:t xml:space="preserve"> shrinkage of the interlayer space as the </w:t>
      </w:r>
      <w:r w:rsidR="001A0DEE" w:rsidRPr="0045190A">
        <w:rPr>
          <w:rFonts w:cs="Times New Roman"/>
          <w:sz w:val="24"/>
          <w:szCs w:val="24"/>
          <w:lang w:val="en-US"/>
        </w:rPr>
        <w:t>Li</w:t>
      </w:r>
      <w:r w:rsidR="001A0DEE" w:rsidRPr="0045190A">
        <w:rPr>
          <w:rFonts w:cs="Times New Roman"/>
          <w:sz w:val="24"/>
          <w:szCs w:val="24"/>
          <w:vertAlign w:val="superscript"/>
          <w:lang w:val="en-US"/>
        </w:rPr>
        <w:t>+</w:t>
      </w:r>
      <w:r w:rsidR="001A0DEE" w:rsidRPr="0045190A">
        <w:rPr>
          <w:rFonts w:cs="Times New Roman"/>
          <w:sz w:val="24"/>
          <w:szCs w:val="24"/>
          <w:lang w:val="en-US"/>
        </w:rPr>
        <w:t xml:space="preserve"> i</w:t>
      </w:r>
      <w:r w:rsidR="003223B9" w:rsidRPr="0045190A">
        <w:rPr>
          <w:rFonts w:cs="Times New Roman"/>
          <w:sz w:val="24"/>
          <w:szCs w:val="24"/>
          <w:lang w:val="en-US"/>
        </w:rPr>
        <w:t>ons</w:t>
      </w:r>
      <w:r w:rsidR="00813CBD" w:rsidRPr="0045190A">
        <w:rPr>
          <w:rFonts w:cs="Times New Roman"/>
          <w:sz w:val="24"/>
          <w:szCs w:val="24"/>
          <w:lang w:val="en-US"/>
        </w:rPr>
        <w:t xml:space="preserve"> </w:t>
      </w:r>
      <w:r w:rsidR="003223B9" w:rsidRPr="0045190A">
        <w:rPr>
          <w:rFonts w:cs="Times New Roman"/>
          <w:sz w:val="24"/>
          <w:szCs w:val="24"/>
          <w:lang w:val="en-US"/>
        </w:rPr>
        <w:t>attract the layers.</w:t>
      </w:r>
      <w:r w:rsidR="00DD1355" w:rsidRPr="0045190A">
        <w:rPr>
          <w:rFonts w:cs="Times New Roman"/>
          <w:lang w:val="en-US"/>
        </w:rPr>
        <w:t xml:space="preserve"> </w:t>
      </w:r>
      <w:r w:rsidR="008023DF" w:rsidRPr="0045190A">
        <w:rPr>
          <w:rFonts w:cs="Times New Roman"/>
          <w:sz w:val="24"/>
          <w:szCs w:val="24"/>
          <w:lang w:val="en-US"/>
        </w:rPr>
        <w:fldChar w:fldCharType="begin">
          <w:fldData xml:space="preserve">PEVuZE5vdGU+PENpdGU+PEF1dGhvcj5MZXZpPC9BdXRob3I+PFllYXI+MjAxNTwvWWVhcj48UmVj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PEVuZE5vdGU+PENpdGU+PEF1dGhvcj5MZXZpPC9BdXRob3I+PFllYXI+MjAxNTwvWWVhcj48UmVj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8023DF" w:rsidRPr="0045190A">
        <w:rPr>
          <w:rFonts w:cs="Times New Roman"/>
          <w:sz w:val="24"/>
          <w:szCs w:val="24"/>
          <w:lang w:val="en-US"/>
        </w:rPr>
      </w:r>
      <w:r w:rsidR="008023DF" w:rsidRPr="0045190A">
        <w:rPr>
          <w:rFonts w:cs="Times New Roman"/>
          <w:sz w:val="24"/>
          <w:szCs w:val="24"/>
          <w:lang w:val="en-US"/>
        </w:rPr>
        <w:fldChar w:fldCharType="separate"/>
      </w:r>
      <w:hyperlink w:anchor="_ENREF_24" w:tooltip="Levi, 2015 #18" w:history="1">
        <w:r w:rsidR="00C23641" w:rsidRPr="0045190A">
          <w:rPr>
            <w:rFonts w:cs="Times New Roman"/>
            <w:noProof/>
            <w:sz w:val="24"/>
            <w:szCs w:val="24"/>
            <w:vertAlign w:val="superscript"/>
            <w:lang w:val="en-US"/>
          </w:rPr>
          <w:t>24</w:t>
        </w:r>
      </w:hyperlink>
      <w:r w:rsidR="00990335" w:rsidRPr="0045190A">
        <w:rPr>
          <w:rFonts w:cs="Times New Roman"/>
          <w:noProof/>
          <w:sz w:val="24"/>
          <w:szCs w:val="24"/>
          <w:vertAlign w:val="superscript"/>
          <w:lang w:val="en-US"/>
        </w:rPr>
        <w:t xml:space="preserve">, </w:t>
      </w:r>
      <w:hyperlink w:anchor="_ENREF_49" w:tooltip="Okubo, 2018 #76" w:history="1">
        <w:r w:rsidR="00C23641" w:rsidRPr="0045190A">
          <w:rPr>
            <w:rFonts w:cs="Times New Roman"/>
            <w:noProof/>
            <w:sz w:val="24"/>
            <w:szCs w:val="24"/>
            <w:vertAlign w:val="superscript"/>
            <w:lang w:val="en-US"/>
          </w:rPr>
          <w:t>49</w:t>
        </w:r>
      </w:hyperlink>
      <w:r w:rsidR="008023DF" w:rsidRPr="0045190A">
        <w:rPr>
          <w:rFonts w:cs="Times New Roman"/>
          <w:sz w:val="24"/>
          <w:szCs w:val="24"/>
          <w:lang w:val="en-US"/>
        </w:rPr>
        <w:fldChar w:fldCharType="end"/>
      </w:r>
      <w:r w:rsidR="00626F24" w:rsidRPr="0045190A">
        <w:rPr>
          <w:rFonts w:cs="Times New Roman"/>
          <w:sz w:val="24"/>
          <w:szCs w:val="24"/>
          <w:lang w:val="en-US"/>
        </w:rPr>
        <w:t xml:space="preserve"> </w:t>
      </w:r>
      <w:r w:rsidR="00DD1355" w:rsidRPr="0045190A">
        <w:rPr>
          <w:rFonts w:cs="Times New Roman"/>
          <w:sz w:val="24"/>
          <w:szCs w:val="24"/>
          <w:lang w:val="en-US"/>
        </w:rPr>
        <w:t xml:space="preserve">Secondly, the shift of </w:t>
      </w:r>
      <w:r w:rsidR="00D26D0D" w:rsidRPr="0045190A">
        <w:rPr>
          <w:rFonts w:cs="Times New Roman"/>
          <w:sz w:val="24"/>
          <w:szCs w:val="24"/>
          <w:lang w:val="en-US"/>
        </w:rPr>
        <w:t>‘HCl-Reflex 1’</w:t>
      </w:r>
      <w:r w:rsidR="00DD1355" w:rsidRPr="0045190A">
        <w:rPr>
          <w:rFonts w:cs="Times New Roman"/>
          <w:sz w:val="24"/>
          <w:szCs w:val="24"/>
          <w:lang w:val="en-US"/>
        </w:rPr>
        <w:t xml:space="preserve"> can be explained by co-intercalation of solvent </w:t>
      </w:r>
      <w:r w:rsidR="00626F24" w:rsidRPr="0045190A">
        <w:rPr>
          <w:rFonts w:cs="Times New Roman"/>
          <w:sz w:val="24"/>
          <w:szCs w:val="24"/>
          <w:lang w:val="en-US"/>
        </w:rPr>
        <w:t xml:space="preserve">molecules </w:t>
      </w:r>
      <w:r w:rsidR="00DD1355" w:rsidRPr="0045190A">
        <w:rPr>
          <w:rFonts w:cs="Times New Roman"/>
          <w:sz w:val="24"/>
          <w:szCs w:val="24"/>
          <w:lang w:val="en-US"/>
        </w:rPr>
        <w:t>or anionic species</w:t>
      </w:r>
      <w:r w:rsidR="00DD23BC" w:rsidRPr="0045190A">
        <w:rPr>
          <w:rFonts w:cs="Times New Roman"/>
          <w:sz w:val="24"/>
          <w:szCs w:val="24"/>
          <w:lang w:val="en-US"/>
        </w:rPr>
        <w:t>,</w:t>
      </w:r>
      <w:r w:rsidR="00DD1355" w:rsidRPr="0045190A">
        <w:rPr>
          <w:rFonts w:cs="Times New Roman"/>
          <w:sz w:val="24"/>
          <w:szCs w:val="24"/>
          <w:lang w:val="en-US"/>
        </w:rPr>
        <w:t xml:space="preserve"> as </w:t>
      </w:r>
      <w:r w:rsidR="00593FA7" w:rsidRPr="0045190A">
        <w:rPr>
          <w:rFonts w:cs="Times New Roman"/>
          <w:sz w:val="24"/>
          <w:szCs w:val="24"/>
          <w:lang w:val="en-US"/>
        </w:rPr>
        <w:t>it has been shown in the literature</w:t>
      </w:r>
      <w:r w:rsidR="00D26D0D" w:rsidRPr="0045190A">
        <w:rPr>
          <w:rFonts w:cs="Times New Roman"/>
          <w:sz w:val="24"/>
          <w:szCs w:val="24"/>
          <w:lang w:val="en-US"/>
        </w:rPr>
        <w:t>.</w:t>
      </w:r>
      <w:r w:rsidR="006D3E5F" w:rsidRPr="0045190A">
        <w:rPr>
          <w:rFonts w:cs="Times New Roman"/>
          <w:sz w:val="24"/>
          <w:szCs w:val="24"/>
          <w:lang w:val="en-US"/>
        </w:rPr>
        <w:fldChar w:fldCharType="begin">
          <w:fldData xml:space="preserve">PEVuZE5vdGU+PENpdGU+PEF1dGhvcj5EYWxs4oCZQWduZXNlPC9BdXRob3I+PFllYXI+MjAxNjwv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</w:fldData>
        </w:fldChar>
      </w:r>
      <w:r w:rsidR="00C23641" w:rsidRPr="0045190A">
        <w:rPr>
          <w:rFonts w:cs="Times New Roman"/>
          <w:sz w:val="24"/>
          <w:szCs w:val="24"/>
          <w:lang w:val="en-US"/>
        </w:rPr>
        <w:instrText xml:space="preserve"> ADDIN EN.CITE </w:instrText>
      </w:r>
      <w:r w:rsidR="00C23641" w:rsidRPr="0045190A">
        <w:rPr>
          <w:rFonts w:cs="Times New Roman"/>
          <w:sz w:val="24"/>
          <w:szCs w:val="24"/>
          <w:lang w:val="en-US"/>
        </w:rPr>
        <w:fldChar w:fldCharType="begin">
          <w:fldData xml:space="preserve">PEVuZE5vdGU+PENpdGU+PEF1dGhvcj5EYWxs4oCZQWduZXNlPC9BdXRob3I+PFllYXI+MjAxNjwv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</w:fldData>
        </w:fldChar>
      </w:r>
      <w:r w:rsidR="00C23641" w:rsidRPr="0045190A">
        <w:rPr>
          <w:rFonts w:cs="Times New Roman"/>
          <w:sz w:val="24"/>
          <w:szCs w:val="24"/>
          <w:lang w:val="en-US"/>
        </w:rPr>
        <w:instrText xml:space="preserve"> ADDIN EN.CITE.DATA </w:instrText>
      </w:r>
      <w:r w:rsidR="00C23641" w:rsidRPr="0045190A">
        <w:rPr>
          <w:rFonts w:cs="Times New Roman"/>
          <w:sz w:val="24"/>
          <w:szCs w:val="24"/>
          <w:lang w:val="en-US"/>
        </w:rPr>
      </w:r>
      <w:r w:rsidR="00C23641" w:rsidRPr="0045190A">
        <w:rPr>
          <w:rFonts w:cs="Times New Roman"/>
          <w:sz w:val="24"/>
          <w:szCs w:val="24"/>
          <w:lang w:val="en-US"/>
        </w:rPr>
        <w:fldChar w:fldCharType="end"/>
      </w:r>
      <w:r w:rsidR="006D3E5F" w:rsidRPr="0045190A">
        <w:rPr>
          <w:rFonts w:cs="Times New Roman"/>
          <w:sz w:val="24"/>
          <w:szCs w:val="24"/>
          <w:lang w:val="en-US"/>
        </w:rPr>
      </w:r>
      <w:r w:rsidR="006D3E5F" w:rsidRPr="0045190A">
        <w:rPr>
          <w:rFonts w:cs="Times New Roman"/>
          <w:sz w:val="24"/>
          <w:szCs w:val="24"/>
          <w:lang w:val="en-US"/>
        </w:rPr>
        <w:fldChar w:fldCharType="separate"/>
      </w:r>
      <w:hyperlink w:anchor="_ENREF_47" w:tooltip="Lin, 2016 #48" w:history="1">
        <w:r w:rsidR="00C23641" w:rsidRPr="0045190A">
          <w:rPr>
            <w:rFonts w:cs="Times New Roman"/>
            <w:noProof/>
            <w:sz w:val="24"/>
            <w:szCs w:val="24"/>
            <w:vertAlign w:val="superscript"/>
            <w:lang w:val="en-US"/>
          </w:rPr>
          <w:t>47</w:t>
        </w:r>
      </w:hyperlink>
      <w:r w:rsidR="00990335" w:rsidRPr="0045190A">
        <w:rPr>
          <w:rFonts w:cs="Times New Roman"/>
          <w:noProof/>
          <w:sz w:val="24"/>
          <w:szCs w:val="24"/>
          <w:vertAlign w:val="superscript"/>
          <w:lang w:val="en-US"/>
        </w:rPr>
        <w:t xml:space="preserve">, </w:t>
      </w:r>
      <w:hyperlink w:anchor="_ENREF_50" w:tooltip="Dall’Agnese, 2016 #46" w:history="1">
        <w:r w:rsidR="00C23641" w:rsidRPr="0045190A">
          <w:rPr>
            <w:rFonts w:cs="Times New Roman"/>
            <w:noProof/>
            <w:sz w:val="24"/>
            <w:szCs w:val="24"/>
            <w:vertAlign w:val="superscript"/>
            <w:lang w:val="en-US"/>
          </w:rPr>
          <w:t>50-51</w:t>
        </w:r>
      </w:hyperlink>
      <w:r w:rsidR="006D3E5F" w:rsidRPr="0045190A">
        <w:rPr>
          <w:rFonts w:cs="Times New Roman"/>
          <w:sz w:val="24"/>
          <w:szCs w:val="24"/>
          <w:lang w:val="en-US"/>
        </w:rPr>
        <w:fldChar w:fldCharType="end"/>
      </w:r>
      <w:r w:rsidR="00593FA7" w:rsidRPr="0045190A">
        <w:rPr>
          <w:rFonts w:cs="Times New Roman"/>
          <w:sz w:val="24"/>
          <w:szCs w:val="24"/>
          <w:lang w:val="en-US"/>
        </w:rPr>
        <w:t xml:space="preserve"> </w:t>
      </w:r>
      <w:r w:rsidR="00593FA7" w:rsidRPr="0045190A">
        <w:rPr>
          <w:rFonts w:cs="Times New Roman"/>
          <w:i/>
          <w:sz w:val="24"/>
          <w:szCs w:val="24"/>
          <w:lang w:val="en-US"/>
        </w:rPr>
        <w:t>Wang et al</w:t>
      </w:r>
      <w:r w:rsidR="00593FA7" w:rsidRPr="0045190A">
        <w:rPr>
          <w:rFonts w:cs="Times New Roman"/>
          <w:sz w:val="24"/>
          <w:szCs w:val="24"/>
          <w:lang w:val="en-US"/>
        </w:rPr>
        <w:t>. recently show</w:t>
      </w:r>
      <w:r w:rsidR="00D26D0D" w:rsidRPr="0045190A">
        <w:rPr>
          <w:rFonts w:cs="Times New Roman"/>
          <w:sz w:val="24"/>
          <w:szCs w:val="24"/>
          <w:lang w:val="en-US"/>
        </w:rPr>
        <w:t>ed</w:t>
      </w:r>
      <w:r w:rsidR="00593FA7" w:rsidRPr="0045190A">
        <w:rPr>
          <w:rFonts w:cs="Times New Roman"/>
          <w:sz w:val="24"/>
          <w:szCs w:val="24"/>
          <w:lang w:val="en-US"/>
        </w:rPr>
        <w:t xml:space="preserve"> that </w:t>
      </w:r>
      <w:r w:rsidR="00B23BD7" w:rsidRPr="0045190A">
        <w:rPr>
          <w:rFonts w:cs="Times New Roman"/>
          <w:sz w:val="24"/>
          <w:szCs w:val="24"/>
          <w:lang w:val="en-US"/>
        </w:rPr>
        <w:t>the intercalation of solvent molecule</w:t>
      </w:r>
      <w:r w:rsidR="00626F24" w:rsidRPr="0045190A">
        <w:rPr>
          <w:rFonts w:cs="Times New Roman"/>
          <w:sz w:val="24"/>
          <w:szCs w:val="24"/>
          <w:lang w:val="en-US"/>
        </w:rPr>
        <w:t>s</w:t>
      </w:r>
      <w:r w:rsidR="00B23BD7" w:rsidRPr="0045190A">
        <w:rPr>
          <w:rFonts w:cs="Times New Roman"/>
          <w:sz w:val="24"/>
          <w:szCs w:val="24"/>
          <w:lang w:val="en-US"/>
        </w:rPr>
        <w:t xml:space="preserve"> heavily depends on </w:t>
      </w:r>
      <w:r w:rsidR="00B23BD7" w:rsidRPr="0045190A">
        <w:rPr>
          <w:rFonts w:cs="Times New Roman"/>
          <w:sz w:val="24"/>
          <w:szCs w:val="24"/>
          <w:lang w:val="en-US"/>
        </w:rPr>
        <w:lastRenderedPageBreak/>
        <w:t>the used solvent</w:t>
      </w:r>
      <w:r w:rsidRPr="0045190A">
        <w:rPr>
          <w:rFonts w:cs="Times New Roman"/>
          <w:sz w:val="24"/>
          <w:szCs w:val="24"/>
          <w:lang w:val="en-US"/>
        </w:rPr>
        <w:t xml:space="preserve"> and their properties towards the solvation of the cation.</w:t>
      </w:r>
      <w:hyperlink w:anchor="_ENREF_48" w:tooltip="Wang, 2019 #45"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&lt;EndNote&gt;&lt;Cite&gt;&lt;Author&gt;Wang&lt;/Author&gt;&lt;Year&gt;2019&lt;/Year&gt;&lt;RecNum&gt;45&lt;/RecNum&gt;&lt;DisplayText&gt;&lt;style face="superscript"&gt;48&lt;/style&gt;&lt;/DisplayText&gt;&lt;record&gt;&lt;rec-number&gt;45&lt;/rec-number&gt;&lt;foreign-keys&gt;&lt;key app="EN" db-id="2xtd90rptp95pnedr5uxzwaqtzae5zwfa20s"&gt;45&lt;/key&gt;&lt;/foreign-keys&gt;&lt;ref-type name="Journal Article"&gt;17&lt;/ref-type&gt;&lt;contributors&gt;&lt;authors&gt;&lt;author&gt;Wang, Xuehang&lt;/author&gt;&lt;author&gt;Mathis, Tyler S.&lt;/author&gt;&lt;author&gt;Li, Ke&lt;/author&gt;&lt;author&gt;Lin, Zifeng&lt;/author&gt;&lt;author&gt;Vlcek, Lukas&lt;/author&gt;&lt;author&gt;Torita, Takeshi&lt;/author&gt;&lt;author&gt;Osti, Naresh C.&lt;/author&gt;&lt;author&gt;Hatter, Christine&lt;/author&gt;&lt;author&gt;Urbankowski, Patrick&lt;/author&gt;&lt;author&gt;Sarycheva, Asia&lt;/author&gt;&lt;author&gt;Tyagi, Madhusudan&lt;/author&gt;&lt;author&gt;Mamontov, Eugene&lt;/author&gt;&lt;author&gt;Simon, Patrice&lt;/author&gt;&lt;author&gt;Gogotsi, Yury&lt;/author&gt;&lt;/authors&gt;&lt;/contributors&gt;&lt;titles&gt;&lt;title&gt;Influences from solvents on charge storage in titanium carbide MXenes&lt;/title&gt;&lt;secondary-title&gt;Nature Energy&lt;/secondary-title&gt;&lt;/titles&gt;&lt;periodical&gt;&lt;full-title&gt;Nature Energy&lt;/full-title&gt;&lt;abbr-1&gt;Nat. Energy&lt;/abbr-1&gt;&lt;/periodical&gt;&lt;pages&gt;241-248&lt;/pages&gt;&lt;volume&gt;4&lt;/volume&gt;&lt;number&gt;3&lt;/number&gt;&lt;dates&gt;&lt;year&gt;2019&lt;/year&gt;&lt;pub-dates&gt;&lt;date&gt;2019/03/01&lt;/date&gt;&lt;/pub-dates&gt;&lt;/dates&gt;&lt;isbn&gt;2058-7546&lt;/isbn&gt;&lt;urls&gt;&lt;related-urls&gt;&lt;url&gt;https://doi.org/10.1038/s41560-019-0339-9&lt;/url&gt;&lt;/related-urls&gt;&lt;/urls&gt;&lt;electronic-resource-num&gt;10.1038/s41560-019-0339-9&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48</w:t>
        </w:r>
        <w:r w:rsidR="00C23641" w:rsidRPr="0045190A">
          <w:rPr>
            <w:rFonts w:cs="Times New Roman"/>
            <w:sz w:val="24"/>
            <w:szCs w:val="24"/>
            <w:lang w:val="en-US"/>
          </w:rPr>
          <w:fldChar w:fldCharType="end"/>
        </w:r>
      </w:hyperlink>
      <w:r w:rsidR="00D26D0D" w:rsidRPr="0045190A">
        <w:rPr>
          <w:rFonts w:cs="Times New Roman"/>
          <w:sz w:val="24"/>
          <w:szCs w:val="24"/>
          <w:lang w:val="en-US"/>
        </w:rPr>
        <w:t xml:space="preserve"> </w:t>
      </w:r>
      <w:r w:rsidR="00B23BD7" w:rsidRPr="0045190A">
        <w:rPr>
          <w:rFonts w:cs="Times New Roman"/>
          <w:sz w:val="24"/>
          <w:szCs w:val="24"/>
          <w:lang w:val="en-US"/>
        </w:rPr>
        <w:t xml:space="preserve">As this is the first time few-layered MXenes are investigated </w:t>
      </w:r>
      <w:r w:rsidR="00B23BD7" w:rsidRPr="0045190A">
        <w:rPr>
          <w:rFonts w:cs="Times New Roman"/>
          <w:i/>
          <w:sz w:val="24"/>
          <w:szCs w:val="24"/>
          <w:lang w:val="en-US"/>
        </w:rPr>
        <w:t>via in-situ</w:t>
      </w:r>
      <w:r w:rsidR="00B23BD7" w:rsidRPr="0045190A">
        <w:rPr>
          <w:rFonts w:cs="Times New Roman"/>
          <w:sz w:val="24"/>
          <w:szCs w:val="24"/>
          <w:lang w:val="en-US"/>
        </w:rPr>
        <w:t xml:space="preserve"> XRD </w:t>
      </w:r>
      <w:r w:rsidR="008023DF" w:rsidRPr="0045190A">
        <w:rPr>
          <w:rFonts w:cs="Times New Roman"/>
          <w:sz w:val="24"/>
          <w:szCs w:val="24"/>
          <w:lang w:val="en-US"/>
        </w:rPr>
        <w:t xml:space="preserve">for LIB </w:t>
      </w:r>
      <w:r w:rsidR="00626F24" w:rsidRPr="0045190A">
        <w:rPr>
          <w:rFonts w:cs="Times New Roman"/>
          <w:sz w:val="24"/>
          <w:szCs w:val="24"/>
          <w:lang w:val="en-US"/>
        </w:rPr>
        <w:t xml:space="preserve">cells </w:t>
      </w:r>
      <w:r w:rsidR="00B23BD7" w:rsidRPr="0045190A">
        <w:rPr>
          <w:rFonts w:cs="Times New Roman"/>
          <w:sz w:val="24"/>
          <w:szCs w:val="24"/>
          <w:lang w:val="en-US"/>
        </w:rPr>
        <w:t xml:space="preserve">and also two distinctive </w:t>
      </w:r>
      <w:r w:rsidR="00924AC1" w:rsidRPr="0045190A">
        <w:rPr>
          <w:rFonts w:cs="Times New Roman"/>
          <w:sz w:val="24"/>
          <w:szCs w:val="24"/>
          <w:lang w:val="en-US"/>
        </w:rPr>
        <w:t>reflection</w:t>
      </w:r>
      <w:r w:rsidR="00B23BD7" w:rsidRPr="0045190A">
        <w:rPr>
          <w:rFonts w:cs="Times New Roman"/>
          <w:sz w:val="24"/>
          <w:szCs w:val="24"/>
          <w:lang w:val="en-US"/>
        </w:rPr>
        <w:t xml:space="preserve">s </w:t>
      </w:r>
      <w:r w:rsidR="00626F24" w:rsidRPr="0045190A">
        <w:rPr>
          <w:rFonts w:cs="Times New Roman"/>
          <w:sz w:val="24"/>
          <w:szCs w:val="24"/>
          <w:lang w:val="en-US"/>
        </w:rPr>
        <w:t xml:space="preserve">are </w:t>
      </w:r>
      <w:r w:rsidR="00B23BD7" w:rsidRPr="0045190A">
        <w:rPr>
          <w:rFonts w:cs="Times New Roman"/>
          <w:sz w:val="24"/>
          <w:szCs w:val="24"/>
          <w:lang w:val="en-US"/>
        </w:rPr>
        <w:t>observed</w:t>
      </w:r>
      <w:r w:rsidR="008023DF" w:rsidRPr="0045190A">
        <w:rPr>
          <w:rFonts w:cs="Times New Roman"/>
          <w:sz w:val="24"/>
          <w:szCs w:val="24"/>
          <w:lang w:val="en-US"/>
        </w:rPr>
        <w:t xml:space="preserve"> for Ti</w:t>
      </w:r>
      <w:r w:rsidR="008023DF" w:rsidRPr="0045190A">
        <w:rPr>
          <w:rFonts w:cs="Times New Roman"/>
          <w:sz w:val="24"/>
          <w:szCs w:val="24"/>
          <w:vertAlign w:val="subscript"/>
          <w:lang w:val="en-US"/>
        </w:rPr>
        <w:t>3</w:t>
      </w:r>
      <w:r w:rsidR="008023DF" w:rsidRPr="0045190A">
        <w:rPr>
          <w:rFonts w:cs="Times New Roman"/>
          <w:sz w:val="24"/>
          <w:szCs w:val="24"/>
          <w:lang w:val="en-US"/>
        </w:rPr>
        <w:t>C</w:t>
      </w:r>
      <w:r w:rsidR="008023DF" w:rsidRPr="0045190A">
        <w:rPr>
          <w:rFonts w:cs="Times New Roman"/>
          <w:sz w:val="24"/>
          <w:szCs w:val="24"/>
          <w:vertAlign w:val="subscript"/>
          <w:lang w:val="en-US"/>
        </w:rPr>
        <w:t>2</w:t>
      </w:r>
      <w:r w:rsidR="008023DF" w:rsidRPr="0045190A">
        <w:rPr>
          <w:rFonts w:cs="Times New Roman"/>
          <w:i/>
          <w:sz w:val="24"/>
          <w:szCs w:val="24"/>
          <w:lang w:val="en-US"/>
        </w:rPr>
        <w:t>T</w:t>
      </w:r>
      <w:r w:rsidR="008023DF" w:rsidRPr="0045190A">
        <w:rPr>
          <w:rFonts w:cs="Times New Roman"/>
          <w:i/>
          <w:sz w:val="24"/>
          <w:szCs w:val="24"/>
          <w:vertAlign w:val="subscript"/>
          <w:lang w:val="en-US"/>
        </w:rPr>
        <w:t>x</w:t>
      </w:r>
      <w:r w:rsidR="00B23BD7" w:rsidRPr="0045190A">
        <w:rPr>
          <w:rFonts w:cs="Times New Roman"/>
          <w:sz w:val="24"/>
          <w:szCs w:val="24"/>
          <w:lang w:val="en-US"/>
        </w:rPr>
        <w:t xml:space="preserve">, we allocate the second </w:t>
      </w:r>
      <w:r w:rsidR="00924AC1" w:rsidRPr="0045190A">
        <w:rPr>
          <w:rFonts w:cs="Times New Roman"/>
          <w:sz w:val="24"/>
          <w:szCs w:val="24"/>
          <w:lang w:val="en-US"/>
        </w:rPr>
        <w:t>reflection</w:t>
      </w:r>
      <w:r w:rsidR="00B23BD7" w:rsidRPr="0045190A">
        <w:rPr>
          <w:rFonts w:cs="Times New Roman"/>
          <w:sz w:val="24"/>
          <w:szCs w:val="24"/>
          <w:lang w:val="en-US"/>
        </w:rPr>
        <w:t xml:space="preserve"> </w:t>
      </w:r>
      <w:r w:rsidR="00813CBD" w:rsidRPr="0045190A">
        <w:rPr>
          <w:rFonts w:cs="Times New Roman"/>
          <w:sz w:val="24"/>
          <w:szCs w:val="24"/>
          <w:lang w:val="en-US"/>
        </w:rPr>
        <w:t>(</w:t>
      </w:r>
      <w:r w:rsidR="00D26D0D" w:rsidRPr="0045190A">
        <w:rPr>
          <w:rFonts w:cs="Times New Roman"/>
          <w:sz w:val="24"/>
          <w:szCs w:val="24"/>
          <w:lang w:val="en-US"/>
        </w:rPr>
        <w:t>‘HCl-</w:t>
      </w:r>
      <w:r w:rsidR="00406F43" w:rsidRPr="0045190A">
        <w:rPr>
          <w:rFonts w:cs="Times New Roman"/>
          <w:vanish/>
          <w:sz w:val="24"/>
          <w:szCs w:val="24"/>
          <w:lang w:val="en-US"/>
        </w:rPr>
        <w:t>HCl</w:t>
      </w:r>
      <w:r w:rsidR="005711A5" w:rsidRPr="0045190A">
        <w:rPr>
          <w:rFonts w:cs="Times New Roman"/>
          <w:vanish/>
          <w:sz w:val="24"/>
          <w:szCs w:val="24"/>
          <w:lang w:val="en-US"/>
        </w:rPr>
        <w:noBreakHyphen/>
      </w:r>
      <w:r w:rsidR="00406F43" w:rsidRPr="0045190A">
        <w:rPr>
          <w:rFonts w:cs="Times New Roman"/>
          <w:sz w:val="24"/>
          <w:szCs w:val="24"/>
          <w:lang w:val="en-US"/>
        </w:rPr>
        <w:t>R</w:t>
      </w:r>
      <w:r w:rsidR="00813CBD" w:rsidRPr="0045190A">
        <w:rPr>
          <w:rFonts w:cs="Times New Roman"/>
          <w:sz w:val="24"/>
          <w:szCs w:val="24"/>
          <w:lang w:val="en-US"/>
        </w:rPr>
        <w:t>eflex 2</w:t>
      </w:r>
      <w:r w:rsidR="00D26D0D" w:rsidRPr="0045190A">
        <w:rPr>
          <w:rFonts w:cs="Times New Roman"/>
          <w:sz w:val="24"/>
          <w:szCs w:val="24"/>
          <w:lang w:val="en-US"/>
        </w:rPr>
        <w:t>’</w:t>
      </w:r>
      <w:r w:rsidR="00813CBD" w:rsidRPr="0045190A">
        <w:rPr>
          <w:rFonts w:cs="Times New Roman"/>
          <w:sz w:val="24"/>
          <w:szCs w:val="24"/>
          <w:lang w:val="en-US"/>
        </w:rPr>
        <w:t xml:space="preserve">) </w:t>
      </w:r>
      <w:r w:rsidR="00B23BD7" w:rsidRPr="0045190A">
        <w:rPr>
          <w:rFonts w:cs="Times New Roman"/>
          <w:sz w:val="24"/>
          <w:szCs w:val="24"/>
          <w:lang w:val="en-US"/>
        </w:rPr>
        <w:t xml:space="preserve">to the intercalation of </w:t>
      </w:r>
      <w:r w:rsidR="00D26D0D" w:rsidRPr="0045190A">
        <w:rPr>
          <w:rFonts w:cs="Times New Roman"/>
          <w:sz w:val="24"/>
          <w:szCs w:val="24"/>
          <w:lang w:val="en-US"/>
        </w:rPr>
        <w:t>Li</w:t>
      </w:r>
      <w:r w:rsidR="00D26D0D" w:rsidRPr="0045190A">
        <w:rPr>
          <w:rFonts w:cs="Times New Roman"/>
          <w:sz w:val="24"/>
          <w:szCs w:val="24"/>
          <w:vertAlign w:val="superscript"/>
          <w:lang w:val="en-US"/>
        </w:rPr>
        <w:t>+</w:t>
      </w:r>
      <w:r w:rsidR="00B23BD7" w:rsidRPr="0045190A">
        <w:rPr>
          <w:rFonts w:cs="Times New Roman"/>
          <w:sz w:val="24"/>
          <w:szCs w:val="24"/>
          <w:lang w:val="en-US"/>
        </w:rPr>
        <w:t xml:space="preserve"> ions </w:t>
      </w:r>
      <w:r w:rsidR="00B23BD7" w:rsidRPr="0045190A">
        <w:rPr>
          <w:rFonts w:cs="Times New Roman"/>
          <w:i/>
          <w:sz w:val="24"/>
          <w:szCs w:val="24"/>
          <w:lang w:val="en-US"/>
        </w:rPr>
        <w:t>into</w:t>
      </w:r>
      <w:r w:rsidR="00B23BD7" w:rsidRPr="0045190A">
        <w:rPr>
          <w:rFonts w:cs="Times New Roman"/>
          <w:sz w:val="24"/>
          <w:szCs w:val="24"/>
          <w:lang w:val="en-US"/>
        </w:rPr>
        <w:t xml:space="preserve"> the few-layered MXenes and the shift of the first </w:t>
      </w:r>
      <w:r w:rsidR="00924AC1" w:rsidRPr="0045190A">
        <w:rPr>
          <w:rFonts w:cs="Times New Roman"/>
          <w:sz w:val="24"/>
          <w:szCs w:val="24"/>
          <w:lang w:val="en-US"/>
        </w:rPr>
        <w:t>reflection</w:t>
      </w:r>
      <w:r w:rsidR="00813CBD" w:rsidRPr="0045190A">
        <w:rPr>
          <w:rFonts w:cs="Times New Roman"/>
          <w:sz w:val="24"/>
          <w:szCs w:val="24"/>
          <w:lang w:val="en-US"/>
        </w:rPr>
        <w:t xml:space="preserve"> (</w:t>
      </w:r>
      <w:r w:rsidR="00D26D0D"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noBreakHyphen/>
      </w:r>
      <w:r w:rsidR="00406F43" w:rsidRPr="0045190A">
        <w:rPr>
          <w:rFonts w:cs="Times New Roman"/>
          <w:sz w:val="24"/>
          <w:szCs w:val="24"/>
          <w:lang w:val="en-US"/>
        </w:rPr>
        <w:t>R</w:t>
      </w:r>
      <w:r w:rsidR="00813CBD" w:rsidRPr="0045190A">
        <w:rPr>
          <w:rFonts w:cs="Times New Roman"/>
          <w:sz w:val="24"/>
          <w:szCs w:val="24"/>
          <w:lang w:val="en-US"/>
        </w:rPr>
        <w:t>eflex 1</w:t>
      </w:r>
      <w:r w:rsidR="00D26D0D" w:rsidRPr="0045190A">
        <w:rPr>
          <w:rFonts w:cs="Times New Roman"/>
          <w:sz w:val="24"/>
          <w:szCs w:val="24"/>
          <w:lang w:val="en-US"/>
        </w:rPr>
        <w:t>’</w:t>
      </w:r>
      <w:r w:rsidR="00813CBD" w:rsidRPr="0045190A">
        <w:rPr>
          <w:rFonts w:cs="Times New Roman"/>
          <w:sz w:val="24"/>
          <w:szCs w:val="24"/>
          <w:lang w:val="en-US"/>
        </w:rPr>
        <w:t>)</w:t>
      </w:r>
      <w:r w:rsidR="00B23BD7" w:rsidRPr="0045190A">
        <w:rPr>
          <w:rFonts w:cs="Times New Roman"/>
          <w:sz w:val="24"/>
          <w:szCs w:val="24"/>
          <w:lang w:val="en-US"/>
        </w:rPr>
        <w:t xml:space="preserve"> </w:t>
      </w:r>
      <w:r w:rsidR="00992D2D" w:rsidRPr="0045190A">
        <w:rPr>
          <w:rFonts w:cs="Times New Roman"/>
          <w:sz w:val="24"/>
          <w:szCs w:val="24"/>
          <w:lang w:val="en-US"/>
        </w:rPr>
        <w:t xml:space="preserve">to </w:t>
      </w:r>
      <w:r w:rsidR="00B23BD7" w:rsidRPr="0045190A">
        <w:rPr>
          <w:rFonts w:cs="Times New Roman"/>
          <w:sz w:val="24"/>
          <w:szCs w:val="24"/>
          <w:lang w:val="en-US"/>
        </w:rPr>
        <w:t xml:space="preserve">the </w:t>
      </w:r>
      <w:r w:rsidR="00C821A7" w:rsidRPr="0045190A">
        <w:rPr>
          <w:rFonts w:cs="Times New Roman"/>
          <w:sz w:val="24"/>
          <w:szCs w:val="24"/>
          <w:lang w:val="en-US"/>
        </w:rPr>
        <w:t>intercalation</w:t>
      </w:r>
      <w:r w:rsidR="000619B5" w:rsidRPr="0045190A">
        <w:rPr>
          <w:rFonts w:cs="Times New Roman"/>
          <w:sz w:val="24"/>
          <w:szCs w:val="24"/>
          <w:lang w:val="en-US"/>
        </w:rPr>
        <w:t xml:space="preserve"> of </w:t>
      </w:r>
      <w:r w:rsidR="00D26D0D" w:rsidRPr="0045190A">
        <w:rPr>
          <w:rFonts w:cs="Times New Roman"/>
          <w:sz w:val="24"/>
          <w:szCs w:val="24"/>
          <w:lang w:val="en-US"/>
        </w:rPr>
        <w:t>Li</w:t>
      </w:r>
      <w:r w:rsidR="00D26D0D" w:rsidRPr="0045190A">
        <w:rPr>
          <w:rFonts w:cs="Times New Roman"/>
          <w:sz w:val="24"/>
          <w:szCs w:val="24"/>
          <w:vertAlign w:val="superscript"/>
          <w:lang w:val="en-US"/>
        </w:rPr>
        <w:t xml:space="preserve">+ </w:t>
      </w:r>
      <w:r w:rsidR="000619B5" w:rsidRPr="0045190A">
        <w:rPr>
          <w:rFonts w:cs="Times New Roman"/>
          <w:sz w:val="24"/>
          <w:szCs w:val="24"/>
          <w:lang w:val="en-US"/>
        </w:rPr>
        <w:t>ions</w:t>
      </w:r>
      <w:r w:rsidR="00B23BD7" w:rsidRPr="0045190A">
        <w:rPr>
          <w:rFonts w:cs="Times New Roman"/>
          <w:sz w:val="24"/>
          <w:szCs w:val="24"/>
          <w:lang w:val="en-US"/>
        </w:rPr>
        <w:t xml:space="preserve"> </w:t>
      </w:r>
      <w:r w:rsidR="0022581A" w:rsidRPr="0045190A">
        <w:rPr>
          <w:rFonts w:cs="Times New Roman"/>
          <w:i/>
          <w:sz w:val="24"/>
          <w:szCs w:val="24"/>
          <w:lang w:val="en-US"/>
        </w:rPr>
        <w:t>between</w:t>
      </w:r>
      <w:r w:rsidR="00B23BD7" w:rsidRPr="0045190A">
        <w:rPr>
          <w:rFonts w:cs="Times New Roman"/>
          <w:sz w:val="24"/>
          <w:szCs w:val="24"/>
          <w:lang w:val="en-US"/>
        </w:rPr>
        <w:t xml:space="preserve"> agglomerated </w:t>
      </w:r>
      <w:r w:rsidR="008145AD" w:rsidRPr="0045190A">
        <w:rPr>
          <w:rFonts w:cs="Times New Roman"/>
          <w:sz w:val="24"/>
          <w:szCs w:val="24"/>
          <w:lang w:val="en-US"/>
        </w:rPr>
        <w:t xml:space="preserve">few-layered </w:t>
      </w:r>
      <w:r w:rsidR="00B23BD7" w:rsidRPr="0045190A">
        <w:rPr>
          <w:rFonts w:cs="Times New Roman"/>
          <w:sz w:val="24"/>
          <w:szCs w:val="24"/>
          <w:lang w:val="en-US"/>
        </w:rPr>
        <w:t xml:space="preserve">MXenes and the </w:t>
      </w:r>
      <w:r w:rsidR="00813CBD" w:rsidRPr="0045190A">
        <w:rPr>
          <w:rFonts w:cs="Times New Roman"/>
          <w:sz w:val="24"/>
          <w:szCs w:val="24"/>
          <w:lang w:val="en-US"/>
        </w:rPr>
        <w:t xml:space="preserve">simultaneous </w:t>
      </w:r>
      <w:r w:rsidR="00B23BD7" w:rsidRPr="0045190A">
        <w:rPr>
          <w:rFonts w:cs="Times New Roman"/>
          <w:sz w:val="24"/>
          <w:szCs w:val="24"/>
          <w:lang w:val="en-US"/>
        </w:rPr>
        <w:t>co-intercalation of solvent molecules</w:t>
      </w:r>
      <w:r w:rsidR="00697B2D" w:rsidRPr="0045190A">
        <w:rPr>
          <w:rFonts w:cs="Times New Roman"/>
          <w:sz w:val="24"/>
          <w:szCs w:val="24"/>
          <w:lang w:val="en-US"/>
        </w:rPr>
        <w:t>.</w:t>
      </w:r>
      <w:r w:rsidR="008145AD" w:rsidRPr="0045190A">
        <w:rPr>
          <w:rFonts w:cs="Times New Roman"/>
          <w:sz w:val="24"/>
          <w:szCs w:val="24"/>
          <w:lang w:val="en-US"/>
        </w:rPr>
        <w:t xml:space="preserve"> This is supported by the lower FWHM value observed for</w:t>
      </w:r>
      <w:r w:rsidR="00406F43" w:rsidRPr="0045190A">
        <w:rPr>
          <w:rFonts w:cs="Times New Roman"/>
          <w:sz w:val="24"/>
          <w:szCs w:val="24"/>
          <w:lang w:val="en-US"/>
        </w:rPr>
        <w:t xml:space="preserve"> </w:t>
      </w:r>
      <w:r w:rsidR="00D26D0D"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noBreakHyphen/>
        <w:t>R</w:t>
      </w:r>
      <w:r w:rsidR="00924AC1" w:rsidRPr="0045190A">
        <w:rPr>
          <w:rFonts w:cs="Times New Roman"/>
          <w:sz w:val="24"/>
          <w:szCs w:val="24"/>
          <w:lang w:val="en-US"/>
        </w:rPr>
        <w:t>efle</w:t>
      </w:r>
      <w:r w:rsidR="00813CBD" w:rsidRPr="0045190A">
        <w:rPr>
          <w:rFonts w:cs="Times New Roman"/>
          <w:sz w:val="24"/>
          <w:szCs w:val="24"/>
          <w:lang w:val="en-US"/>
        </w:rPr>
        <w:t>x</w:t>
      </w:r>
      <w:r w:rsidR="00406F43" w:rsidRPr="0045190A">
        <w:rPr>
          <w:rFonts w:cs="Times New Roman"/>
          <w:sz w:val="24"/>
          <w:szCs w:val="24"/>
          <w:lang w:val="en-US"/>
        </w:rPr>
        <w:t> </w:t>
      </w:r>
      <w:r w:rsidR="008145AD" w:rsidRPr="0045190A">
        <w:rPr>
          <w:rFonts w:cs="Times New Roman"/>
          <w:sz w:val="24"/>
          <w:szCs w:val="24"/>
          <w:lang w:val="en-US"/>
        </w:rPr>
        <w:t>1</w:t>
      </w:r>
      <w:r w:rsidR="00D26D0D" w:rsidRPr="0045190A">
        <w:rPr>
          <w:rFonts w:cs="Times New Roman"/>
          <w:sz w:val="24"/>
          <w:szCs w:val="24"/>
          <w:lang w:val="en-US"/>
        </w:rPr>
        <w:t>’</w:t>
      </w:r>
      <w:r w:rsidR="008145AD" w:rsidRPr="0045190A">
        <w:rPr>
          <w:rFonts w:cs="Times New Roman"/>
          <w:sz w:val="24"/>
          <w:szCs w:val="24"/>
          <w:lang w:val="en-US"/>
        </w:rPr>
        <w:t xml:space="preserve"> due to </w:t>
      </w:r>
      <w:r w:rsidR="00A3514A" w:rsidRPr="0045190A">
        <w:rPr>
          <w:rFonts w:cs="Times New Roman"/>
          <w:sz w:val="24"/>
          <w:szCs w:val="24"/>
          <w:lang w:val="en-US"/>
        </w:rPr>
        <w:t>solvent co-</w:t>
      </w:r>
      <w:r w:rsidR="00E503F3" w:rsidRPr="0045190A">
        <w:rPr>
          <w:rFonts w:cs="Times New Roman"/>
          <w:sz w:val="24"/>
          <w:szCs w:val="24"/>
          <w:lang w:val="en-US"/>
        </w:rPr>
        <w:t>intercalation</w:t>
      </w:r>
      <w:r w:rsidR="008145AD" w:rsidRPr="0045190A">
        <w:rPr>
          <w:rFonts w:cs="Times New Roman"/>
          <w:sz w:val="24"/>
          <w:szCs w:val="24"/>
          <w:lang w:val="en-US"/>
        </w:rPr>
        <w:t>, as described before for the intercalation of water molecules</w:t>
      </w:r>
      <w:r w:rsidR="00813CBD" w:rsidRPr="0045190A">
        <w:rPr>
          <w:rFonts w:cs="Times New Roman"/>
          <w:sz w:val="24"/>
          <w:szCs w:val="24"/>
          <w:lang w:val="en-US"/>
        </w:rPr>
        <w:t xml:space="preserve"> (see </w:t>
      </w:r>
      <w:r w:rsidR="00813CBD" w:rsidRPr="0045190A">
        <w:rPr>
          <w:rFonts w:cs="Times New Roman"/>
          <w:b/>
          <w:sz w:val="24"/>
          <w:szCs w:val="24"/>
          <w:lang w:val="en-US"/>
        </w:rPr>
        <w:t xml:space="preserve">Figure </w:t>
      </w:r>
      <w:r w:rsidR="00992D2D" w:rsidRPr="0045190A">
        <w:rPr>
          <w:rFonts w:cs="Times New Roman"/>
          <w:b/>
          <w:sz w:val="24"/>
          <w:szCs w:val="24"/>
          <w:lang w:val="en-US"/>
        </w:rPr>
        <w:t>S</w:t>
      </w:r>
      <w:r w:rsidR="00DE4B1D" w:rsidRPr="0045190A">
        <w:rPr>
          <w:rFonts w:cs="Times New Roman"/>
          <w:b/>
          <w:sz w:val="24"/>
          <w:szCs w:val="24"/>
          <w:lang w:val="en-US"/>
        </w:rPr>
        <w:t>20</w:t>
      </w:r>
      <w:r w:rsidR="00992D2D" w:rsidRPr="0045190A">
        <w:rPr>
          <w:rFonts w:cs="Times New Roman"/>
          <w:b/>
          <w:sz w:val="24"/>
          <w:szCs w:val="24"/>
          <w:lang w:val="en-US"/>
        </w:rPr>
        <w:t>b</w:t>
      </w:r>
      <w:r w:rsidR="00813CBD" w:rsidRPr="0045190A">
        <w:rPr>
          <w:rFonts w:cs="Times New Roman"/>
          <w:b/>
          <w:sz w:val="24"/>
          <w:szCs w:val="24"/>
          <w:lang w:val="en-US"/>
        </w:rPr>
        <w:noBreakHyphen/>
        <w:t>h</w:t>
      </w:r>
      <w:r w:rsidR="00813CBD" w:rsidRPr="0045190A">
        <w:rPr>
          <w:rFonts w:cs="Times New Roman"/>
          <w:sz w:val="24"/>
          <w:szCs w:val="24"/>
          <w:lang w:val="en-US"/>
        </w:rPr>
        <w:t>).</w:t>
      </w:r>
      <w:r w:rsidR="008145AD" w:rsidRPr="0045190A">
        <w:rPr>
          <w:rFonts w:cs="Times New Roman"/>
          <w:sz w:val="24"/>
          <w:szCs w:val="24"/>
          <w:lang w:val="en-US"/>
        </w:rPr>
        <w:t xml:space="preserve"> </w:t>
      </w:r>
      <w:r w:rsidR="000619B5" w:rsidRPr="0045190A">
        <w:rPr>
          <w:rFonts w:cs="Times New Roman"/>
          <w:sz w:val="24"/>
          <w:szCs w:val="24"/>
          <w:lang w:val="en-US"/>
        </w:rPr>
        <w:t xml:space="preserve">This </w:t>
      </w:r>
      <w:r w:rsidR="00D26D0D" w:rsidRPr="0045190A">
        <w:rPr>
          <w:rFonts w:cs="Times New Roman"/>
          <w:sz w:val="24"/>
          <w:szCs w:val="24"/>
          <w:lang w:val="en-US"/>
        </w:rPr>
        <w:t>two</w:t>
      </w:r>
      <w:r w:rsidR="00DE4B1D" w:rsidRPr="0045190A">
        <w:rPr>
          <w:rFonts w:cs="Times New Roman"/>
          <w:sz w:val="24"/>
          <w:szCs w:val="24"/>
          <w:lang w:val="en-US"/>
        </w:rPr>
        <w:noBreakHyphen/>
      </w:r>
      <w:r w:rsidR="00C821A7" w:rsidRPr="0045190A">
        <w:rPr>
          <w:rFonts w:cs="Times New Roman"/>
          <w:sz w:val="24"/>
          <w:szCs w:val="24"/>
          <w:lang w:val="en-US"/>
        </w:rPr>
        <w:t>step</w:t>
      </w:r>
      <w:r w:rsidR="000619B5" w:rsidRPr="0045190A">
        <w:rPr>
          <w:rFonts w:cs="Times New Roman"/>
          <w:sz w:val="24"/>
          <w:szCs w:val="24"/>
          <w:lang w:val="en-US"/>
        </w:rPr>
        <w:t xml:space="preserve"> </w:t>
      </w:r>
      <w:r w:rsidR="008145AD" w:rsidRPr="0045190A">
        <w:rPr>
          <w:rFonts w:cs="Times New Roman"/>
          <w:sz w:val="24"/>
          <w:szCs w:val="24"/>
          <w:lang w:val="en-US"/>
        </w:rPr>
        <w:t xml:space="preserve">intercalation </w:t>
      </w:r>
      <w:r w:rsidR="000619B5" w:rsidRPr="0045190A">
        <w:rPr>
          <w:rFonts w:cs="Times New Roman"/>
          <w:sz w:val="24"/>
          <w:szCs w:val="24"/>
          <w:lang w:val="en-US"/>
        </w:rPr>
        <w:t xml:space="preserve">behavior can be responsible for the </w:t>
      </w:r>
      <w:r w:rsidR="00D26D0D" w:rsidRPr="0045190A">
        <w:rPr>
          <w:rFonts w:cs="Times New Roman"/>
          <w:sz w:val="24"/>
          <w:szCs w:val="24"/>
          <w:lang w:val="en-US"/>
        </w:rPr>
        <w:t>high</w:t>
      </w:r>
      <w:r w:rsidR="000619B5" w:rsidRPr="0045190A">
        <w:rPr>
          <w:rFonts w:cs="Times New Roman"/>
          <w:sz w:val="24"/>
          <w:szCs w:val="24"/>
          <w:lang w:val="en-US"/>
        </w:rPr>
        <w:t xml:space="preserve"> capacity retention </w:t>
      </w:r>
      <w:r w:rsidR="00D26D0D" w:rsidRPr="0045190A">
        <w:rPr>
          <w:rFonts w:cs="Times New Roman"/>
          <w:sz w:val="24"/>
          <w:szCs w:val="24"/>
          <w:lang w:val="en-US"/>
        </w:rPr>
        <w:t>for</w:t>
      </w:r>
      <w:r w:rsidR="000619B5" w:rsidRPr="0045190A">
        <w:rPr>
          <w:rFonts w:cs="Times New Roman"/>
          <w:sz w:val="24"/>
          <w:szCs w:val="24"/>
          <w:lang w:val="en-US"/>
        </w:rPr>
        <w:t xml:space="preserve"> high </w:t>
      </w:r>
      <w:r w:rsidR="00992D2D" w:rsidRPr="0045190A">
        <w:rPr>
          <w:rFonts w:cs="Times New Roman"/>
          <w:sz w:val="24"/>
          <w:szCs w:val="24"/>
          <w:lang w:val="en-US"/>
        </w:rPr>
        <w:t xml:space="preserve">specific </w:t>
      </w:r>
      <w:r w:rsidR="000619B5" w:rsidRPr="0045190A">
        <w:rPr>
          <w:rFonts w:cs="Times New Roman"/>
          <w:sz w:val="24"/>
          <w:szCs w:val="24"/>
          <w:lang w:val="en-US"/>
        </w:rPr>
        <w:t xml:space="preserve">currents, since the </w:t>
      </w:r>
      <w:r w:rsidR="008145AD" w:rsidRPr="0045190A">
        <w:rPr>
          <w:rFonts w:cs="Times New Roman"/>
          <w:sz w:val="24"/>
          <w:szCs w:val="24"/>
          <w:lang w:val="en-US"/>
        </w:rPr>
        <w:t>intercalation</w:t>
      </w:r>
      <w:r w:rsidR="000619B5" w:rsidRPr="0045190A">
        <w:rPr>
          <w:rFonts w:cs="Times New Roman"/>
          <w:sz w:val="24"/>
          <w:szCs w:val="24"/>
          <w:lang w:val="en-US"/>
        </w:rPr>
        <w:t xml:space="preserve"> of </w:t>
      </w:r>
      <w:r w:rsidR="00D26D0D" w:rsidRPr="0045190A">
        <w:rPr>
          <w:rFonts w:cs="Times New Roman"/>
          <w:sz w:val="24"/>
          <w:szCs w:val="24"/>
          <w:lang w:val="en-US"/>
        </w:rPr>
        <w:t>Li</w:t>
      </w:r>
      <w:r w:rsidR="00D26D0D" w:rsidRPr="0045190A">
        <w:rPr>
          <w:rFonts w:cs="Times New Roman"/>
          <w:sz w:val="24"/>
          <w:szCs w:val="24"/>
          <w:vertAlign w:val="superscript"/>
          <w:lang w:val="en-US"/>
        </w:rPr>
        <w:t>+</w:t>
      </w:r>
      <w:r w:rsidR="000619B5" w:rsidRPr="0045190A">
        <w:rPr>
          <w:rFonts w:cs="Times New Roman"/>
          <w:sz w:val="24"/>
          <w:szCs w:val="24"/>
          <w:lang w:val="en-US"/>
        </w:rPr>
        <w:t xml:space="preserve"> ions </w:t>
      </w:r>
      <w:r w:rsidR="008145AD" w:rsidRPr="0045190A">
        <w:rPr>
          <w:rFonts w:cs="Times New Roman"/>
          <w:sz w:val="24"/>
          <w:szCs w:val="24"/>
          <w:lang w:val="en-US"/>
        </w:rPr>
        <w:t xml:space="preserve">between the agglomerated few-layered MXenes </w:t>
      </w:r>
      <w:r w:rsidR="000619B5" w:rsidRPr="0045190A">
        <w:rPr>
          <w:rFonts w:cs="Times New Roman"/>
          <w:sz w:val="24"/>
          <w:szCs w:val="24"/>
          <w:lang w:val="en-US"/>
        </w:rPr>
        <w:t xml:space="preserve">should </w:t>
      </w:r>
      <w:r w:rsidR="008145AD" w:rsidRPr="0045190A">
        <w:rPr>
          <w:rFonts w:cs="Times New Roman"/>
          <w:sz w:val="24"/>
          <w:szCs w:val="24"/>
          <w:lang w:val="en-US"/>
        </w:rPr>
        <w:t>be kinetically favored</w:t>
      </w:r>
      <w:r w:rsidR="000619B5" w:rsidRPr="0045190A">
        <w:rPr>
          <w:rFonts w:cs="Times New Roman"/>
          <w:sz w:val="24"/>
          <w:szCs w:val="24"/>
          <w:lang w:val="en-US"/>
        </w:rPr>
        <w:t xml:space="preserve"> </w:t>
      </w:r>
      <w:r w:rsidR="00992D2D" w:rsidRPr="0045190A">
        <w:rPr>
          <w:rFonts w:cs="Times New Roman"/>
          <w:sz w:val="24"/>
          <w:szCs w:val="24"/>
          <w:lang w:val="en-US"/>
        </w:rPr>
        <w:t xml:space="preserve">compared to </w:t>
      </w:r>
      <w:r w:rsidR="000619B5" w:rsidRPr="0045190A">
        <w:rPr>
          <w:rFonts w:cs="Times New Roman"/>
          <w:sz w:val="24"/>
          <w:szCs w:val="24"/>
          <w:lang w:val="en-US"/>
        </w:rPr>
        <w:t>the intercalation into few</w:t>
      </w:r>
      <w:r w:rsidR="008145AD" w:rsidRPr="0045190A">
        <w:rPr>
          <w:rFonts w:cs="Times New Roman"/>
          <w:sz w:val="24"/>
          <w:szCs w:val="24"/>
          <w:lang w:val="en-US"/>
        </w:rPr>
        <w:noBreakHyphen/>
      </w:r>
      <w:r w:rsidR="000619B5" w:rsidRPr="0045190A">
        <w:rPr>
          <w:rFonts w:cs="Times New Roman"/>
          <w:sz w:val="24"/>
          <w:szCs w:val="24"/>
          <w:lang w:val="en-US"/>
        </w:rPr>
        <w:t>layered Ti</w:t>
      </w:r>
      <w:r w:rsidR="000619B5" w:rsidRPr="0045190A">
        <w:rPr>
          <w:rFonts w:cs="Times New Roman"/>
          <w:sz w:val="24"/>
          <w:szCs w:val="24"/>
          <w:vertAlign w:val="subscript"/>
          <w:lang w:val="en-US"/>
        </w:rPr>
        <w:t>3</w:t>
      </w:r>
      <w:r w:rsidR="000619B5" w:rsidRPr="0045190A">
        <w:rPr>
          <w:rFonts w:cs="Times New Roman"/>
          <w:sz w:val="24"/>
          <w:szCs w:val="24"/>
          <w:lang w:val="en-US"/>
        </w:rPr>
        <w:t>C</w:t>
      </w:r>
      <w:r w:rsidR="000619B5" w:rsidRPr="0045190A">
        <w:rPr>
          <w:rFonts w:cs="Times New Roman"/>
          <w:sz w:val="24"/>
          <w:szCs w:val="24"/>
          <w:vertAlign w:val="subscript"/>
          <w:lang w:val="en-US"/>
        </w:rPr>
        <w:t>2</w:t>
      </w:r>
      <w:r w:rsidR="000619B5" w:rsidRPr="0045190A">
        <w:rPr>
          <w:rFonts w:cs="Times New Roman"/>
          <w:i/>
          <w:sz w:val="24"/>
          <w:szCs w:val="24"/>
          <w:lang w:val="en-US"/>
        </w:rPr>
        <w:t>T</w:t>
      </w:r>
      <w:r w:rsidR="000619B5" w:rsidRPr="0045190A">
        <w:rPr>
          <w:rFonts w:cs="Times New Roman"/>
          <w:i/>
          <w:sz w:val="24"/>
          <w:szCs w:val="24"/>
          <w:vertAlign w:val="subscript"/>
          <w:lang w:val="en-US"/>
        </w:rPr>
        <w:t>x</w:t>
      </w:r>
      <w:r w:rsidR="00C821A7" w:rsidRPr="0045190A">
        <w:rPr>
          <w:rFonts w:cs="Times New Roman"/>
          <w:sz w:val="24"/>
          <w:szCs w:val="24"/>
          <w:vertAlign w:val="subscript"/>
          <w:lang w:val="en-US"/>
        </w:rPr>
        <w:t>.</w:t>
      </w:r>
      <w:r w:rsidR="000619B5" w:rsidRPr="0045190A">
        <w:rPr>
          <w:rFonts w:cs="Times New Roman"/>
          <w:sz w:val="24"/>
          <w:szCs w:val="24"/>
          <w:vertAlign w:val="subscript"/>
          <w:lang w:val="en-US"/>
        </w:rPr>
        <w:t xml:space="preserve"> </w:t>
      </w:r>
      <w:r w:rsidR="00C821A7" w:rsidRPr="0045190A">
        <w:rPr>
          <w:rFonts w:cs="Times New Roman"/>
          <w:sz w:val="24"/>
          <w:szCs w:val="24"/>
          <w:lang w:val="en-US"/>
        </w:rPr>
        <w:t>Therefore,</w:t>
      </w:r>
      <w:r w:rsidR="000619B5" w:rsidRPr="0045190A">
        <w:rPr>
          <w:rFonts w:cs="Times New Roman"/>
          <w:sz w:val="24"/>
          <w:szCs w:val="24"/>
          <w:lang w:val="en-US"/>
        </w:rPr>
        <w:t xml:space="preserve"> th</w:t>
      </w:r>
      <w:r w:rsidR="00494A8F" w:rsidRPr="0045190A">
        <w:rPr>
          <w:rFonts w:cs="Times New Roman"/>
          <w:sz w:val="24"/>
          <w:szCs w:val="24"/>
          <w:lang w:val="en-US"/>
        </w:rPr>
        <w:t xml:space="preserve">is effect </w:t>
      </w:r>
      <w:r w:rsidR="000619B5" w:rsidRPr="0045190A">
        <w:rPr>
          <w:rFonts w:cs="Times New Roman"/>
          <w:sz w:val="24"/>
          <w:szCs w:val="24"/>
          <w:lang w:val="en-US"/>
        </w:rPr>
        <w:t>can buffer the overpotentials from the bulk process</w:t>
      </w:r>
      <w:r w:rsidR="00D26D0D" w:rsidRPr="0045190A">
        <w:rPr>
          <w:rFonts w:cs="Times New Roman"/>
          <w:sz w:val="24"/>
          <w:szCs w:val="24"/>
          <w:lang w:val="en-US"/>
        </w:rPr>
        <w:t>,</w:t>
      </w:r>
      <w:r w:rsidR="000619B5" w:rsidRPr="0045190A">
        <w:rPr>
          <w:rFonts w:cs="Times New Roman"/>
          <w:sz w:val="24"/>
          <w:szCs w:val="24"/>
          <w:lang w:val="en-US"/>
        </w:rPr>
        <w:t xml:space="preserve"> lead</w:t>
      </w:r>
      <w:r w:rsidR="00D26D0D" w:rsidRPr="0045190A">
        <w:rPr>
          <w:rFonts w:cs="Times New Roman"/>
          <w:sz w:val="24"/>
          <w:szCs w:val="24"/>
          <w:lang w:val="en-US"/>
        </w:rPr>
        <w:t>ing</w:t>
      </w:r>
      <w:r w:rsidR="000619B5" w:rsidRPr="0045190A">
        <w:rPr>
          <w:rFonts w:cs="Times New Roman"/>
          <w:sz w:val="24"/>
          <w:szCs w:val="24"/>
          <w:lang w:val="en-US"/>
        </w:rPr>
        <w:t xml:space="preserve"> to an increased capacity retention at high current rates</w:t>
      </w:r>
      <w:r w:rsidR="00D26D0D" w:rsidRPr="0045190A">
        <w:rPr>
          <w:rFonts w:cs="Times New Roman"/>
          <w:sz w:val="24"/>
          <w:szCs w:val="24"/>
          <w:lang w:val="en-US"/>
        </w:rPr>
        <w:t xml:space="preserve"> (</w:t>
      </w:r>
      <w:r w:rsidR="00D26D0D" w:rsidRPr="0045190A">
        <w:rPr>
          <w:rFonts w:cs="Times New Roman"/>
          <w:sz w:val="24"/>
          <w:szCs w:val="24"/>
          <w:lang w:val="en-US"/>
        </w:rPr>
        <w:fldChar w:fldCharType="begin"/>
      </w:r>
      <w:r w:rsidR="00D26D0D" w:rsidRPr="0045190A">
        <w:rPr>
          <w:rFonts w:cs="Times New Roman"/>
          <w:sz w:val="24"/>
          <w:szCs w:val="24"/>
          <w:lang w:val="en-US"/>
        </w:rPr>
        <w:instrText xml:space="preserve"> REF _Ref57699686 \h  \* MERGEFORMAT </w:instrText>
      </w:r>
      <w:r w:rsidR="00D26D0D" w:rsidRPr="0045190A">
        <w:rPr>
          <w:rFonts w:cs="Times New Roman"/>
          <w:sz w:val="24"/>
          <w:szCs w:val="24"/>
          <w:lang w:val="en-US"/>
        </w:rPr>
      </w:r>
      <w:r w:rsidR="00D26D0D" w:rsidRPr="0045190A">
        <w:rPr>
          <w:rFonts w:cs="Times New Roman"/>
          <w:sz w:val="24"/>
          <w:szCs w:val="24"/>
          <w:lang w:val="en-US"/>
        </w:rPr>
        <w:fldChar w:fldCharType="separate"/>
      </w:r>
      <w:r w:rsidR="00D26D0D" w:rsidRPr="0045190A">
        <w:rPr>
          <w:rFonts w:cs="Times New Roman"/>
          <w:b/>
          <w:bCs/>
          <w:sz w:val="24"/>
          <w:szCs w:val="24"/>
          <w:lang w:val="en-US"/>
        </w:rPr>
        <w:t xml:space="preserve">Figure </w:t>
      </w:r>
      <w:r w:rsidR="00D26D0D" w:rsidRPr="0045190A">
        <w:rPr>
          <w:rFonts w:cs="Times New Roman"/>
          <w:b/>
          <w:bCs/>
          <w:noProof/>
          <w:sz w:val="24"/>
          <w:szCs w:val="24"/>
          <w:lang w:val="en-US"/>
        </w:rPr>
        <w:t>3</w:t>
      </w:r>
      <w:r w:rsidR="00D26D0D" w:rsidRPr="0045190A">
        <w:rPr>
          <w:rFonts w:cs="Times New Roman"/>
          <w:sz w:val="24"/>
          <w:szCs w:val="24"/>
          <w:lang w:val="en-US"/>
        </w:rPr>
        <w:fldChar w:fldCharType="end"/>
      </w:r>
      <w:r w:rsidR="00D26D0D" w:rsidRPr="0045190A">
        <w:rPr>
          <w:rFonts w:cs="Times New Roman"/>
          <w:sz w:val="24"/>
          <w:szCs w:val="24"/>
          <w:lang w:val="en-US"/>
        </w:rPr>
        <w:t>)</w:t>
      </w:r>
      <w:r w:rsidR="000619B5" w:rsidRPr="0045190A">
        <w:rPr>
          <w:rFonts w:cs="Times New Roman"/>
          <w:sz w:val="24"/>
          <w:szCs w:val="24"/>
          <w:lang w:val="en-US"/>
        </w:rPr>
        <w:t>.</w:t>
      </w:r>
      <w:r w:rsidR="00D82771" w:rsidRPr="0045190A">
        <w:rPr>
          <w:rFonts w:cs="Times New Roman"/>
          <w:sz w:val="24"/>
          <w:szCs w:val="24"/>
          <w:lang w:val="en-US"/>
        </w:rPr>
        <w:t xml:space="preserve"> </w:t>
      </w:r>
      <w:r w:rsidR="00237C8C" w:rsidRPr="0045190A">
        <w:rPr>
          <w:rFonts w:cs="Times New Roman"/>
          <w:sz w:val="24"/>
          <w:szCs w:val="24"/>
          <w:lang w:val="en-US"/>
        </w:rPr>
        <w:t>Moreover,</w:t>
      </w:r>
      <w:r w:rsidR="00D82771" w:rsidRPr="0045190A">
        <w:rPr>
          <w:rFonts w:cs="Times New Roman"/>
          <w:sz w:val="24"/>
          <w:szCs w:val="24"/>
          <w:lang w:val="en-US"/>
        </w:rPr>
        <w:t xml:space="preserve"> this </w:t>
      </w:r>
      <w:r w:rsidR="006B78E0" w:rsidRPr="0045190A">
        <w:rPr>
          <w:rFonts w:cs="Times New Roman"/>
          <w:sz w:val="24"/>
          <w:szCs w:val="24"/>
          <w:lang w:val="en-US"/>
        </w:rPr>
        <w:t xml:space="preserve">assumption </w:t>
      </w:r>
      <w:r w:rsidR="00D82771" w:rsidRPr="0045190A">
        <w:rPr>
          <w:rFonts w:cs="Times New Roman"/>
          <w:sz w:val="24"/>
          <w:szCs w:val="24"/>
          <w:lang w:val="en-US"/>
        </w:rPr>
        <w:t>is supported by the fact</w:t>
      </w:r>
      <w:r w:rsidR="006B78E0" w:rsidRPr="0045190A">
        <w:rPr>
          <w:rFonts w:cs="Times New Roman"/>
          <w:sz w:val="24"/>
          <w:szCs w:val="24"/>
          <w:lang w:val="en-US"/>
        </w:rPr>
        <w:t xml:space="preserve"> </w:t>
      </w:r>
      <w:r w:rsidR="00D82771" w:rsidRPr="0045190A">
        <w:rPr>
          <w:rFonts w:cs="Times New Roman"/>
          <w:sz w:val="24"/>
          <w:szCs w:val="24"/>
          <w:lang w:val="en-US"/>
        </w:rPr>
        <w:t xml:space="preserve">that the activation shown in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_Ref57699903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4</w:t>
      </w:r>
      <w:r w:rsidR="006B78E0" w:rsidRPr="0045190A">
        <w:rPr>
          <w:rFonts w:cs="Times New Roman"/>
          <w:sz w:val="24"/>
          <w:szCs w:val="24"/>
          <w:lang w:val="en-US"/>
        </w:rPr>
        <w:fldChar w:fldCharType="end"/>
      </w:r>
      <w:r w:rsidR="00D82771" w:rsidRPr="0045190A">
        <w:rPr>
          <w:rFonts w:cs="Times New Roman"/>
          <w:sz w:val="24"/>
          <w:szCs w:val="24"/>
          <w:lang w:val="en-US"/>
        </w:rPr>
        <w:t>, occurs faster for higher current</w:t>
      </w:r>
      <w:r w:rsidR="00125AEC" w:rsidRPr="0045190A">
        <w:rPr>
          <w:rFonts w:cs="Times New Roman"/>
          <w:sz w:val="24"/>
          <w:szCs w:val="24"/>
          <w:lang w:val="en-US"/>
        </w:rPr>
        <w:t>s</w:t>
      </w:r>
      <w:r w:rsidR="00D82771" w:rsidRPr="0045190A">
        <w:rPr>
          <w:rFonts w:cs="Times New Roman"/>
          <w:sz w:val="24"/>
          <w:szCs w:val="24"/>
          <w:lang w:val="en-US"/>
        </w:rPr>
        <w:t xml:space="preserve"> (5</w:t>
      </w:r>
      <w:r w:rsidR="00237C8C" w:rsidRPr="0045190A">
        <w:rPr>
          <w:rFonts w:cs="Times New Roman"/>
          <w:sz w:val="24"/>
          <w:szCs w:val="24"/>
          <w:lang w:val="en-US"/>
        </w:rPr>
        <w:t> </w:t>
      </w:r>
      <w:r w:rsidR="00D82771" w:rsidRPr="0045190A">
        <w:rPr>
          <w:rFonts w:cs="Times New Roman"/>
          <w:sz w:val="24"/>
          <w:szCs w:val="24"/>
          <w:lang w:val="en-US"/>
        </w:rPr>
        <w:t>A</w:t>
      </w:r>
      <w:r w:rsidR="00125AEC" w:rsidRPr="0045190A">
        <w:rPr>
          <w:rFonts w:cs="Times New Roman"/>
          <w:sz w:val="24"/>
          <w:szCs w:val="24"/>
          <w:lang w:val="en-US"/>
        </w:rPr>
        <w:t xml:space="preserve"> </w:t>
      </w:r>
      <w:r w:rsidR="00D82771" w:rsidRPr="0045190A">
        <w:rPr>
          <w:rFonts w:cs="Times New Roman"/>
          <w:sz w:val="24"/>
          <w:szCs w:val="24"/>
          <w:lang w:val="en-US"/>
        </w:rPr>
        <w:t>g</w:t>
      </w:r>
      <w:r w:rsidR="00125AEC" w:rsidRPr="0045190A">
        <w:rPr>
          <w:rFonts w:cs="Times New Roman"/>
          <w:sz w:val="24"/>
          <w:szCs w:val="24"/>
          <w:vertAlign w:val="superscript"/>
          <w:lang w:val="en-US"/>
        </w:rPr>
        <w:t>-1</w:t>
      </w:r>
      <w:r w:rsidR="006B78E0" w:rsidRPr="0045190A">
        <w:rPr>
          <w:rFonts w:cs="Times New Roman"/>
          <w:sz w:val="24"/>
          <w:szCs w:val="24"/>
          <w:lang w:val="en-US"/>
        </w:rPr>
        <w:t xml:space="preserve">,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_Ref57699903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4</w:t>
      </w:r>
      <w:r w:rsidR="006B78E0" w:rsidRPr="0045190A">
        <w:rPr>
          <w:rFonts w:cs="Times New Roman"/>
          <w:sz w:val="24"/>
          <w:szCs w:val="24"/>
          <w:lang w:val="en-US"/>
        </w:rPr>
        <w:fldChar w:fldCharType="end"/>
      </w:r>
      <w:r w:rsidR="006B78E0" w:rsidRPr="0045190A">
        <w:rPr>
          <w:rFonts w:cs="Times New Roman"/>
          <w:b/>
          <w:bCs/>
          <w:sz w:val="24"/>
          <w:szCs w:val="24"/>
          <w:lang w:val="en-US"/>
        </w:rPr>
        <w:t>c</w:t>
      </w:r>
      <w:r w:rsidR="00D82771" w:rsidRPr="0045190A">
        <w:rPr>
          <w:rFonts w:cs="Times New Roman"/>
          <w:sz w:val="24"/>
          <w:szCs w:val="24"/>
          <w:lang w:val="en-US"/>
        </w:rPr>
        <w:t>) than for lower current</w:t>
      </w:r>
      <w:r w:rsidR="00125AEC" w:rsidRPr="0045190A">
        <w:rPr>
          <w:rFonts w:cs="Times New Roman"/>
          <w:sz w:val="24"/>
          <w:szCs w:val="24"/>
          <w:lang w:val="en-US"/>
        </w:rPr>
        <w:t>s</w:t>
      </w:r>
      <w:r w:rsidR="00D82771" w:rsidRPr="0045190A">
        <w:rPr>
          <w:rFonts w:cs="Times New Roman"/>
          <w:sz w:val="24"/>
          <w:szCs w:val="24"/>
          <w:lang w:val="en-US"/>
        </w:rPr>
        <w:t xml:space="preserve"> (</w:t>
      </w:r>
      <w:r w:rsidR="00992D2D" w:rsidRPr="0045190A">
        <w:rPr>
          <w:rFonts w:cs="Times New Roman"/>
          <w:sz w:val="24"/>
          <w:szCs w:val="24"/>
          <w:lang w:val="en-US"/>
        </w:rPr>
        <w:t>0.5 A g</w:t>
      </w:r>
      <w:r w:rsidR="00992D2D" w:rsidRPr="0045190A">
        <w:rPr>
          <w:rFonts w:cs="Times New Roman"/>
          <w:sz w:val="24"/>
          <w:szCs w:val="24"/>
          <w:vertAlign w:val="superscript"/>
          <w:lang w:val="en-US"/>
        </w:rPr>
        <w:t>-1</w:t>
      </w:r>
      <w:r w:rsidR="006B78E0" w:rsidRPr="0045190A">
        <w:rPr>
          <w:rFonts w:cs="Times New Roman"/>
          <w:sz w:val="24"/>
          <w:szCs w:val="24"/>
          <w:lang w:val="en-US"/>
        </w:rPr>
        <w:t xml:space="preserve">;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_Ref57699903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4</w:t>
      </w:r>
      <w:r w:rsidR="006B78E0" w:rsidRPr="0045190A">
        <w:rPr>
          <w:rFonts w:cs="Times New Roman"/>
          <w:sz w:val="24"/>
          <w:szCs w:val="24"/>
          <w:lang w:val="en-US"/>
        </w:rPr>
        <w:fldChar w:fldCharType="end"/>
      </w:r>
      <w:r w:rsidR="006B78E0" w:rsidRPr="0045190A">
        <w:rPr>
          <w:rFonts w:cs="Times New Roman"/>
          <w:b/>
          <w:bCs/>
          <w:sz w:val="24"/>
          <w:szCs w:val="24"/>
          <w:lang w:val="en-US"/>
        </w:rPr>
        <w:t>a</w:t>
      </w:r>
      <w:r w:rsidR="00D82771" w:rsidRPr="0045190A">
        <w:rPr>
          <w:rFonts w:cs="Times New Roman"/>
          <w:sz w:val="24"/>
          <w:szCs w:val="24"/>
          <w:lang w:val="en-US"/>
        </w:rPr>
        <w:t>).</w:t>
      </w:r>
      <w:r w:rsidR="00494A8F" w:rsidRPr="0045190A">
        <w:rPr>
          <w:rFonts w:cs="Times New Roman"/>
          <w:sz w:val="24"/>
          <w:szCs w:val="24"/>
          <w:lang w:val="en-US"/>
        </w:rPr>
        <w:t xml:space="preserve"> </w:t>
      </w:r>
      <w:r w:rsidRPr="0045190A">
        <w:rPr>
          <w:rFonts w:cs="Times New Roman"/>
          <w:sz w:val="24"/>
          <w:szCs w:val="24"/>
          <w:lang w:val="en-US"/>
        </w:rPr>
        <w:t xml:space="preserve">This is </w:t>
      </w:r>
      <w:r w:rsidR="00494A8F" w:rsidRPr="0045190A">
        <w:rPr>
          <w:rFonts w:cs="Times New Roman"/>
          <w:sz w:val="24"/>
          <w:szCs w:val="24"/>
          <w:lang w:val="en-US"/>
        </w:rPr>
        <w:t xml:space="preserve">also </w:t>
      </w:r>
      <w:r w:rsidRPr="0045190A">
        <w:rPr>
          <w:rFonts w:cs="Times New Roman"/>
          <w:sz w:val="24"/>
          <w:szCs w:val="24"/>
          <w:lang w:val="en-US"/>
        </w:rPr>
        <w:t xml:space="preserve">supported by </w:t>
      </w:r>
      <w:r w:rsidR="00E23D76" w:rsidRPr="0045190A">
        <w:rPr>
          <w:rFonts w:cs="Times New Roman"/>
          <w:sz w:val="24"/>
          <w:szCs w:val="24"/>
          <w:lang w:val="en-US"/>
        </w:rPr>
        <w:t xml:space="preserve">the </w:t>
      </w:r>
      <w:r w:rsidR="00992D2D" w:rsidRPr="0045190A">
        <w:rPr>
          <w:rFonts w:cs="Times New Roman"/>
          <w:sz w:val="24"/>
          <w:szCs w:val="24"/>
          <w:lang w:val="en-US"/>
        </w:rPr>
        <w:t xml:space="preserve">high </w:t>
      </w:r>
      <w:r w:rsidRPr="0045190A">
        <w:rPr>
          <w:rFonts w:cs="Times New Roman"/>
          <w:sz w:val="24"/>
          <w:szCs w:val="24"/>
          <w:lang w:val="en-US"/>
        </w:rPr>
        <w:t xml:space="preserve">reversibility of the later described behavior shown in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_Ref57705917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8</w:t>
      </w:r>
      <w:r w:rsidR="006B78E0" w:rsidRPr="0045190A">
        <w:rPr>
          <w:rFonts w:cs="Times New Roman"/>
          <w:sz w:val="24"/>
          <w:szCs w:val="24"/>
          <w:lang w:val="en-US"/>
        </w:rPr>
        <w:fldChar w:fldCharType="end"/>
      </w:r>
      <w:r w:rsidR="008C7F17" w:rsidRPr="0045190A">
        <w:rPr>
          <w:rFonts w:cs="Times New Roman"/>
          <w:sz w:val="24"/>
          <w:szCs w:val="24"/>
          <w:lang w:val="en-US"/>
        </w:rPr>
        <w:t xml:space="preserve"> and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_Ref57708068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10</w:t>
      </w:r>
      <w:r w:rsidR="006B78E0" w:rsidRPr="0045190A">
        <w:rPr>
          <w:rFonts w:cs="Times New Roman"/>
          <w:sz w:val="24"/>
          <w:szCs w:val="24"/>
          <w:lang w:val="en-US"/>
        </w:rPr>
        <w:fldChar w:fldCharType="end"/>
      </w:r>
      <w:r w:rsidR="008C7F17" w:rsidRPr="0045190A">
        <w:rPr>
          <w:rFonts w:cs="Times New Roman"/>
          <w:sz w:val="24"/>
          <w:szCs w:val="24"/>
          <w:lang w:val="en-US"/>
        </w:rPr>
        <w:t>.</w:t>
      </w:r>
      <w:r w:rsidR="006B78E0" w:rsidRPr="0045190A">
        <w:rPr>
          <w:rFonts w:cs="Times New Roman"/>
          <w:sz w:val="24"/>
          <w:szCs w:val="24"/>
          <w:lang w:val="en-US"/>
        </w:rPr>
        <w:t xml:space="preserve"> T</w:t>
      </w:r>
      <w:r w:rsidR="008C7F17" w:rsidRPr="0045190A">
        <w:rPr>
          <w:rFonts w:cs="Times New Roman"/>
          <w:sz w:val="24"/>
          <w:szCs w:val="24"/>
          <w:lang w:val="en-US"/>
        </w:rPr>
        <w:t>he fitted position</w:t>
      </w:r>
      <w:r w:rsidR="006B78E0" w:rsidRPr="0045190A">
        <w:rPr>
          <w:rFonts w:cs="Times New Roman"/>
          <w:sz w:val="24"/>
          <w:szCs w:val="24"/>
          <w:lang w:val="en-US"/>
        </w:rPr>
        <w:t>s</w:t>
      </w:r>
      <w:r w:rsidR="008C7F17" w:rsidRPr="0045190A">
        <w:rPr>
          <w:rFonts w:cs="Times New Roman"/>
          <w:sz w:val="24"/>
          <w:szCs w:val="24"/>
          <w:lang w:val="en-US"/>
        </w:rPr>
        <w:t xml:space="preserve"> of both refle</w:t>
      </w:r>
      <w:r w:rsidR="006B78E0" w:rsidRPr="0045190A">
        <w:rPr>
          <w:rFonts w:cs="Times New Roman"/>
          <w:sz w:val="24"/>
          <w:szCs w:val="24"/>
          <w:lang w:val="en-US"/>
        </w:rPr>
        <w:t>ctions</w:t>
      </w:r>
      <w:r w:rsidR="008C7F17" w:rsidRPr="0045190A">
        <w:rPr>
          <w:rFonts w:cs="Times New Roman"/>
          <w:sz w:val="24"/>
          <w:szCs w:val="24"/>
          <w:lang w:val="en-US"/>
        </w:rPr>
        <w:t xml:space="preserve"> (µ, </w:t>
      </w:r>
      <w:r w:rsidR="006B78E0" w:rsidRPr="0045190A">
        <w:rPr>
          <w:rFonts w:cs="Times New Roman"/>
          <w:sz w:val="24"/>
          <w:szCs w:val="24"/>
          <w:lang w:val="en-US"/>
        </w:rPr>
        <w:t>‘</w:t>
      </w:r>
      <w:r w:rsidR="008C7F17" w:rsidRPr="0045190A">
        <w:rPr>
          <w:rFonts w:cs="Times New Roman"/>
          <w:sz w:val="24"/>
          <w:szCs w:val="24"/>
          <w:lang w:val="en-US"/>
        </w:rPr>
        <w:t>HCl</w:t>
      </w:r>
      <w:r w:rsidR="005711A5" w:rsidRPr="0045190A">
        <w:rPr>
          <w:rFonts w:cs="Times New Roman"/>
          <w:sz w:val="24"/>
          <w:szCs w:val="24"/>
          <w:lang w:val="en-US"/>
        </w:rPr>
        <w:noBreakHyphen/>
      </w:r>
      <w:r w:rsidR="008C7F17" w:rsidRPr="0045190A">
        <w:rPr>
          <w:rFonts w:cs="Times New Roman"/>
          <w:sz w:val="24"/>
          <w:szCs w:val="24"/>
          <w:lang w:val="en-US"/>
        </w:rPr>
        <w:t>Reflex 1</w:t>
      </w:r>
      <w:r w:rsidR="006B78E0" w:rsidRPr="0045190A">
        <w:rPr>
          <w:rFonts w:cs="Times New Roman"/>
          <w:sz w:val="24"/>
          <w:szCs w:val="24"/>
          <w:lang w:val="en-US"/>
        </w:rPr>
        <w:t>’</w:t>
      </w:r>
      <w:r w:rsidR="008C7F17" w:rsidRPr="0045190A">
        <w:rPr>
          <w:rFonts w:cs="Times New Roman"/>
          <w:sz w:val="24"/>
          <w:szCs w:val="24"/>
          <w:lang w:val="en-US"/>
        </w:rPr>
        <w:t xml:space="preserve"> and </w:t>
      </w:r>
      <w:r w:rsidR="006B78E0" w:rsidRPr="0045190A">
        <w:rPr>
          <w:rFonts w:cs="Times New Roman"/>
          <w:sz w:val="24"/>
          <w:szCs w:val="24"/>
          <w:lang w:val="en-US"/>
        </w:rPr>
        <w:t>‘</w:t>
      </w:r>
      <w:r w:rsidR="008C7F17" w:rsidRPr="0045190A">
        <w:rPr>
          <w:rFonts w:cs="Times New Roman"/>
          <w:sz w:val="24"/>
          <w:szCs w:val="24"/>
          <w:lang w:val="en-US"/>
        </w:rPr>
        <w:t>HCl</w:t>
      </w:r>
      <w:r w:rsidR="005711A5" w:rsidRPr="0045190A">
        <w:rPr>
          <w:rFonts w:cs="Times New Roman"/>
          <w:sz w:val="24"/>
          <w:szCs w:val="24"/>
          <w:lang w:val="en-US"/>
        </w:rPr>
        <w:noBreakHyphen/>
      </w:r>
      <w:r w:rsidR="008C7F17" w:rsidRPr="0045190A">
        <w:rPr>
          <w:rFonts w:cs="Times New Roman"/>
          <w:sz w:val="24"/>
          <w:szCs w:val="24"/>
          <w:lang w:val="en-US"/>
        </w:rPr>
        <w:t>Reflex 2</w:t>
      </w:r>
      <w:r w:rsidR="006B78E0" w:rsidRPr="0045190A">
        <w:rPr>
          <w:rFonts w:cs="Times New Roman"/>
          <w:sz w:val="24"/>
          <w:szCs w:val="24"/>
          <w:lang w:val="en-US"/>
        </w:rPr>
        <w:t>’; blue curves</w:t>
      </w:r>
      <w:r w:rsidR="008C7F17" w:rsidRPr="0045190A">
        <w:rPr>
          <w:rFonts w:cs="Times New Roman"/>
          <w:sz w:val="24"/>
          <w:szCs w:val="24"/>
          <w:lang w:val="en-US"/>
        </w:rPr>
        <w:t>) and the corresponding voltage</w:t>
      </w:r>
      <w:r w:rsidR="006B78E0" w:rsidRPr="0045190A">
        <w:rPr>
          <w:rFonts w:cs="Times New Roman"/>
          <w:sz w:val="24"/>
          <w:szCs w:val="24"/>
          <w:lang w:val="en-US"/>
        </w:rPr>
        <w:t xml:space="preserve"> </w:t>
      </w:r>
      <w:r w:rsidR="006B78E0" w:rsidRPr="0045190A">
        <w:rPr>
          <w:rFonts w:cs="Times New Roman"/>
          <w:i/>
          <w:iCs/>
          <w:sz w:val="24"/>
          <w:szCs w:val="24"/>
          <w:lang w:val="en-US"/>
        </w:rPr>
        <w:t>vs</w:t>
      </w:r>
      <w:r w:rsidR="006B78E0" w:rsidRPr="0045190A">
        <w:rPr>
          <w:rFonts w:cs="Times New Roman"/>
          <w:sz w:val="24"/>
          <w:szCs w:val="24"/>
          <w:lang w:val="en-US"/>
        </w:rPr>
        <w:t xml:space="preserve">. </w:t>
      </w:r>
      <w:r w:rsidR="008C7F17" w:rsidRPr="0045190A">
        <w:rPr>
          <w:rFonts w:cs="Times New Roman"/>
          <w:sz w:val="24"/>
          <w:szCs w:val="24"/>
          <w:lang w:val="en-US"/>
        </w:rPr>
        <w:t xml:space="preserve">time diagram </w:t>
      </w:r>
      <w:r w:rsidR="006B78E0" w:rsidRPr="0045190A">
        <w:rPr>
          <w:rFonts w:cs="Times New Roman"/>
          <w:sz w:val="24"/>
          <w:szCs w:val="24"/>
          <w:lang w:val="en-US"/>
        </w:rPr>
        <w:t>are</w:t>
      </w:r>
      <w:r w:rsidR="008C7F17" w:rsidRPr="0045190A">
        <w:rPr>
          <w:rFonts w:cs="Times New Roman"/>
          <w:sz w:val="24"/>
          <w:szCs w:val="24"/>
          <w:lang w:val="en-US"/>
        </w:rPr>
        <w:t xml:space="preserve"> shown in </w:t>
      </w:r>
      <w:r w:rsidR="006B78E0" w:rsidRPr="0045190A">
        <w:rPr>
          <w:rFonts w:cs="Times New Roman"/>
          <w:sz w:val="24"/>
          <w:szCs w:val="24"/>
          <w:lang w:val="en-US"/>
        </w:rPr>
        <w:fldChar w:fldCharType="begin"/>
      </w:r>
      <w:r w:rsidR="006B78E0" w:rsidRPr="0045190A">
        <w:rPr>
          <w:rFonts w:cs="Times New Roman"/>
          <w:sz w:val="24"/>
          <w:szCs w:val="24"/>
          <w:lang w:val="en-US"/>
        </w:rPr>
        <w:instrText xml:space="preserve"> REF _Ref57708068 \h  \* MERGEFORMAT </w:instrText>
      </w:r>
      <w:r w:rsidR="006B78E0" w:rsidRPr="0045190A">
        <w:rPr>
          <w:rFonts w:cs="Times New Roman"/>
          <w:sz w:val="24"/>
          <w:szCs w:val="24"/>
          <w:lang w:val="en-US"/>
        </w:rPr>
      </w:r>
      <w:r w:rsidR="006B78E0" w:rsidRPr="0045190A">
        <w:rPr>
          <w:rFonts w:cs="Times New Roman"/>
          <w:sz w:val="24"/>
          <w:szCs w:val="24"/>
          <w:lang w:val="en-US"/>
        </w:rPr>
        <w:fldChar w:fldCharType="separate"/>
      </w:r>
      <w:r w:rsidR="006B78E0" w:rsidRPr="0045190A">
        <w:rPr>
          <w:rFonts w:cs="Times New Roman"/>
          <w:b/>
          <w:bCs/>
          <w:sz w:val="24"/>
          <w:szCs w:val="24"/>
          <w:lang w:val="en-US"/>
        </w:rPr>
        <w:t xml:space="preserve">Figure </w:t>
      </w:r>
      <w:r w:rsidR="006B78E0" w:rsidRPr="0045190A">
        <w:rPr>
          <w:rFonts w:cs="Times New Roman"/>
          <w:b/>
          <w:bCs/>
          <w:noProof/>
          <w:sz w:val="24"/>
          <w:szCs w:val="24"/>
          <w:lang w:val="en-US"/>
        </w:rPr>
        <w:t>10</w:t>
      </w:r>
      <w:r w:rsidR="006B78E0" w:rsidRPr="0045190A">
        <w:rPr>
          <w:rFonts w:cs="Times New Roman"/>
          <w:sz w:val="24"/>
          <w:szCs w:val="24"/>
          <w:lang w:val="en-US"/>
        </w:rPr>
        <w:fldChar w:fldCharType="end"/>
      </w:r>
      <w:proofErr w:type="gramStart"/>
      <w:r w:rsidR="006B78E0" w:rsidRPr="0045190A">
        <w:rPr>
          <w:rFonts w:cs="Times New Roman"/>
          <w:b/>
          <w:sz w:val="24"/>
          <w:szCs w:val="24"/>
          <w:lang w:val="en-US"/>
        </w:rPr>
        <w:t xml:space="preserve">a </w:t>
      </w:r>
      <w:r w:rsidR="006B78E0" w:rsidRPr="0045190A">
        <w:rPr>
          <w:rFonts w:cs="Times New Roman"/>
          <w:bCs/>
          <w:sz w:val="24"/>
          <w:szCs w:val="24"/>
          <w:lang w:val="en-US"/>
        </w:rPr>
        <w:t>and</w:t>
      </w:r>
      <w:proofErr w:type="gramEnd"/>
      <w:r w:rsidR="008C7F17" w:rsidRPr="0045190A">
        <w:rPr>
          <w:rFonts w:cs="Times New Roman"/>
          <w:b/>
          <w:sz w:val="24"/>
          <w:szCs w:val="24"/>
          <w:lang w:val="en-US"/>
        </w:rPr>
        <w:t> </w:t>
      </w:r>
      <w:r w:rsidR="00DE4B1D" w:rsidRPr="0045190A">
        <w:rPr>
          <w:rFonts w:cs="Times New Roman"/>
          <w:b/>
          <w:sz w:val="24"/>
          <w:szCs w:val="24"/>
          <w:lang w:val="en-US"/>
        </w:rPr>
        <w:t>10</w:t>
      </w:r>
      <w:r w:rsidR="008C7F17" w:rsidRPr="0045190A">
        <w:rPr>
          <w:rFonts w:cs="Times New Roman"/>
          <w:b/>
          <w:sz w:val="24"/>
          <w:szCs w:val="24"/>
          <w:lang w:val="en-US"/>
        </w:rPr>
        <w:t>b</w:t>
      </w:r>
      <w:r w:rsidR="006B78E0" w:rsidRPr="0045190A">
        <w:rPr>
          <w:rFonts w:cs="Times New Roman"/>
          <w:bCs/>
          <w:sz w:val="24"/>
          <w:szCs w:val="24"/>
          <w:lang w:val="en-US"/>
        </w:rPr>
        <w:t>, respectively</w:t>
      </w:r>
      <w:r w:rsidR="008C7F17" w:rsidRPr="0045190A">
        <w:rPr>
          <w:rFonts w:cs="Times New Roman"/>
          <w:bCs/>
          <w:sz w:val="24"/>
          <w:szCs w:val="24"/>
          <w:lang w:val="en-US"/>
        </w:rPr>
        <w:t>.</w:t>
      </w:r>
      <w:r w:rsidR="000C5575" w:rsidRPr="0045190A">
        <w:rPr>
          <w:rFonts w:cs="Times New Roman"/>
          <w:bCs/>
          <w:sz w:val="24"/>
          <w:szCs w:val="24"/>
          <w:lang w:val="en-US"/>
        </w:rPr>
        <w:t xml:space="preserve"> </w:t>
      </w:r>
      <w:r w:rsidR="005F4630" w:rsidRPr="0045190A">
        <w:rPr>
          <w:rFonts w:cs="Times New Roman"/>
          <w:sz w:val="24"/>
          <w:szCs w:val="24"/>
          <w:lang w:val="en-US"/>
        </w:rPr>
        <w:t>Here, t</w:t>
      </w:r>
      <w:r w:rsidR="0029640E" w:rsidRPr="0045190A">
        <w:rPr>
          <w:rFonts w:cs="Times New Roman"/>
          <w:sz w:val="24"/>
          <w:szCs w:val="24"/>
          <w:lang w:val="en-US"/>
        </w:rPr>
        <w:t>he same behavior as described for the first cycle can be observed</w:t>
      </w:r>
      <w:r w:rsidR="00A73E22" w:rsidRPr="0045190A">
        <w:rPr>
          <w:rFonts w:cs="Times New Roman"/>
          <w:sz w:val="24"/>
          <w:szCs w:val="24"/>
          <w:lang w:val="en-US"/>
        </w:rPr>
        <w:t xml:space="preserve"> for the </w:t>
      </w:r>
      <w:r w:rsidR="00FE241A" w:rsidRPr="0045190A">
        <w:rPr>
          <w:rFonts w:cs="Times New Roman"/>
          <w:sz w:val="24"/>
          <w:szCs w:val="24"/>
          <w:lang w:val="en-US"/>
        </w:rPr>
        <w:t>2</w:t>
      </w:r>
      <w:r w:rsidR="00E8619A" w:rsidRPr="0045190A">
        <w:rPr>
          <w:rFonts w:cs="Times New Roman"/>
          <w:sz w:val="24"/>
          <w:szCs w:val="24"/>
          <w:vertAlign w:val="superscript"/>
          <w:lang w:val="en-US"/>
        </w:rPr>
        <w:t>nd</w:t>
      </w:r>
      <w:r w:rsidR="00E8619A" w:rsidRPr="0045190A">
        <w:rPr>
          <w:rFonts w:cs="Times New Roman"/>
          <w:sz w:val="24"/>
          <w:szCs w:val="24"/>
          <w:lang w:val="en-US"/>
        </w:rPr>
        <w:t xml:space="preserve"> and</w:t>
      </w:r>
      <w:r w:rsidR="00A73E22" w:rsidRPr="0045190A">
        <w:rPr>
          <w:rFonts w:cs="Times New Roman"/>
          <w:sz w:val="24"/>
          <w:szCs w:val="24"/>
          <w:lang w:val="en-US"/>
        </w:rPr>
        <w:t xml:space="preserve"> </w:t>
      </w:r>
      <w:r w:rsidR="00FE241A" w:rsidRPr="0045190A">
        <w:rPr>
          <w:rFonts w:cs="Times New Roman"/>
          <w:sz w:val="24"/>
          <w:szCs w:val="24"/>
          <w:lang w:val="en-US"/>
        </w:rPr>
        <w:t>3</w:t>
      </w:r>
      <w:r w:rsidR="00FE241A" w:rsidRPr="0045190A">
        <w:rPr>
          <w:rFonts w:cs="Times New Roman"/>
          <w:sz w:val="24"/>
          <w:szCs w:val="24"/>
          <w:vertAlign w:val="superscript"/>
          <w:lang w:val="en-US"/>
        </w:rPr>
        <w:t>rd</w:t>
      </w:r>
      <w:r w:rsidR="00FE241A" w:rsidRPr="0045190A">
        <w:rPr>
          <w:rFonts w:cs="Times New Roman"/>
          <w:sz w:val="24"/>
          <w:szCs w:val="24"/>
          <w:lang w:val="en-US"/>
        </w:rPr>
        <w:t xml:space="preserve"> </w:t>
      </w:r>
      <w:r w:rsidR="00A73E22" w:rsidRPr="0045190A">
        <w:rPr>
          <w:rFonts w:cs="Times New Roman"/>
          <w:sz w:val="24"/>
          <w:szCs w:val="24"/>
          <w:lang w:val="en-US"/>
        </w:rPr>
        <w:t>cycle</w:t>
      </w:r>
      <w:r w:rsidR="0029640E" w:rsidRPr="0045190A">
        <w:rPr>
          <w:rFonts w:cs="Times New Roman"/>
          <w:sz w:val="24"/>
          <w:szCs w:val="24"/>
          <w:lang w:val="en-US"/>
        </w:rPr>
        <w:t>.</w:t>
      </w:r>
      <w:r w:rsidR="006333D0" w:rsidRPr="0045190A">
        <w:rPr>
          <w:rFonts w:cs="Times New Roman"/>
          <w:sz w:val="24"/>
          <w:szCs w:val="24"/>
          <w:lang w:val="en-US"/>
        </w:rPr>
        <w:t xml:space="preserve"> </w:t>
      </w:r>
      <w:r w:rsidR="000C5575" w:rsidRPr="0045190A">
        <w:rPr>
          <w:rFonts w:cs="Times New Roman"/>
          <w:sz w:val="24"/>
          <w:szCs w:val="24"/>
          <w:lang w:val="en-US"/>
        </w:rPr>
        <w:t xml:space="preserve">The </w:t>
      </w:r>
      <w:r w:rsidR="00E23D76" w:rsidRPr="0045190A">
        <w:rPr>
          <w:rFonts w:cs="Times New Roman"/>
          <w:sz w:val="24"/>
          <w:szCs w:val="24"/>
          <w:lang w:val="en-US"/>
        </w:rPr>
        <w:t xml:space="preserve">constant µ for </w:t>
      </w:r>
      <w:r w:rsidR="000C5575" w:rsidRPr="0045190A">
        <w:rPr>
          <w:rFonts w:cs="Times New Roman"/>
          <w:sz w:val="24"/>
          <w:szCs w:val="24"/>
          <w:lang w:val="en-US"/>
        </w:rPr>
        <w:t>‘</w:t>
      </w:r>
      <w:r w:rsidR="00406F43" w:rsidRPr="0045190A">
        <w:rPr>
          <w:rFonts w:cs="Times New Roman"/>
          <w:sz w:val="24"/>
          <w:szCs w:val="24"/>
          <w:lang w:val="en-US"/>
        </w:rPr>
        <w:t>HCl</w:t>
      </w:r>
      <w:r w:rsidR="005711A5" w:rsidRPr="0045190A">
        <w:rPr>
          <w:rFonts w:cs="Times New Roman"/>
          <w:sz w:val="24"/>
          <w:szCs w:val="24"/>
          <w:lang w:val="en-US"/>
        </w:rPr>
        <w:noBreakHyphen/>
      </w:r>
      <w:r w:rsidR="00406F43" w:rsidRPr="0045190A">
        <w:rPr>
          <w:rFonts w:cs="Times New Roman"/>
          <w:sz w:val="24"/>
          <w:szCs w:val="24"/>
          <w:lang w:val="en-US"/>
        </w:rPr>
        <w:t>Reflex </w:t>
      </w:r>
      <w:r w:rsidR="00E23D76" w:rsidRPr="0045190A">
        <w:rPr>
          <w:rFonts w:cs="Times New Roman"/>
          <w:sz w:val="24"/>
          <w:szCs w:val="24"/>
          <w:lang w:val="en-US"/>
        </w:rPr>
        <w:t>1</w:t>
      </w:r>
      <w:r w:rsidR="000C5575" w:rsidRPr="0045190A">
        <w:rPr>
          <w:rFonts w:cs="Times New Roman"/>
          <w:sz w:val="24"/>
          <w:szCs w:val="24"/>
          <w:lang w:val="en-US"/>
        </w:rPr>
        <w:t>’</w:t>
      </w:r>
      <w:r w:rsidR="00E23D76" w:rsidRPr="0045190A">
        <w:rPr>
          <w:rFonts w:cs="Times New Roman"/>
          <w:sz w:val="24"/>
          <w:szCs w:val="24"/>
          <w:lang w:val="en-US"/>
        </w:rPr>
        <w:t xml:space="preserve"> in a </w:t>
      </w:r>
      <w:r w:rsidR="00FE241A" w:rsidRPr="0045190A">
        <w:rPr>
          <w:rFonts w:cs="Times New Roman"/>
          <w:sz w:val="24"/>
          <w:szCs w:val="24"/>
          <w:lang w:val="en-US"/>
        </w:rPr>
        <w:t xml:space="preserve">voltage </w:t>
      </w:r>
      <w:r w:rsidR="00E23D76" w:rsidRPr="0045190A">
        <w:rPr>
          <w:rFonts w:cs="Times New Roman"/>
          <w:sz w:val="24"/>
          <w:szCs w:val="24"/>
          <w:lang w:val="en-US"/>
        </w:rPr>
        <w:t xml:space="preserve">range </w:t>
      </w:r>
      <w:r w:rsidR="00FE241A" w:rsidRPr="0045190A">
        <w:rPr>
          <w:rFonts w:cs="Times New Roman"/>
          <w:sz w:val="24"/>
          <w:szCs w:val="24"/>
          <w:lang w:val="en-US"/>
        </w:rPr>
        <w:t xml:space="preserve">of </w:t>
      </w:r>
      <w:r w:rsidR="00125AEC" w:rsidRPr="0045190A">
        <w:rPr>
          <w:rFonts w:cs="Times New Roman"/>
          <w:sz w:val="24"/>
          <w:szCs w:val="24"/>
          <w:lang w:val="en-US"/>
        </w:rPr>
        <w:t>≈</w:t>
      </w:r>
      <w:r w:rsidR="00E23D76" w:rsidRPr="0045190A">
        <w:rPr>
          <w:rFonts w:cs="Times New Roman"/>
          <w:sz w:val="24"/>
          <w:szCs w:val="24"/>
          <w:lang w:val="en-US"/>
        </w:rPr>
        <w:t>1</w:t>
      </w:r>
      <w:r w:rsidR="00406F43" w:rsidRPr="0045190A">
        <w:rPr>
          <w:rFonts w:cs="Times New Roman"/>
          <w:sz w:val="24"/>
          <w:szCs w:val="24"/>
          <w:lang w:val="en-US"/>
        </w:rPr>
        <w:t> </w:t>
      </w:r>
      <w:r w:rsidR="00E23D76" w:rsidRPr="0045190A">
        <w:rPr>
          <w:rFonts w:cs="Times New Roman"/>
          <w:sz w:val="24"/>
          <w:szCs w:val="24"/>
          <w:lang w:val="en-US"/>
        </w:rPr>
        <w:t xml:space="preserve">V </w:t>
      </w:r>
      <w:r w:rsidR="000C5575" w:rsidRPr="0045190A">
        <w:rPr>
          <w:rFonts w:cs="Times New Roman"/>
          <w:sz w:val="24"/>
          <w:szCs w:val="24"/>
          <w:lang w:val="en-US"/>
        </w:rPr>
        <w:t xml:space="preserve">is especially striking </w:t>
      </w:r>
      <w:r w:rsidR="00961D0E" w:rsidRPr="0045190A">
        <w:rPr>
          <w:rFonts w:cs="Times New Roman"/>
          <w:sz w:val="24"/>
          <w:szCs w:val="24"/>
          <w:lang w:val="en-US"/>
        </w:rPr>
        <w:t>(</w:t>
      </w:r>
      <w:r w:rsidR="000C5575" w:rsidRPr="0045190A">
        <w:rPr>
          <w:rFonts w:cs="Times New Roman"/>
          <w:sz w:val="24"/>
          <w:szCs w:val="24"/>
          <w:lang w:val="en-US"/>
        </w:rPr>
        <w:fldChar w:fldCharType="begin"/>
      </w:r>
      <w:r w:rsidR="000C5575" w:rsidRPr="0045190A">
        <w:rPr>
          <w:rFonts w:cs="Times New Roman"/>
          <w:sz w:val="24"/>
          <w:szCs w:val="24"/>
          <w:lang w:val="en-US"/>
        </w:rPr>
        <w:instrText xml:space="preserve"> REF _Ref57708068 \h  \* MERGEFORMAT </w:instrText>
      </w:r>
      <w:r w:rsidR="000C5575" w:rsidRPr="0045190A">
        <w:rPr>
          <w:rFonts w:cs="Times New Roman"/>
          <w:sz w:val="24"/>
          <w:szCs w:val="24"/>
          <w:lang w:val="en-US"/>
        </w:rPr>
      </w:r>
      <w:r w:rsidR="000C5575" w:rsidRPr="0045190A">
        <w:rPr>
          <w:rFonts w:cs="Times New Roman"/>
          <w:sz w:val="24"/>
          <w:szCs w:val="24"/>
          <w:lang w:val="en-US"/>
        </w:rPr>
        <w:fldChar w:fldCharType="separate"/>
      </w:r>
      <w:r w:rsidR="000C5575" w:rsidRPr="0045190A">
        <w:rPr>
          <w:rFonts w:cs="Times New Roman"/>
          <w:b/>
          <w:bCs/>
          <w:sz w:val="24"/>
          <w:szCs w:val="24"/>
          <w:lang w:val="en-US"/>
        </w:rPr>
        <w:t xml:space="preserve">Figure </w:t>
      </w:r>
      <w:r w:rsidR="000C5575" w:rsidRPr="0045190A">
        <w:rPr>
          <w:rFonts w:cs="Times New Roman"/>
          <w:b/>
          <w:bCs/>
          <w:noProof/>
          <w:sz w:val="24"/>
          <w:szCs w:val="24"/>
          <w:lang w:val="en-US"/>
        </w:rPr>
        <w:t>10</w:t>
      </w:r>
      <w:r w:rsidR="000C5575" w:rsidRPr="0045190A">
        <w:rPr>
          <w:rFonts w:cs="Times New Roman"/>
          <w:sz w:val="24"/>
          <w:szCs w:val="24"/>
          <w:lang w:val="en-US"/>
        </w:rPr>
        <w:fldChar w:fldCharType="end"/>
      </w:r>
      <w:r w:rsidR="00FE241A" w:rsidRPr="0045190A">
        <w:rPr>
          <w:rFonts w:cs="Times New Roman"/>
          <w:b/>
          <w:sz w:val="24"/>
          <w:szCs w:val="24"/>
          <w:lang w:val="en-US"/>
        </w:rPr>
        <w:t>b</w:t>
      </w:r>
      <w:r w:rsidR="00961D0E" w:rsidRPr="0045190A">
        <w:rPr>
          <w:rFonts w:cs="Times New Roman"/>
          <w:sz w:val="24"/>
          <w:szCs w:val="24"/>
          <w:lang w:val="en-US"/>
        </w:rPr>
        <w:t>)</w:t>
      </w:r>
      <w:r w:rsidR="00FE241A" w:rsidRPr="0045190A">
        <w:rPr>
          <w:rFonts w:cs="Times New Roman"/>
          <w:sz w:val="24"/>
          <w:szCs w:val="24"/>
          <w:lang w:val="en-US"/>
        </w:rPr>
        <w:t>,</w:t>
      </w:r>
      <w:r w:rsidR="00961D0E" w:rsidRPr="0045190A">
        <w:rPr>
          <w:rFonts w:cs="Times New Roman"/>
          <w:sz w:val="24"/>
          <w:szCs w:val="24"/>
          <w:lang w:val="en-US"/>
        </w:rPr>
        <w:t xml:space="preserve"> </w:t>
      </w:r>
      <w:r w:rsidR="00E23D76" w:rsidRPr="0045190A">
        <w:rPr>
          <w:rFonts w:cs="Times New Roman"/>
          <w:sz w:val="24"/>
          <w:szCs w:val="24"/>
          <w:lang w:val="en-US"/>
        </w:rPr>
        <w:t>correlat</w:t>
      </w:r>
      <w:r w:rsidR="000C5575" w:rsidRPr="0045190A">
        <w:rPr>
          <w:rFonts w:cs="Times New Roman"/>
          <w:sz w:val="24"/>
          <w:szCs w:val="24"/>
          <w:lang w:val="en-US"/>
        </w:rPr>
        <w:t>ing</w:t>
      </w:r>
      <w:r w:rsidR="00E23D76" w:rsidRPr="0045190A">
        <w:rPr>
          <w:rFonts w:cs="Times New Roman"/>
          <w:sz w:val="24"/>
          <w:szCs w:val="24"/>
          <w:lang w:val="en-US"/>
        </w:rPr>
        <w:t xml:space="preserve"> with the maxima observed in the </w:t>
      </w:r>
      <w:r w:rsidR="000C5575" w:rsidRPr="0045190A">
        <w:rPr>
          <w:rFonts w:cs="Times New Roman"/>
          <w:sz w:val="24"/>
          <w:szCs w:val="24"/>
          <w:lang w:val="en-US"/>
        </w:rPr>
        <w:t xml:space="preserve">cyclic voltammetry </w:t>
      </w:r>
      <w:r w:rsidR="00E23D76" w:rsidRPr="0045190A">
        <w:rPr>
          <w:rFonts w:cs="Times New Roman"/>
          <w:sz w:val="24"/>
          <w:szCs w:val="24"/>
          <w:lang w:val="en-US"/>
        </w:rPr>
        <w:t xml:space="preserve">measurements </w:t>
      </w:r>
      <w:r w:rsidR="000C5575" w:rsidRPr="0045190A">
        <w:rPr>
          <w:rFonts w:cs="Times New Roman"/>
          <w:sz w:val="24"/>
          <w:szCs w:val="24"/>
          <w:lang w:val="en-US"/>
        </w:rPr>
        <w:t>(</w:t>
      </w:r>
      <w:r w:rsidR="000C5575" w:rsidRPr="0045190A">
        <w:rPr>
          <w:rFonts w:cs="Times New Roman"/>
          <w:sz w:val="24"/>
          <w:szCs w:val="24"/>
          <w:lang w:val="en-US"/>
        </w:rPr>
        <w:fldChar w:fldCharType="begin"/>
      </w:r>
      <w:r w:rsidR="000C5575" w:rsidRPr="0045190A">
        <w:rPr>
          <w:rFonts w:cs="Times New Roman"/>
          <w:sz w:val="24"/>
          <w:szCs w:val="24"/>
          <w:lang w:val="en-US"/>
        </w:rPr>
        <w:instrText xml:space="preserve"> REF _Ref57704428 \h  \* MERGEFORMAT </w:instrText>
      </w:r>
      <w:r w:rsidR="000C5575" w:rsidRPr="0045190A">
        <w:rPr>
          <w:rFonts w:cs="Times New Roman"/>
          <w:sz w:val="24"/>
          <w:szCs w:val="24"/>
          <w:lang w:val="en-US"/>
        </w:rPr>
      </w:r>
      <w:r w:rsidR="000C5575" w:rsidRPr="0045190A">
        <w:rPr>
          <w:rFonts w:cs="Times New Roman"/>
          <w:sz w:val="24"/>
          <w:szCs w:val="24"/>
          <w:lang w:val="en-US"/>
        </w:rPr>
        <w:fldChar w:fldCharType="separate"/>
      </w:r>
      <w:r w:rsidR="000C5575" w:rsidRPr="0045190A">
        <w:rPr>
          <w:rFonts w:cs="Times New Roman"/>
          <w:b/>
          <w:bCs/>
          <w:color w:val="000000" w:themeColor="text1"/>
          <w:sz w:val="24"/>
          <w:szCs w:val="24"/>
          <w:lang w:val="en-US"/>
        </w:rPr>
        <w:t xml:space="preserve">Figure </w:t>
      </w:r>
      <w:r w:rsidR="000C5575" w:rsidRPr="0045190A">
        <w:rPr>
          <w:rFonts w:cs="Times New Roman"/>
          <w:b/>
          <w:bCs/>
          <w:noProof/>
          <w:color w:val="000000" w:themeColor="text1"/>
          <w:sz w:val="24"/>
          <w:szCs w:val="24"/>
          <w:lang w:val="en-US"/>
        </w:rPr>
        <w:t>5</w:t>
      </w:r>
      <w:r w:rsidR="000C5575" w:rsidRPr="0045190A">
        <w:rPr>
          <w:rFonts w:cs="Times New Roman"/>
          <w:sz w:val="24"/>
          <w:szCs w:val="24"/>
          <w:lang w:val="en-US"/>
        </w:rPr>
        <w:fldChar w:fldCharType="end"/>
      </w:r>
      <w:r w:rsidR="000C5575" w:rsidRPr="0045190A">
        <w:rPr>
          <w:rFonts w:cs="Times New Roman"/>
          <w:sz w:val="24"/>
          <w:szCs w:val="24"/>
          <w:lang w:val="en-US"/>
        </w:rPr>
        <w:t xml:space="preserve">). Further, it shows </w:t>
      </w:r>
      <w:r w:rsidR="00E23D76" w:rsidRPr="0045190A">
        <w:rPr>
          <w:rFonts w:cs="Times New Roman"/>
          <w:sz w:val="24"/>
          <w:szCs w:val="24"/>
          <w:lang w:val="en-US"/>
        </w:rPr>
        <w:t>that the diffusion</w:t>
      </w:r>
      <w:r w:rsidR="00406F43" w:rsidRPr="0045190A">
        <w:rPr>
          <w:rFonts w:cs="Times New Roman"/>
          <w:sz w:val="24"/>
          <w:szCs w:val="24"/>
          <w:lang w:val="en-US"/>
        </w:rPr>
        <w:t>-</w:t>
      </w:r>
      <w:r w:rsidR="00E23D76" w:rsidRPr="0045190A">
        <w:rPr>
          <w:rFonts w:cs="Times New Roman"/>
          <w:sz w:val="24"/>
          <w:szCs w:val="24"/>
          <w:lang w:val="en-US"/>
        </w:rPr>
        <w:t xml:space="preserve">limited process does not correlate to any changes in the structure of </w:t>
      </w:r>
      <w:r w:rsidR="00A66117" w:rsidRPr="0045190A">
        <w:rPr>
          <w:rFonts w:cs="Times New Roman"/>
          <w:sz w:val="24"/>
          <w:szCs w:val="24"/>
          <w:lang w:val="en-US"/>
        </w:rPr>
        <w:t>Ti</w:t>
      </w:r>
      <w:r w:rsidR="00A66117" w:rsidRPr="0045190A">
        <w:rPr>
          <w:rFonts w:cs="Times New Roman"/>
          <w:sz w:val="24"/>
          <w:szCs w:val="24"/>
          <w:vertAlign w:val="subscript"/>
          <w:lang w:val="en-US"/>
        </w:rPr>
        <w:t>3</w:t>
      </w:r>
      <w:r w:rsidR="00A66117" w:rsidRPr="0045190A">
        <w:rPr>
          <w:rFonts w:cs="Times New Roman"/>
          <w:sz w:val="24"/>
          <w:szCs w:val="24"/>
          <w:lang w:val="en-US"/>
        </w:rPr>
        <w:t>C</w:t>
      </w:r>
      <w:r w:rsidR="00A66117" w:rsidRPr="0045190A">
        <w:rPr>
          <w:rFonts w:cs="Times New Roman"/>
          <w:sz w:val="24"/>
          <w:szCs w:val="24"/>
          <w:vertAlign w:val="subscript"/>
          <w:lang w:val="en-US"/>
        </w:rPr>
        <w:t>2</w:t>
      </w:r>
      <w:r w:rsidR="00961D0E" w:rsidRPr="0045190A">
        <w:rPr>
          <w:rFonts w:cs="Times New Roman"/>
          <w:sz w:val="24"/>
          <w:szCs w:val="24"/>
          <w:lang w:val="en-US"/>
        </w:rPr>
        <w:t>-HCl-250C</w:t>
      </w:r>
      <w:r w:rsidR="00E23D76" w:rsidRPr="0045190A">
        <w:rPr>
          <w:rFonts w:cs="Times New Roman"/>
          <w:i/>
          <w:sz w:val="24"/>
          <w:szCs w:val="24"/>
          <w:lang w:val="en-US"/>
        </w:rPr>
        <w:t xml:space="preserve"> </w:t>
      </w:r>
      <w:r w:rsidR="00E23D76" w:rsidRPr="0045190A">
        <w:rPr>
          <w:rFonts w:cs="Times New Roman"/>
          <w:sz w:val="24"/>
          <w:szCs w:val="24"/>
          <w:lang w:val="en-US"/>
        </w:rPr>
        <w:t>and</w:t>
      </w:r>
      <w:r w:rsidR="00FE241A" w:rsidRPr="0045190A">
        <w:rPr>
          <w:rFonts w:cs="Times New Roman"/>
          <w:sz w:val="24"/>
          <w:szCs w:val="24"/>
          <w:lang w:val="en-US"/>
        </w:rPr>
        <w:t>,</w:t>
      </w:r>
      <w:r w:rsidR="00E23D76" w:rsidRPr="0045190A">
        <w:rPr>
          <w:rFonts w:cs="Times New Roman"/>
          <w:sz w:val="24"/>
          <w:szCs w:val="24"/>
          <w:lang w:val="en-US"/>
        </w:rPr>
        <w:t xml:space="preserve"> therefore</w:t>
      </w:r>
      <w:r w:rsidR="00FE241A" w:rsidRPr="0045190A">
        <w:rPr>
          <w:rFonts w:cs="Times New Roman"/>
          <w:sz w:val="24"/>
          <w:szCs w:val="24"/>
          <w:lang w:val="en-US"/>
        </w:rPr>
        <w:t>,</w:t>
      </w:r>
      <w:r w:rsidR="00E23D76" w:rsidRPr="0045190A">
        <w:rPr>
          <w:rFonts w:cs="Times New Roman"/>
          <w:sz w:val="24"/>
          <w:szCs w:val="24"/>
          <w:lang w:val="en-US"/>
        </w:rPr>
        <w:t xml:space="preserve"> suppor</w:t>
      </w:r>
      <w:r w:rsidR="000C5575" w:rsidRPr="0045190A">
        <w:rPr>
          <w:rFonts w:cs="Times New Roman"/>
          <w:sz w:val="24"/>
          <w:szCs w:val="24"/>
          <w:lang w:val="en-US"/>
        </w:rPr>
        <w:t>ts</w:t>
      </w:r>
      <w:r w:rsidR="00E23D76" w:rsidRPr="0045190A">
        <w:rPr>
          <w:rFonts w:cs="Times New Roman"/>
          <w:sz w:val="24"/>
          <w:szCs w:val="24"/>
          <w:lang w:val="en-US"/>
        </w:rPr>
        <w:t xml:space="preserve"> the pseudocapacitive properties of </w:t>
      </w:r>
      <w:r w:rsidR="00A66117" w:rsidRPr="0045190A">
        <w:rPr>
          <w:rFonts w:cs="Times New Roman"/>
          <w:sz w:val="24"/>
          <w:szCs w:val="24"/>
          <w:lang w:val="en-US"/>
        </w:rPr>
        <w:t>Ti</w:t>
      </w:r>
      <w:r w:rsidR="00A66117" w:rsidRPr="0045190A">
        <w:rPr>
          <w:rFonts w:cs="Times New Roman"/>
          <w:sz w:val="24"/>
          <w:szCs w:val="24"/>
          <w:vertAlign w:val="subscript"/>
          <w:lang w:val="en-US"/>
        </w:rPr>
        <w:t>3</w:t>
      </w:r>
      <w:r w:rsidR="00A66117" w:rsidRPr="0045190A">
        <w:rPr>
          <w:rFonts w:cs="Times New Roman"/>
          <w:sz w:val="24"/>
          <w:szCs w:val="24"/>
          <w:lang w:val="en-US"/>
        </w:rPr>
        <w:t>C</w:t>
      </w:r>
      <w:r w:rsidR="00A66117" w:rsidRPr="0045190A">
        <w:rPr>
          <w:rFonts w:cs="Times New Roman"/>
          <w:sz w:val="24"/>
          <w:szCs w:val="24"/>
          <w:vertAlign w:val="subscript"/>
          <w:lang w:val="en-US"/>
        </w:rPr>
        <w:t>2</w:t>
      </w:r>
      <w:r w:rsidR="00A66117" w:rsidRPr="0045190A">
        <w:rPr>
          <w:rFonts w:cs="Times New Roman"/>
          <w:i/>
          <w:sz w:val="24"/>
          <w:szCs w:val="24"/>
          <w:lang w:val="en-US"/>
        </w:rPr>
        <w:t>T</w:t>
      </w:r>
      <w:r w:rsidR="00A66117" w:rsidRPr="0045190A">
        <w:rPr>
          <w:rFonts w:cs="Times New Roman"/>
          <w:i/>
          <w:sz w:val="24"/>
          <w:szCs w:val="24"/>
          <w:vertAlign w:val="subscript"/>
          <w:lang w:val="en-US"/>
        </w:rPr>
        <w:t>x</w:t>
      </w:r>
      <w:r w:rsidR="00E23D76" w:rsidRPr="0045190A">
        <w:rPr>
          <w:rFonts w:cs="Times New Roman"/>
          <w:sz w:val="24"/>
          <w:szCs w:val="24"/>
          <w:lang w:val="en-US"/>
        </w:rPr>
        <w:t>.</w:t>
      </w:r>
      <w:r w:rsidR="008C0742" w:rsidRPr="0045190A">
        <w:rPr>
          <w:rFonts w:cs="Times New Roman"/>
          <w:sz w:val="24"/>
          <w:szCs w:val="24"/>
          <w:lang w:val="en-US"/>
        </w:rPr>
        <w:t xml:space="preserve"> </w:t>
      </w:r>
      <w:r w:rsidR="006B78E0" w:rsidRPr="0045190A">
        <w:rPr>
          <w:rFonts w:cs="Times New Roman"/>
          <w:sz w:val="24"/>
          <w:szCs w:val="24"/>
          <w:lang w:val="en-US"/>
        </w:rPr>
        <w:t>The limitation of the diffusion can be related to the co-intercalation of solvent</w:t>
      </w:r>
      <w:r w:rsidR="008C0742" w:rsidRPr="0045190A">
        <w:rPr>
          <w:rFonts w:cs="Times New Roman"/>
          <w:sz w:val="24"/>
          <w:szCs w:val="24"/>
          <w:lang w:val="en-US"/>
        </w:rPr>
        <w:t xml:space="preserve"> molecules</w:t>
      </w:r>
      <w:r w:rsidR="006B78E0" w:rsidRPr="0045190A">
        <w:rPr>
          <w:rFonts w:cs="Times New Roman"/>
          <w:sz w:val="24"/>
          <w:szCs w:val="24"/>
          <w:lang w:val="en-US"/>
        </w:rPr>
        <w:t>. However, further studies are necessary to prove this hypothesis. Furthermore, at ≈2.5 V (</w:t>
      </w:r>
      <w:r w:rsidR="008C0742" w:rsidRPr="0045190A">
        <w:rPr>
          <w:rFonts w:cs="Times New Roman"/>
          <w:sz w:val="24"/>
          <w:szCs w:val="24"/>
          <w:lang w:val="en-US"/>
        </w:rPr>
        <w:t>‘</w:t>
      </w:r>
      <w:r w:rsidR="006B78E0" w:rsidRPr="0045190A">
        <w:rPr>
          <w:rFonts w:cs="Times New Roman"/>
          <w:sz w:val="24"/>
          <w:szCs w:val="24"/>
          <w:lang w:val="en-US"/>
        </w:rPr>
        <w:t>2/VI</w:t>
      </w:r>
      <w:r w:rsidR="008C0742" w:rsidRPr="0045190A">
        <w:rPr>
          <w:rFonts w:cs="Times New Roman"/>
          <w:sz w:val="24"/>
          <w:szCs w:val="24"/>
          <w:lang w:val="en-US"/>
        </w:rPr>
        <w:t>’</w:t>
      </w:r>
      <w:r w:rsidR="006B78E0" w:rsidRPr="0045190A">
        <w:rPr>
          <w:rFonts w:cs="Times New Roman"/>
          <w:sz w:val="24"/>
          <w:szCs w:val="24"/>
          <w:lang w:val="en-US"/>
        </w:rPr>
        <w:t xml:space="preserve"> and </w:t>
      </w:r>
      <w:r w:rsidR="008C0742" w:rsidRPr="0045190A">
        <w:rPr>
          <w:rFonts w:cs="Times New Roman"/>
          <w:sz w:val="24"/>
          <w:szCs w:val="24"/>
          <w:lang w:val="en-US"/>
        </w:rPr>
        <w:t>‘</w:t>
      </w:r>
      <w:r w:rsidR="006B78E0" w:rsidRPr="0045190A">
        <w:rPr>
          <w:rFonts w:cs="Times New Roman"/>
          <w:sz w:val="24"/>
          <w:szCs w:val="24"/>
          <w:lang w:val="en-US"/>
        </w:rPr>
        <w:t>3/VI</w:t>
      </w:r>
      <w:r w:rsidR="008C0742" w:rsidRPr="0045190A">
        <w:rPr>
          <w:rFonts w:cs="Times New Roman"/>
          <w:sz w:val="24"/>
          <w:szCs w:val="24"/>
          <w:lang w:val="en-US"/>
        </w:rPr>
        <w:t>’</w:t>
      </w:r>
      <w:r w:rsidR="006B78E0" w:rsidRPr="0045190A">
        <w:rPr>
          <w:rFonts w:cs="Times New Roman"/>
          <w:sz w:val="24"/>
          <w:szCs w:val="24"/>
          <w:lang w:val="en-US"/>
        </w:rPr>
        <w:t xml:space="preserve">) there is a shift of </w:t>
      </w:r>
      <w:r w:rsidR="008C0742" w:rsidRPr="0045190A">
        <w:rPr>
          <w:rFonts w:cs="Times New Roman"/>
          <w:sz w:val="24"/>
          <w:szCs w:val="24"/>
          <w:lang w:val="en-US"/>
        </w:rPr>
        <w:t>‘</w:t>
      </w:r>
      <w:r w:rsidR="006B78E0" w:rsidRPr="0045190A">
        <w:rPr>
          <w:rFonts w:cs="Times New Roman"/>
          <w:sz w:val="24"/>
          <w:szCs w:val="24"/>
          <w:lang w:val="en-US"/>
        </w:rPr>
        <w:t>HCl</w:t>
      </w:r>
      <w:r w:rsidR="006B78E0" w:rsidRPr="0045190A">
        <w:rPr>
          <w:rFonts w:cs="Times New Roman"/>
          <w:sz w:val="24"/>
          <w:szCs w:val="24"/>
          <w:lang w:val="en-US"/>
        </w:rPr>
        <w:noBreakHyphen/>
        <w:t>Reflex 1</w:t>
      </w:r>
      <w:r w:rsidR="008C0742" w:rsidRPr="0045190A">
        <w:rPr>
          <w:rFonts w:cs="Times New Roman"/>
          <w:sz w:val="24"/>
          <w:szCs w:val="24"/>
          <w:lang w:val="en-US"/>
        </w:rPr>
        <w:t>’</w:t>
      </w:r>
      <w:r w:rsidR="006B78E0" w:rsidRPr="0045190A">
        <w:rPr>
          <w:rFonts w:cs="Times New Roman"/>
          <w:sz w:val="24"/>
          <w:szCs w:val="24"/>
          <w:lang w:val="en-US"/>
        </w:rPr>
        <w:t xml:space="preserve"> towards higher 2θ values, indicating that a higher voltage is necessary to reach a full</w:t>
      </w:r>
      <w:r w:rsidR="008C0742" w:rsidRPr="0045190A">
        <w:rPr>
          <w:rFonts w:cs="Times New Roman"/>
          <w:sz w:val="24"/>
          <w:szCs w:val="24"/>
          <w:lang w:val="en-US"/>
        </w:rPr>
        <w:t>y</w:t>
      </w:r>
      <w:r w:rsidR="006B78E0" w:rsidRPr="0045190A">
        <w:rPr>
          <w:rFonts w:cs="Times New Roman"/>
          <w:sz w:val="24"/>
          <w:szCs w:val="24"/>
          <w:lang w:val="en-US"/>
        </w:rPr>
        <w:t xml:space="preserve"> de-</w:t>
      </w:r>
      <w:proofErr w:type="spellStart"/>
      <w:r w:rsidR="006B78E0" w:rsidRPr="0045190A">
        <w:rPr>
          <w:rFonts w:cs="Times New Roman"/>
          <w:sz w:val="24"/>
          <w:szCs w:val="24"/>
          <w:lang w:val="en-US"/>
        </w:rPr>
        <w:t>lithiated</w:t>
      </w:r>
      <w:proofErr w:type="spellEnd"/>
      <w:r w:rsidR="006B78E0" w:rsidRPr="0045190A">
        <w:rPr>
          <w:rFonts w:cs="Times New Roman"/>
          <w:sz w:val="24"/>
          <w:szCs w:val="24"/>
          <w:lang w:val="en-US"/>
        </w:rPr>
        <w:t xml:space="preserve"> state (</w:t>
      </w:r>
      <w:r w:rsidR="008C0742" w:rsidRPr="0045190A">
        <w:rPr>
          <w:rFonts w:cs="Times New Roman"/>
          <w:sz w:val="24"/>
          <w:szCs w:val="24"/>
          <w:lang w:val="en-US"/>
        </w:rPr>
        <w:fldChar w:fldCharType="begin"/>
      </w:r>
      <w:r w:rsidR="008C0742" w:rsidRPr="0045190A">
        <w:rPr>
          <w:rFonts w:cs="Times New Roman"/>
          <w:sz w:val="24"/>
          <w:szCs w:val="24"/>
          <w:lang w:val="en-US"/>
        </w:rPr>
        <w:instrText xml:space="preserve"> REF _Ref57705917 \h  \* MERGEFORMAT </w:instrText>
      </w:r>
      <w:r w:rsidR="008C0742" w:rsidRPr="0045190A">
        <w:rPr>
          <w:rFonts w:cs="Times New Roman"/>
          <w:sz w:val="24"/>
          <w:szCs w:val="24"/>
          <w:lang w:val="en-US"/>
        </w:rPr>
      </w:r>
      <w:r w:rsidR="008C0742" w:rsidRPr="0045190A">
        <w:rPr>
          <w:rFonts w:cs="Times New Roman"/>
          <w:sz w:val="24"/>
          <w:szCs w:val="24"/>
          <w:lang w:val="en-US"/>
        </w:rPr>
        <w:fldChar w:fldCharType="separate"/>
      </w:r>
      <w:r w:rsidR="008C0742" w:rsidRPr="0045190A">
        <w:rPr>
          <w:rFonts w:cs="Times New Roman"/>
          <w:b/>
          <w:bCs/>
          <w:sz w:val="24"/>
          <w:szCs w:val="24"/>
          <w:lang w:val="en-US"/>
        </w:rPr>
        <w:t xml:space="preserve">Figure </w:t>
      </w:r>
      <w:r w:rsidR="008C0742" w:rsidRPr="0045190A">
        <w:rPr>
          <w:rFonts w:cs="Times New Roman"/>
          <w:b/>
          <w:bCs/>
          <w:noProof/>
          <w:sz w:val="24"/>
          <w:szCs w:val="24"/>
          <w:lang w:val="en-US"/>
        </w:rPr>
        <w:t>8</w:t>
      </w:r>
      <w:r w:rsidR="008C0742" w:rsidRPr="0045190A">
        <w:rPr>
          <w:rFonts w:cs="Times New Roman"/>
          <w:sz w:val="24"/>
          <w:szCs w:val="24"/>
          <w:lang w:val="en-US"/>
        </w:rPr>
        <w:fldChar w:fldCharType="end"/>
      </w:r>
      <w:r w:rsidR="006B78E0" w:rsidRPr="0045190A">
        <w:rPr>
          <w:rFonts w:cs="Times New Roman"/>
          <w:b/>
          <w:sz w:val="24"/>
          <w:szCs w:val="24"/>
          <w:lang w:val="en-US"/>
        </w:rPr>
        <w:t xml:space="preserve"> </w:t>
      </w:r>
      <w:r w:rsidR="006B78E0" w:rsidRPr="0045190A">
        <w:rPr>
          <w:rFonts w:cs="Times New Roman"/>
          <w:sz w:val="24"/>
          <w:szCs w:val="24"/>
          <w:lang w:val="en-US"/>
        </w:rPr>
        <w:t xml:space="preserve">and </w:t>
      </w:r>
      <w:r w:rsidR="008C0742" w:rsidRPr="0045190A">
        <w:rPr>
          <w:rFonts w:cs="Times New Roman"/>
          <w:sz w:val="24"/>
          <w:szCs w:val="24"/>
          <w:lang w:val="en-US"/>
        </w:rPr>
        <w:fldChar w:fldCharType="begin"/>
      </w:r>
      <w:r w:rsidR="008C0742" w:rsidRPr="0045190A">
        <w:rPr>
          <w:rFonts w:cs="Times New Roman"/>
          <w:sz w:val="24"/>
          <w:szCs w:val="24"/>
          <w:lang w:val="en-US"/>
        </w:rPr>
        <w:instrText xml:space="preserve"> REF _Ref57708068 \h  \* MERGEFORMAT </w:instrText>
      </w:r>
      <w:r w:rsidR="008C0742" w:rsidRPr="0045190A">
        <w:rPr>
          <w:rFonts w:cs="Times New Roman"/>
          <w:sz w:val="24"/>
          <w:szCs w:val="24"/>
          <w:lang w:val="en-US"/>
        </w:rPr>
      </w:r>
      <w:r w:rsidR="008C0742" w:rsidRPr="0045190A">
        <w:rPr>
          <w:rFonts w:cs="Times New Roman"/>
          <w:sz w:val="24"/>
          <w:szCs w:val="24"/>
          <w:lang w:val="en-US"/>
        </w:rPr>
        <w:fldChar w:fldCharType="separate"/>
      </w:r>
      <w:r w:rsidR="008C0742" w:rsidRPr="0045190A">
        <w:rPr>
          <w:rFonts w:cs="Times New Roman"/>
          <w:b/>
          <w:bCs/>
          <w:sz w:val="24"/>
          <w:szCs w:val="24"/>
          <w:lang w:val="en-US"/>
        </w:rPr>
        <w:t xml:space="preserve">Figure </w:t>
      </w:r>
      <w:r w:rsidR="008C0742" w:rsidRPr="0045190A">
        <w:rPr>
          <w:rFonts w:cs="Times New Roman"/>
          <w:b/>
          <w:bCs/>
          <w:noProof/>
          <w:sz w:val="24"/>
          <w:szCs w:val="24"/>
          <w:lang w:val="en-US"/>
        </w:rPr>
        <w:t>10</w:t>
      </w:r>
      <w:r w:rsidR="008C0742" w:rsidRPr="0045190A">
        <w:rPr>
          <w:rFonts w:cs="Times New Roman"/>
          <w:sz w:val="24"/>
          <w:szCs w:val="24"/>
          <w:lang w:val="en-US"/>
        </w:rPr>
        <w:fldChar w:fldCharType="end"/>
      </w:r>
      <w:r w:rsidR="006B78E0" w:rsidRPr="0045190A">
        <w:rPr>
          <w:rFonts w:cs="Times New Roman"/>
          <w:sz w:val="24"/>
          <w:szCs w:val="24"/>
          <w:lang w:val="en-US"/>
        </w:rPr>
        <w:t xml:space="preserve">). </w:t>
      </w:r>
    </w:p>
    <w:p w14:paraId="174010ED" w14:textId="2950B888" w:rsidR="006B78E0" w:rsidRPr="0045190A" w:rsidRDefault="006B78E0" w:rsidP="00970A3A">
      <w:pPr>
        <w:spacing w:after="0" w:line="360" w:lineRule="auto"/>
        <w:jc w:val="both"/>
        <w:rPr>
          <w:rFonts w:cs="Times New Roman"/>
          <w:sz w:val="24"/>
          <w:szCs w:val="24"/>
          <w:highlight w:val="yellow"/>
          <w:lang w:val="en-US"/>
        </w:rPr>
      </w:pPr>
      <w:r w:rsidRPr="0045190A">
        <w:rPr>
          <w:rFonts w:cs="Times New Roman"/>
          <w:sz w:val="24"/>
          <w:szCs w:val="24"/>
          <w:lang w:val="en-US"/>
        </w:rPr>
        <w:t xml:space="preserve">Comparing the </w:t>
      </w:r>
      <w:r w:rsidRPr="0045190A">
        <w:rPr>
          <w:rFonts w:cs="Times New Roman"/>
          <w:i/>
          <w:sz w:val="24"/>
          <w:szCs w:val="24"/>
          <w:lang w:val="en-US"/>
        </w:rPr>
        <w:t>in-situ</w:t>
      </w:r>
      <w:r w:rsidRPr="0045190A">
        <w:rPr>
          <w:rFonts w:cs="Times New Roman"/>
          <w:sz w:val="24"/>
          <w:szCs w:val="24"/>
          <w:lang w:val="en-US"/>
        </w:rPr>
        <w:t xml:space="preserve"> XRD results of the HCl</w:t>
      </w:r>
      <w:r w:rsidR="008C0742" w:rsidRPr="0045190A">
        <w:rPr>
          <w:rFonts w:cs="Times New Roman"/>
          <w:sz w:val="24"/>
          <w:szCs w:val="24"/>
          <w:lang w:val="en-US"/>
        </w:rPr>
        <w:t>- (Ti</w:t>
      </w:r>
      <w:r w:rsidR="008C0742" w:rsidRPr="0045190A">
        <w:rPr>
          <w:rFonts w:cs="Times New Roman"/>
          <w:sz w:val="24"/>
          <w:szCs w:val="24"/>
          <w:vertAlign w:val="subscript"/>
          <w:lang w:val="en-US"/>
        </w:rPr>
        <w:t>3</w:t>
      </w:r>
      <w:r w:rsidR="008C0742" w:rsidRPr="0045190A">
        <w:rPr>
          <w:rFonts w:cs="Times New Roman"/>
          <w:sz w:val="24"/>
          <w:szCs w:val="24"/>
          <w:lang w:val="en-US"/>
        </w:rPr>
        <w:t>C</w:t>
      </w:r>
      <w:r w:rsidR="008C0742" w:rsidRPr="0045190A">
        <w:rPr>
          <w:rFonts w:cs="Times New Roman"/>
          <w:sz w:val="24"/>
          <w:szCs w:val="24"/>
          <w:vertAlign w:val="subscript"/>
          <w:lang w:val="en-US"/>
        </w:rPr>
        <w:t>2</w:t>
      </w:r>
      <w:r w:rsidR="008C0742" w:rsidRPr="0045190A">
        <w:rPr>
          <w:rFonts w:cs="Times New Roman"/>
          <w:sz w:val="24"/>
          <w:szCs w:val="24"/>
          <w:lang w:val="en-US"/>
        </w:rPr>
        <w:noBreakHyphen/>
        <w:t>HCl</w:t>
      </w:r>
      <w:r w:rsidR="008C0742" w:rsidRPr="0045190A">
        <w:rPr>
          <w:rFonts w:cs="Times New Roman"/>
          <w:sz w:val="24"/>
          <w:szCs w:val="24"/>
          <w:lang w:val="en-US"/>
        </w:rPr>
        <w:noBreakHyphen/>
        <w:t xml:space="preserve">250C, </w:t>
      </w:r>
      <w:r w:rsidR="008C0742" w:rsidRPr="0045190A">
        <w:rPr>
          <w:rFonts w:cs="Times New Roman"/>
          <w:sz w:val="24"/>
          <w:szCs w:val="24"/>
          <w:lang w:val="en-US"/>
        </w:rPr>
        <w:fldChar w:fldCharType="begin"/>
      </w:r>
      <w:r w:rsidR="008C0742" w:rsidRPr="0045190A">
        <w:rPr>
          <w:rFonts w:cs="Times New Roman"/>
          <w:sz w:val="24"/>
          <w:szCs w:val="24"/>
          <w:lang w:val="en-US"/>
        </w:rPr>
        <w:instrText xml:space="preserve"> REF _Ref57705917 \h  \* MERGEFORMAT </w:instrText>
      </w:r>
      <w:r w:rsidR="008C0742" w:rsidRPr="0045190A">
        <w:rPr>
          <w:rFonts w:cs="Times New Roman"/>
          <w:sz w:val="24"/>
          <w:szCs w:val="24"/>
          <w:lang w:val="en-US"/>
        </w:rPr>
      </w:r>
      <w:r w:rsidR="008C0742" w:rsidRPr="0045190A">
        <w:rPr>
          <w:rFonts w:cs="Times New Roman"/>
          <w:sz w:val="24"/>
          <w:szCs w:val="24"/>
          <w:lang w:val="en-US"/>
        </w:rPr>
        <w:fldChar w:fldCharType="separate"/>
      </w:r>
      <w:r w:rsidR="008C0742" w:rsidRPr="0045190A">
        <w:rPr>
          <w:rFonts w:cs="Times New Roman"/>
          <w:b/>
          <w:bCs/>
          <w:sz w:val="24"/>
          <w:szCs w:val="24"/>
          <w:lang w:val="en-US"/>
        </w:rPr>
        <w:t xml:space="preserve">Figure </w:t>
      </w:r>
      <w:r w:rsidR="008C0742" w:rsidRPr="0045190A">
        <w:rPr>
          <w:rFonts w:cs="Times New Roman"/>
          <w:b/>
          <w:bCs/>
          <w:noProof/>
          <w:sz w:val="24"/>
          <w:szCs w:val="24"/>
          <w:lang w:val="en-US"/>
        </w:rPr>
        <w:t>8</w:t>
      </w:r>
      <w:r w:rsidR="008C0742" w:rsidRPr="0045190A">
        <w:rPr>
          <w:rFonts w:cs="Times New Roman"/>
          <w:sz w:val="24"/>
          <w:szCs w:val="24"/>
          <w:lang w:val="en-US"/>
        </w:rPr>
        <w:fldChar w:fldCharType="end"/>
      </w:r>
      <w:r w:rsidR="008C0742" w:rsidRPr="0045190A">
        <w:rPr>
          <w:rFonts w:cs="Times New Roman"/>
          <w:sz w:val="24"/>
          <w:szCs w:val="24"/>
          <w:lang w:val="en-US"/>
        </w:rPr>
        <w:t xml:space="preserve">) </w:t>
      </w:r>
      <w:r w:rsidRPr="0045190A">
        <w:rPr>
          <w:rFonts w:cs="Times New Roman"/>
          <w:sz w:val="24"/>
          <w:szCs w:val="24"/>
          <w:lang w:val="en-US"/>
        </w:rPr>
        <w:t xml:space="preserve">and the </w:t>
      </w:r>
      <w:proofErr w:type="spellStart"/>
      <w:r w:rsidRPr="0045190A">
        <w:rPr>
          <w:rFonts w:cs="Times New Roman"/>
          <w:sz w:val="24"/>
          <w:szCs w:val="24"/>
          <w:lang w:val="en-US"/>
        </w:rPr>
        <w:t>LiOH</w:t>
      </w:r>
      <w:proofErr w:type="spellEnd"/>
      <w:r w:rsidRPr="0045190A">
        <w:rPr>
          <w:rFonts w:cs="Times New Roman"/>
          <w:sz w:val="24"/>
          <w:szCs w:val="24"/>
          <w:lang w:val="en-US"/>
        </w:rPr>
        <w:t>-treated sample</w:t>
      </w:r>
      <w:r w:rsidR="008C0742" w:rsidRPr="0045190A">
        <w:rPr>
          <w:rFonts w:cs="Times New Roman"/>
          <w:sz w:val="24"/>
          <w:szCs w:val="24"/>
          <w:lang w:val="en-US"/>
        </w:rPr>
        <w:t>s</w:t>
      </w:r>
      <w:r w:rsidRPr="0045190A">
        <w:rPr>
          <w:rFonts w:cs="Times New Roman"/>
          <w:sz w:val="24"/>
          <w:szCs w:val="24"/>
          <w:lang w:val="en-US"/>
        </w:rPr>
        <w:t xml:space="preserve"> </w:t>
      </w:r>
      <w:r w:rsidR="008C0742" w:rsidRPr="0045190A">
        <w:rPr>
          <w:rFonts w:cs="Times New Roman"/>
          <w:sz w:val="24"/>
          <w:szCs w:val="24"/>
          <w:lang w:val="en-US"/>
        </w:rPr>
        <w:t>(</w:t>
      </w:r>
      <w:r w:rsidRPr="0045190A">
        <w:rPr>
          <w:rFonts w:cs="Times New Roman"/>
          <w:sz w:val="24"/>
          <w:szCs w:val="24"/>
          <w:lang w:val="en-US"/>
        </w:rPr>
        <w:t>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noBreakHyphen/>
        <w:t>LiOH</w:t>
      </w:r>
      <w:r w:rsidRPr="0045190A">
        <w:rPr>
          <w:rFonts w:cs="Times New Roman"/>
          <w:sz w:val="24"/>
          <w:szCs w:val="24"/>
          <w:lang w:val="en-US"/>
        </w:rPr>
        <w:noBreakHyphen/>
        <w:t>250C</w:t>
      </w:r>
      <w:r w:rsidR="008C0742" w:rsidRPr="0045190A">
        <w:rPr>
          <w:rFonts w:cs="Times New Roman"/>
          <w:sz w:val="24"/>
          <w:szCs w:val="24"/>
          <w:lang w:val="en-US"/>
        </w:rPr>
        <w:t xml:space="preserve">, </w:t>
      </w:r>
      <w:r w:rsidR="008C0742" w:rsidRPr="0045190A">
        <w:rPr>
          <w:rFonts w:cs="Times New Roman"/>
          <w:sz w:val="24"/>
          <w:szCs w:val="24"/>
          <w:lang w:val="en-US"/>
        </w:rPr>
        <w:fldChar w:fldCharType="begin"/>
      </w:r>
      <w:r w:rsidR="008C0742" w:rsidRPr="0045190A">
        <w:rPr>
          <w:rFonts w:cs="Times New Roman"/>
          <w:sz w:val="24"/>
          <w:szCs w:val="24"/>
          <w:lang w:val="en-US"/>
        </w:rPr>
        <w:instrText xml:space="preserve"> REF _Ref57705929 \h  \* MERGEFORMAT </w:instrText>
      </w:r>
      <w:r w:rsidR="008C0742" w:rsidRPr="0045190A">
        <w:rPr>
          <w:rFonts w:cs="Times New Roman"/>
          <w:sz w:val="24"/>
          <w:szCs w:val="24"/>
          <w:lang w:val="en-US"/>
        </w:rPr>
      </w:r>
      <w:r w:rsidR="008C0742" w:rsidRPr="0045190A">
        <w:rPr>
          <w:rFonts w:cs="Times New Roman"/>
          <w:sz w:val="24"/>
          <w:szCs w:val="24"/>
          <w:lang w:val="en-US"/>
        </w:rPr>
        <w:fldChar w:fldCharType="separate"/>
      </w:r>
      <w:r w:rsidR="008C0742" w:rsidRPr="0045190A">
        <w:rPr>
          <w:rFonts w:cs="Times New Roman"/>
          <w:b/>
          <w:bCs/>
          <w:sz w:val="24"/>
          <w:szCs w:val="24"/>
          <w:lang w:val="en-US"/>
        </w:rPr>
        <w:t xml:space="preserve">Figure </w:t>
      </w:r>
      <w:r w:rsidR="008C0742" w:rsidRPr="0045190A">
        <w:rPr>
          <w:rFonts w:cs="Times New Roman"/>
          <w:b/>
          <w:bCs/>
          <w:noProof/>
          <w:sz w:val="24"/>
          <w:szCs w:val="24"/>
          <w:lang w:val="en-US"/>
        </w:rPr>
        <w:t>9</w:t>
      </w:r>
      <w:r w:rsidR="008C0742" w:rsidRPr="0045190A">
        <w:rPr>
          <w:rFonts w:cs="Times New Roman"/>
          <w:sz w:val="24"/>
          <w:szCs w:val="24"/>
          <w:lang w:val="en-US"/>
        </w:rPr>
        <w:fldChar w:fldCharType="end"/>
      </w:r>
      <w:r w:rsidRPr="0045190A">
        <w:rPr>
          <w:rFonts w:cs="Times New Roman"/>
          <w:sz w:val="24"/>
          <w:szCs w:val="24"/>
          <w:lang w:val="en-US"/>
        </w:rPr>
        <w:t>)</w:t>
      </w:r>
      <w:r w:rsidR="008C0742" w:rsidRPr="0045190A">
        <w:rPr>
          <w:rFonts w:cs="Times New Roman"/>
          <w:sz w:val="24"/>
          <w:szCs w:val="24"/>
          <w:lang w:val="en-US"/>
        </w:rPr>
        <w:t>,</w:t>
      </w:r>
      <w:r w:rsidRPr="0045190A">
        <w:rPr>
          <w:rFonts w:cs="Times New Roman"/>
          <w:sz w:val="24"/>
          <w:szCs w:val="24"/>
          <w:lang w:val="en-US"/>
        </w:rPr>
        <w:t xml:space="preserve"> the diffractograms display significant, structural differences. Firstly, at the beginning of the first lithiation (</w:t>
      </w:r>
      <w:r w:rsidRPr="0045190A">
        <w:rPr>
          <w:rFonts w:cs="Times New Roman"/>
          <w:b/>
          <w:sz w:val="24"/>
          <w:szCs w:val="24"/>
          <w:lang w:val="en-US"/>
        </w:rPr>
        <w:t>Figure S21a</w:t>
      </w:r>
      <w:r w:rsidRPr="0045190A">
        <w:rPr>
          <w:rFonts w:cs="Times New Roman"/>
          <w:sz w:val="24"/>
          <w:szCs w:val="24"/>
          <w:lang w:val="en-US"/>
        </w:rPr>
        <w:t xml:space="preserve">, </w:t>
      </w:r>
      <w:r w:rsidR="008C0742" w:rsidRPr="0045190A">
        <w:rPr>
          <w:rFonts w:cs="Times New Roman"/>
          <w:sz w:val="24"/>
          <w:szCs w:val="24"/>
          <w:lang w:val="en-US"/>
        </w:rPr>
        <w:t>‘</w:t>
      </w:r>
      <w:r w:rsidRPr="0045190A">
        <w:rPr>
          <w:rFonts w:cs="Times New Roman"/>
          <w:sz w:val="24"/>
          <w:szCs w:val="24"/>
          <w:lang w:val="en-US"/>
        </w:rPr>
        <w:t>1/start</w:t>
      </w:r>
      <w:r w:rsidR="008C0742" w:rsidRPr="0045190A">
        <w:rPr>
          <w:rFonts w:cs="Times New Roman"/>
          <w:sz w:val="24"/>
          <w:szCs w:val="24"/>
          <w:lang w:val="en-US"/>
        </w:rPr>
        <w:t>’</w:t>
      </w:r>
      <w:r w:rsidRPr="0045190A">
        <w:rPr>
          <w:rFonts w:cs="Times New Roman"/>
          <w:sz w:val="24"/>
          <w:szCs w:val="24"/>
          <w:lang w:val="en-US"/>
        </w:rPr>
        <w:t xml:space="preserve">, 3 V) the (002) reflection is fitted with </w:t>
      </w:r>
      <w:r w:rsidR="008C0742" w:rsidRPr="0045190A">
        <w:rPr>
          <w:rFonts w:cs="Times New Roman"/>
          <w:sz w:val="24"/>
          <w:szCs w:val="24"/>
          <w:lang w:val="en-US"/>
        </w:rPr>
        <w:t>three</w:t>
      </w:r>
      <w:r w:rsidRPr="0045190A">
        <w:rPr>
          <w:rFonts w:cs="Times New Roman"/>
          <w:sz w:val="24"/>
          <w:szCs w:val="24"/>
          <w:lang w:val="en-US"/>
        </w:rPr>
        <w:t xml:space="preserve"> reflections, named </w:t>
      </w:r>
      <w:r w:rsidR="008C0742" w:rsidRPr="0045190A">
        <w:rPr>
          <w:rFonts w:cs="Times New Roman"/>
          <w:sz w:val="24"/>
          <w:szCs w:val="24"/>
          <w:lang w:val="en-US"/>
        </w:rPr>
        <w:t>‘</w:t>
      </w:r>
      <w:r w:rsidRPr="0045190A">
        <w:rPr>
          <w:rFonts w:cs="Times New Roman"/>
          <w:sz w:val="24"/>
          <w:szCs w:val="24"/>
          <w:lang w:val="en-US"/>
        </w:rPr>
        <w:t>LiOH-Reflex 1 to 3</w:t>
      </w:r>
      <w:r w:rsidR="008C0742" w:rsidRPr="0045190A">
        <w:rPr>
          <w:rFonts w:cs="Times New Roman"/>
          <w:sz w:val="24"/>
          <w:szCs w:val="24"/>
          <w:lang w:val="en-US"/>
        </w:rPr>
        <w:t>’</w:t>
      </w:r>
      <w:r w:rsidRPr="0045190A">
        <w:rPr>
          <w:rFonts w:cs="Times New Roman"/>
          <w:sz w:val="24"/>
          <w:szCs w:val="24"/>
          <w:lang w:val="en-US"/>
        </w:rPr>
        <w:t>, displaying 2θ values of 7.1°, 7.4° and 8.0°. This indicates a spontaneous intercalation of solvent molecules, contrary to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t>-HCl-250C.</w:t>
      </w:r>
    </w:p>
    <w:p w14:paraId="7E7F6A55" w14:textId="77777777" w:rsidR="00C14BD2" w:rsidRPr="0045190A" w:rsidRDefault="00C14BD2" w:rsidP="00C14BD2">
      <w:pPr>
        <w:keepNext/>
        <w:spacing w:after="0" w:line="360" w:lineRule="auto"/>
        <w:jc w:val="center"/>
        <w:rPr>
          <w:rFonts w:cs="Times New Roman"/>
        </w:rPr>
      </w:pPr>
      <w:r w:rsidRPr="0045190A">
        <w:rPr>
          <w:rFonts w:cs="Times New Roman"/>
          <w:b/>
          <w:noProof/>
          <w:sz w:val="28"/>
          <w:szCs w:val="28"/>
          <w:lang w:val="en-US" w:eastAsia="de-DE"/>
        </w:rPr>
        <w:lastRenderedPageBreak/>
        <w:drawing>
          <wp:inline distT="0" distB="0" distL="0" distR="0" wp14:anchorId="7F493522" wp14:editId="7153D733">
            <wp:extent cx="5356800" cy="6483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56800" cy="6483600"/>
                    </a:xfrm>
                    <a:prstGeom prst="rect">
                      <a:avLst/>
                    </a:prstGeom>
                    <a:noFill/>
                    <a:ln>
                      <a:noFill/>
                    </a:ln>
                  </pic:spPr>
                </pic:pic>
              </a:graphicData>
            </a:graphic>
          </wp:inline>
        </w:drawing>
      </w:r>
    </w:p>
    <w:p w14:paraId="78CB2AD6" w14:textId="0C9F306E" w:rsidR="00C14BD2" w:rsidRPr="0045190A" w:rsidRDefault="00C14BD2" w:rsidP="00C14BD2">
      <w:pPr>
        <w:spacing w:line="240" w:lineRule="auto"/>
        <w:jc w:val="both"/>
        <w:rPr>
          <w:rFonts w:cs="Times New Roman"/>
          <w:sz w:val="20"/>
          <w:szCs w:val="20"/>
          <w:lang w:val="en-US"/>
        </w:rPr>
      </w:pPr>
      <w:bookmarkStart w:id="16" w:name="_Ref57705929"/>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Pr="0045190A">
        <w:rPr>
          <w:rFonts w:cs="Times New Roman"/>
          <w:b/>
          <w:bCs/>
          <w:noProof/>
          <w:sz w:val="20"/>
          <w:szCs w:val="20"/>
          <w:lang w:val="en-US"/>
        </w:rPr>
        <w:t>9</w:t>
      </w:r>
      <w:r w:rsidRPr="0045190A">
        <w:rPr>
          <w:rFonts w:cs="Times New Roman"/>
          <w:b/>
          <w:bCs/>
          <w:sz w:val="20"/>
          <w:szCs w:val="20"/>
        </w:rPr>
        <w:fldChar w:fldCharType="end"/>
      </w:r>
      <w:bookmarkEnd w:id="16"/>
      <w:r w:rsidRPr="0045190A">
        <w:rPr>
          <w:rFonts w:cs="Times New Roman"/>
          <w:b/>
          <w:bCs/>
          <w:sz w:val="20"/>
          <w:szCs w:val="20"/>
          <w:lang w:val="en-US"/>
        </w:rPr>
        <w:t>.</w:t>
      </w:r>
      <w:r w:rsidRPr="0045190A">
        <w:rPr>
          <w:rFonts w:cs="Times New Roman"/>
          <w:b/>
          <w:sz w:val="20"/>
          <w:szCs w:val="20"/>
          <w:lang w:val="en-US"/>
        </w:rPr>
        <w:t xml:space="preserve"> </w:t>
      </w:r>
      <w:r w:rsidRPr="0045190A">
        <w:rPr>
          <w:rFonts w:cs="Times New Roman"/>
          <w:i/>
          <w:sz w:val="20"/>
          <w:szCs w:val="20"/>
          <w:lang w:val="en-US"/>
        </w:rPr>
        <w:t>Left:</w:t>
      </w:r>
      <w:r w:rsidRPr="0045190A">
        <w:rPr>
          <w:rFonts w:cs="Times New Roman"/>
          <w:sz w:val="20"/>
          <w:szCs w:val="20"/>
          <w:lang w:val="en-US"/>
        </w:rPr>
        <w:t xml:space="preserve"> Heat map for the </w:t>
      </w:r>
      <w:r w:rsidRPr="0045190A">
        <w:rPr>
          <w:rFonts w:cs="Times New Roman"/>
          <w:i/>
          <w:sz w:val="20"/>
          <w:szCs w:val="20"/>
          <w:lang w:val="en-US"/>
        </w:rPr>
        <w:t>in-situ</w:t>
      </w:r>
      <w:r w:rsidRPr="0045190A">
        <w:rPr>
          <w:rFonts w:cs="Times New Roman"/>
          <w:sz w:val="20"/>
          <w:szCs w:val="20"/>
          <w:lang w:val="en-US"/>
        </w:rPr>
        <w:t xml:space="preserve"> XRD analysis of Ti</w:t>
      </w:r>
      <w:r w:rsidRPr="0045190A">
        <w:rPr>
          <w:rFonts w:cs="Times New Roman"/>
          <w:sz w:val="20"/>
          <w:szCs w:val="20"/>
          <w:vertAlign w:val="subscript"/>
          <w:lang w:val="en-US"/>
        </w:rPr>
        <w:t>3</w:t>
      </w:r>
      <w:r w:rsidRPr="0045190A">
        <w:rPr>
          <w:rFonts w:cs="Times New Roman"/>
          <w:sz w:val="20"/>
          <w:szCs w:val="20"/>
          <w:lang w:val="en-US"/>
        </w:rPr>
        <w:t>C</w:t>
      </w:r>
      <w:r w:rsidRPr="0045190A">
        <w:rPr>
          <w:rFonts w:cs="Times New Roman"/>
          <w:sz w:val="20"/>
          <w:szCs w:val="20"/>
          <w:vertAlign w:val="subscript"/>
          <w:lang w:val="en-US"/>
        </w:rPr>
        <w:t>2</w:t>
      </w:r>
      <w:r w:rsidRPr="0045190A">
        <w:rPr>
          <w:rFonts w:cs="Times New Roman"/>
          <w:sz w:val="20"/>
          <w:szCs w:val="20"/>
          <w:lang w:val="en-US"/>
        </w:rPr>
        <w:t xml:space="preserve">-LiOH-250C for the first three cycles showing the (002) and (004) reflections ranging from high intensity (red) to low intensity (purple). </w:t>
      </w:r>
      <w:r w:rsidRPr="0045190A">
        <w:rPr>
          <w:rFonts w:cs="Times New Roman"/>
          <w:i/>
          <w:sz w:val="20"/>
          <w:szCs w:val="20"/>
          <w:lang w:val="en-US"/>
        </w:rPr>
        <w:t>Right:</w:t>
      </w:r>
      <w:r w:rsidRPr="0045190A">
        <w:rPr>
          <w:rFonts w:cs="Times New Roman"/>
          <w:sz w:val="20"/>
          <w:szCs w:val="20"/>
          <w:lang w:val="en-US"/>
        </w:rPr>
        <w:t xml:space="preserve"> The corresponding voltage response plotted against the time (voltage range: 0.01-3 V; specific current: 20 A g</w:t>
      </w:r>
      <w:r w:rsidRPr="0045190A">
        <w:rPr>
          <w:rFonts w:cs="Times New Roman"/>
          <w:sz w:val="20"/>
          <w:szCs w:val="20"/>
          <w:vertAlign w:val="superscript"/>
          <w:lang w:val="en-US"/>
        </w:rPr>
        <w:t>-1</w:t>
      </w:r>
      <w:r w:rsidRPr="0045190A">
        <w:rPr>
          <w:rFonts w:cs="Times New Roman"/>
          <w:sz w:val="20"/>
          <w:szCs w:val="20"/>
          <w:lang w:val="en-US"/>
        </w:rPr>
        <w:t>). The discussed points are marked with Latin numbers for cycle (1-3) and Greek numbers for the highlighted points.</w:t>
      </w:r>
    </w:p>
    <w:p w14:paraId="434807AF" w14:textId="25375705" w:rsidR="00C14BD2" w:rsidRPr="0045190A" w:rsidRDefault="00C14BD2" w:rsidP="00C14BD2">
      <w:pPr>
        <w:pStyle w:val="Beschriftung"/>
        <w:jc w:val="center"/>
        <w:rPr>
          <w:rFonts w:cs="Times New Roman"/>
          <w:sz w:val="24"/>
          <w:szCs w:val="24"/>
        </w:rPr>
      </w:pPr>
    </w:p>
    <w:p w14:paraId="2F03E982" w14:textId="173827B6" w:rsidR="00F00B8A" w:rsidRPr="0045190A" w:rsidRDefault="007E3506" w:rsidP="00970A3A">
      <w:pPr>
        <w:spacing w:after="0" w:line="360" w:lineRule="auto"/>
        <w:jc w:val="both"/>
        <w:rPr>
          <w:rFonts w:cs="Times New Roman"/>
          <w:sz w:val="24"/>
          <w:szCs w:val="24"/>
          <w:lang w:val="en-US"/>
        </w:rPr>
      </w:pPr>
      <w:r w:rsidRPr="0045190A">
        <w:rPr>
          <w:rFonts w:cs="Times New Roman"/>
          <w:sz w:val="24"/>
          <w:szCs w:val="24"/>
          <w:lang w:val="en-US"/>
        </w:rPr>
        <w:t>Upon the first lithiation</w:t>
      </w:r>
      <w:r w:rsidR="00C3299C" w:rsidRPr="0045190A">
        <w:rPr>
          <w:rFonts w:cs="Times New Roman"/>
          <w:sz w:val="24"/>
          <w:szCs w:val="24"/>
          <w:lang w:val="en-US"/>
        </w:rPr>
        <w:t xml:space="preserve">, </w:t>
      </w:r>
      <w:r w:rsidRPr="0045190A">
        <w:rPr>
          <w:rFonts w:cs="Times New Roman"/>
          <w:sz w:val="24"/>
          <w:szCs w:val="24"/>
          <w:lang w:val="en-US"/>
        </w:rPr>
        <w:t xml:space="preserve">a </w:t>
      </w:r>
      <w:r w:rsidR="00C3299C" w:rsidRPr="0045190A">
        <w:rPr>
          <w:rFonts w:cs="Times New Roman"/>
          <w:sz w:val="24"/>
          <w:szCs w:val="24"/>
          <w:lang w:val="en-US"/>
        </w:rPr>
        <w:t xml:space="preserve">general </w:t>
      </w:r>
      <w:r w:rsidRPr="0045190A">
        <w:rPr>
          <w:rFonts w:cs="Times New Roman"/>
          <w:sz w:val="24"/>
          <w:szCs w:val="24"/>
          <w:lang w:val="en-US"/>
        </w:rPr>
        <w:t xml:space="preserve">shift </w:t>
      </w:r>
      <w:r w:rsidR="00A15A7C" w:rsidRPr="0045190A">
        <w:rPr>
          <w:rFonts w:cs="Times New Roman"/>
          <w:sz w:val="24"/>
          <w:szCs w:val="24"/>
          <w:lang w:val="en-US"/>
        </w:rPr>
        <w:t xml:space="preserve">is </w:t>
      </w:r>
      <w:r w:rsidRPr="0045190A">
        <w:rPr>
          <w:rFonts w:cs="Times New Roman"/>
          <w:sz w:val="24"/>
          <w:szCs w:val="24"/>
          <w:lang w:val="en-US"/>
        </w:rPr>
        <w:t xml:space="preserve">visible </w:t>
      </w:r>
      <w:r w:rsidR="00C3299C" w:rsidRPr="0045190A">
        <w:rPr>
          <w:rFonts w:cs="Times New Roman"/>
          <w:sz w:val="24"/>
          <w:szCs w:val="24"/>
          <w:lang w:val="en-US"/>
        </w:rPr>
        <w:t xml:space="preserve">for the </w:t>
      </w:r>
      <w:r w:rsidR="009E5458" w:rsidRPr="0045190A">
        <w:rPr>
          <w:rFonts w:cs="Times New Roman"/>
          <w:sz w:val="24"/>
          <w:szCs w:val="24"/>
          <w:lang w:val="en-US"/>
        </w:rPr>
        <w:t xml:space="preserve">(002) </w:t>
      </w:r>
      <w:r w:rsidR="00B1780B" w:rsidRPr="0045190A">
        <w:rPr>
          <w:rFonts w:cs="Times New Roman"/>
          <w:sz w:val="24"/>
          <w:szCs w:val="24"/>
          <w:lang w:val="en-US"/>
        </w:rPr>
        <w:t xml:space="preserve">reflection </w:t>
      </w:r>
      <w:r w:rsidRPr="0045190A">
        <w:rPr>
          <w:rFonts w:cs="Times New Roman"/>
          <w:sz w:val="24"/>
          <w:szCs w:val="24"/>
          <w:lang w:val="en-US"/>
        </w:rPr>
        <w:t xml:space="preserve">towards lower </w:t>
      </w:r>
      <w:r w:rsidR="003B7812" w:rsidRPr="0045190A">
        <w:rPr>
          <w:rFonts w:cs="Times New Roman"/>
          <w:sz w:val="24"/>
          <w:szCs w:val="24"/>
          <w:lang w:val="en-US"/>
        </w:rPr>
        <w:t>2θ</w:t>
      </w:r>
      <w:r w:rsidRPr="0045190A">
        <w:rPr>
          <w:rFonts w:cs="Times New Roman"/>
          <w:sz w:val="24"/>
          <w:szCs w:val="24"/>
          <w:lang w:val="en-US"/>
        </w:rPr>
        <w:t xml:space="preserve"> values (</w:t>
      </w:r>
      <w:r w:rsidR="00A15A7C" w:rsidRPr="0045190A">
        <w:rPr>
          <w:rFonts w:cs="Times New Roman"/>
          <w:sz w:val="24"/>
          <w:szCs w:val="24"/>
          <w:lang w:val="en-US"/>
        </w:rPr>
        <w:fldChar w:fldCharType="begin"/>
      </w:r>
      <w:r w:rsidR="00A15A7C" w:rsidRPr="0045190A">
        <w:rPr>
          <w:rFonts w:cs="Times New Roman"/>
          <w:sz w:val="24"/>
          <w:szCs w:val="24"/>
          <w:lang w:val="en-US"/>
        </w:rPr>
        <w:instrText xml:space="preserve"> REF _Ref57705929 \h  \* MERGEFORMAT </w:instrText>
      </w:r>
      <w:r w:rsidR="00A15A7C" w:rsidRPr="0045190A">
        <w:rPr>
          <w:rFonts w:cs="Times New Roman"/>
          <w:sz w:val="24"/>
          <w:szCs w:val="24"/>
          <w:lang w:val="en-US"/>
        </w:rPr>
      </w:r>
      <w:r w:rsidR="00A15A7C" w:rsidRPr="0045190A">
        <w:rPr>
          <w:rFonts w:cs="Times New Roman"/>
          <w:sz w:val="24"/>
          <w:szCs w:val="24"/>
          <w:lang w:val="en-US"/>
        </w:rPr>
        <w:fldChar w:fldCharType="separate"/>
      </w:r>
      <w:r w:rsidR="00A15A7C" w:rsidRPr="0045190A">
        <w:rPr>
          <w:rFonts w:cs="Times New Roman"/>
          <w:b/>
          <w:bCs/>
          <w:sz w:val="24"/>
          <w:szCs w:val="24"/>
          <w:lang w:val="en-US"/>
        </w:rPr>
        <w:t xml:space="preserve">Figure </w:t>
      </w:r>
      <w:r w:rsidR="00A15A7C" w:rsidRPr="0045190A">
        <w:rPr>
          <w:rFonts w:cs="Times New Roman"/>
          <w:b/>
          <w:bCs/>
          <w:noProof/>
          <w:sz w:val="24"/>
          <w:szCs w:val="24"/>
          <w:lang w:val="en-US"/>
        </w:rPr>
        <w:t>9</w:t>
      </w:r>
      <w:r w:rsidR="00A15A7C" w:rsidRPr="0045190A">
        <w:rPr>
          <w:rFonts w:cs="Times New Roman"/>
          <w:sz w:val="24"/>
          <w:szCs w:val="24"/>
          <w:lang w:val="en-US"/>
        </w:rPr>
        <w:fldChar w:fldCharType="end"/>
      </w:r>
      <w:r w:rsidR="00C3299C" w:rsidRPr="0045190A">
        <w:rPr>
          <w:rFonts w:cs="Times New Roman"/>
          <w:sz w:val="24"/>
          <w:szCs w:val="24"/>
          <w:lang w:val="en-US"/>
        </w:rPr>
        <w:t xml:space="preserve">, </w:t>
      </w:r>
      <w:r w:rsidR="00A15A7C" w:rsidRPr="0045190A">
        <w:rPr>
          <w:rFonts w:cs="Times New Roman"/>
          <w:sz w:val="24"/>
          <w:szCs w:val="24"/>
          <w:lang w:val="en-US"/>
        </w:rPr>
        <w:t>‘</w:t>
      </w:r>
      <w:r w:rsidRPr="0045190A">
        <w:rPr>
          <w:rFonts w:cs="Times New Roman"/>
          <w:sz w:val="24"/>
          <w:szCs w:val="24"/>
          <w:lang w:val="en-US"/>
        </w:rPr>
        <w:t>1/I</w:t>
      </w:r>
      <w:r w:rsidR="00A15A7C" w:rsidRPr="0045190A">
        <w:rPr>
          <w:rFonts w:cs="Times New Roman"/>
          <w:sz w:val="24"/>
          <w:szCs w:val="24"/>
          <w:lang w:val="en-US"/>
        </w:rPr>
        <w:t>’</w:t>
      </w:r>
      <w:r w:rsidRPr="0045190A">
        <w:rPr>
          <w:rFonts w:cs="Times New Roman"/>
          <w:sz w:val="24"/>
          <w:szCs w:val="24"/>
          <w:lang w:val="en-US"/>
        </w:rPr>
        <w:t xml:space="preserve"> to </w:t>
      </w:r>
      <w:r w:rsidR="00A15A7C" w:rsidRPr="0045190A">
        <w:rPr>
          <w:rFonts w:cs="Times New Roman"/>
          <w:sz w:val="24"/>
          <w:szCs w:val="24"/>
          <w:lang w:val="en-US"/>
        </w:rPr>
        <w:t>‘</w:t>
      </w:r>
      <w:r w:rsidRPr="0045190A">
        <w:rPr>
          <w:rFonts w:cs="Times New Roman"/>
          <w:sz w:val="24"/>
          <w:szCs w:val="24"/>
          <w:lang w:val="en-US"/>
        </w:rPr>
        <w:t>1/II</w:t>
      </w:r>
      <w:r w:rsidR="00A15A7C" w:rsidRPr="0045190A">
        <w:rPr>
          <w:rFonts w:cs="Times New Roman"/>
          <w:sz w:val="24"/>
          <w:szCs w:val="24"/>
          <w:lang w:val="en-US"/>
        </w:rPr>
        <w:t>’</w:t>
      </w:r>
      <w:r w:rsidR="00C3299C" w:rsidRPr="0045190A">
        <w:rPr>
          <w:rFonts w:cs="Times New Roman"/>
          <w:sz w:val="24"/>
          <w:szCs w:val="24"/>
          <w:lang w:val="en-US"/>
        </w:rPr>
        <w:t xml:space="preserve">, </w:t>
      </w:r>
      <w:r w:rsidR="009E5458" w:rsidRPr="0045190A">
        <w:rPr>
          <w:rFonts w:cs="Times New Roman"/>
          <w:sz w:val="24"/>
          <w:szCs w:val="24"/>
          <w:lang w:val="en-US"/>
        </w:rPr>
        <w:t>0.87 V to 0.48 V</w:t>
      </w:r>
      <w:r w:rsidRPr="0045190A">
        <w:rPr>
          <w:rFonts w:cs="Times New Roman"/>
          <w:sz w:val="24"/>
          <w:szCs w:val="24"/>
          <w:lang w:val="en-US"/>
        </w:rPr>
        <w:t xml:space="preserve">) and the intensity decreases </w:t>
      </w:r>
      <w:r w:rsidR="00A15A7C" w:rsidRPr="0045190A">
        <w:rPr>
          <w:rFonts w:cs="Times New Roman"/>
          <w:sz w:val="24"/>
          <w:szCs w:val="24"/>
          <w:lang w:val="en-US"/>
        </w:rPr>
        <w:t>to</w:t>
      </w:r>
      <w:r w:rsidR="009E5458" w:rsidRPr="0045190A">
        <w:rPr>
          <w:rFonts w:cs="Times New Roman"/>
          <w:sz w:val="24"/>
          <w:szCs w:val="24"/>
          <w:lang w:val="en-US"/>
        </w:rPr>
        <w:t xml:space="preserve"> a cell voltage of 0.29 V </w:t>
      </w:r>
      <w:r w:rsidRPr="0045190A">
        <w:rPr>
          <w:rFonts w:cs="Times New Roman"/>
          <w:sz w:val="24"/>
          <w:szCs w:val="24"/>
          <w:lang w:val="en-US"/>
        </w:rPr>
        <w:t>(</w:t>
      </w:r>
      <w:r w:rsidR="00A15A7C" w:rsidRPr="0045190A">
        <w:rPr>
          <w:rFonts w:cs="Times New Roman"/>
          <w:sz w:val="24"/>
          <w:szCs w:val="24"/>
          <w:lang w:val="en-US"/>
        </w:rPr>
        <w:fldChar w:fldCharType="begin"/>
      </w:r>
      <w:r w:rsidR="00A15A7C" w:rsidRPr="0045190A">
        <w:rPr>
          <w:rFonts w:cs="Times New Roman"/>
          <w:sz w:val="24"/>
          <w:szCs w:val="24"/>
          <w:lang w:val="en-US"/>
        </w:rPr>
        <w:instrText xml:space="preserve"> REF _Ref57705929 \h  \* MERGEFORMAT </w:instrText>
      </w:r>
      <w:r w:rsidR="00A15A7C" w:rsidRPr="0045190A">
        <w:rPr>
          <w:rFonts w:cs="Times New Roman"/>
          <w:sz w:val="24"/>
          <w:szCs w:val="24"/>
          <w:lang w:val="en-US"/>
        </w:rPr>
      </w:r>
      <w:r w:rsidR="00A15A7C" w:rsidRPr="0045190A">
        <w:rPr>
          <w:rFonts w:cs="Times New Roman"/>
          <w:sz w:val="24"/>
          <w:szCs w:val="24"/>
          <w:lang w:val="en-US"/>
        </w:rPr>
        <w:fldChar w:fldCharType="separate"/>
      </w:r>
      <w:r w:rsidR="00A15A7C" w:rsidRPr="0045190A">
        <w:rPr>
          <w:rFonts w:cs="Times New Roman"/>
          <w:b/>
          <w:bCs/>
          <w:sz w:val="24"/>
          <w:szCs w:val="24"/>
          <w:lang w:val="en-US"/>
        </w:rPr>
        <w:t xml:space="preserve">Figure </w:t>
      </w:r>
      <w:r w:rsidR="00A15A7C" w:rsidRPr="0045190A">
        <w:rPr>
          <w:rFonts w:cs="Times New Roman"/>
          <w:b/>
          <w:bCs/>
          <w:noProof/>
          <w:sz w:val="24"/>
          <w:szCs w:val="24"/>
          <w:lang w:val="en-US"/>
        </w:rPr>
        <w:t>9</w:t>
      </w:r>
      <w:r w:rsidR="00A15A7C" w:rsidRPr="0045190A">
        <w:rPr>
          <w:rFonts w:cs="Times New Roman"/>
          <w:sz w:val="24"/>
          <w:szCs w:val="24"/>
          <w:lang w:val="en-US"/>
        </w:rPr>
        <w:fldChar w:fldCharType="end"/>
      </w:r>
      <w:r w:rsidR="009E5458" w:rsidRPr="0045190A">
        <w:rPr>
          <w:rFonts w:cs="Times New Roman"/>
          <w:sz w:val="24"/>
          <w:szCs w:val="24"/>
          <w:lang w:val="en-US"/>
        </w:rPr>
        <w:t xml:space="preserve">, </w:t>
      </w:r>
      <w:r w:rsidR="00A15A7C" w:rsidRPr="0045190A">
        <w:rPr>
          <w:rFonts w:cs="Times New Roman"/>
          <w:sz w:val="24"/>
          <w:szCs w:val="24"/>
          <w:lang w:val="en-US"/>
        </w:rPr>
        <w:t>‘</w:t>
      </w:r>
      <w:r w:rsidRPr="0045190A">
        <w:rPr>
          <w:rFonts w:cs="Times New Roman"/>
          <w:sz w:val="24"/>
          <w:szCs w:val="24"/>
          <w:lang w:val="en-US"/>
        </w:rPr>
        <w:t>1/III</w:t>
      </w:r>
      <w:r w:rsidR="00A15A7C" w:rsidRPr="0045190A">
        <w:rPr>
          <w:rFonts w:cs="Times New Roman"/>
          <w:sz w:val="24"/>
          <w:szCs w:val="24"/>
          <w:lang w:val="en-US"/>
        </w:rPr>
        <w:t>’</w:t>
      </w:r>
      <w:r w:rsidRPr="0045190A">
        <w:rPr>
          <w:rFonts w:cs="Times New Roman"/>
          <w:sz w:val="24"/>
          <w:szCs w:val="24"/>
          <w:lang w:val="en-US"/>
        </w:rPr>
        <w:t>)</w:t>
      </w:r>
      <w:r w:rsidR="00306B5D" w:rsidRPr="0045190A">
        <w:rPr>
          <w:rFonts w:cs="Times New Roman"/>
          <w:sz w:val="24"/>
          <w:szCs w:val="24"/>
          <w:lang w:val="en-US"/>
        </w:rPr>
        <w:t>, which</w:t>
      </w:r>
      <w:r w:rsidR="00545913" w:rsidRPr="0045190A">
        <w:rPr>
          <w:rFonts w:cs="Times New Roman"/>
          <w:sz w:val="24"/>
          <w:szCs w:val="24"/>
          <w:lang w:val="en-US"/>
        </w:rPr>
        <w:t xml:space="preserve"> </w:t>
      </w:r>
      <w:r w:rsidR="00D355DB" w:rsidRPr="0045190A">
        <w:rPr>
          <w:rFonts w:cs="Times New Roman"/>
          <w:sz w:val="24"/>
          <w:szCs w:val="24"/>
          <w:lang w:val="en-US"/>
        </w:rPr>
        <w:t>agree</w:t>
      </w:r>
      <w:r w:rsidR="00A15A7C" w:rsidRPr="0045190A">
        <w:rPr>
          <w:rFonts w:cs="Times New Roman"/>
          <w:sz w:val="24"/>
          <w:szCs w:val="24"/>
          <w:lang w:val="en-US"/>
        </w:rPr>
        <w:t>s</w:t>
      </w:r>
      <w:r w:rsidR="00306B5D" w:rsidRPr="0045190A">
        <w:rPr>
          <w:rFonts w:cs="Times New Roman"/>
          <w:sz w:val="24"/>
          <w:szCs w:val="24"/>
          <w:lang w:val="en-US"/>
        </w:rPr>
        <w:t xml:space="preserve"> </w:t>
      </w:r>
      <w:r w:rsidR="00545913" w:rsidRPr="0045190A">
        <w:rPr>
          <w:rFonts w:cs="Times New Roman"/>
          <w:sz w:val="24"/>
          <w:szCs w:val="24"/>
          <w:lang w:val="en-US"/>
        </w:rPr>
        <w:t xml:space="preserve">with the </w:t>
      </w:r>
      <w:r w:rsidR="00545913" w:rsidRPr="0045190A">
        <w:rPr>
          <w:rFonts w:cs="Times New Roman"/>
          <w:i/>
          <w:sz w:val="24"/>
          <w:szCs w:val="24"/>
          <w:lang w:val="en-US"/>
        </w:rPr>
        <w:t>in-situ</w:t>
      </w:r>
      <w:r w:rsidR="00545913" w:rsidRPr="0045190A">
        <w:rPr>
          <w:rFonts w:cs="Times New Roman"/>
          <w:sz w:val="24"/>
          <w:szCs w:val="24"/>
          <w:lang w:val="en-US"/>
        </w:rPr>
        <w:t xml:space="preserve"> XRD </w:t>
      </w:r>
      <w:r w:rsidR="00D355DB" w:rsidRPr="0045190A">
        <w:rPr>
          <w:rFonts w:cs="Times New Roman"/>
          <w:sz w:val="24"/>
          <w:szCs w:val="24"/>
          <w:lang w:val="en-US"/>
        </w:rPr>
        <w:t>results for</w:t>
      </w:r>
      <w:r w:rsidRPr="0045190A">
        <w:rPr>
          <w:rFonts w:cs="Times New Roman"/>
          <w:sz w:val="24"/>
          <w:szCs w:val="24"/>
          <w:lang w:val="en-US"/>
        </w:rPr>
        <w:t xml:space="preserve">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00545913" w:rsidRPr="0045190A">
        <w:rPr>
          <w:rFonts w:cs="Times New Roman"/>
          <w:sz w:val="24"/>
          <w:szCs w:val="24"/>
          <w:lang w:val="en-US"/>
        </w:rPr>
        <w:noBreakHyphen/>
      </w:r>
      <w:r w:rsidRPr="0045190A">
        <w:rPr>
          <w:rFonts w:cs="Times New Roman"/>
          <w:sz w:val="24"/>
          <w:szCs w:val="24"/>
          <w:lang w:val="en-US"/>
        </w:rPr>
        <w:t>HCl</w:t>
      </w:r>
      <w:r w:rsidR="00545913" w:rsidRPr="0045190A">
        <w:rPr>
          <w:rFonts w:cs="Times New Roman"/>
          <w:sz w:val="24"/>
          <w:szCs w:val="24"/>
          <w:lang w:val="en-US"/>
        </w:rPr>
        <w:noBreakHyphen/>
        <w:t>250C</w:t>
      </w:r>
      <w:r w:rsidRPr="0045190A">
        <w:rPr>
          <w:rFonts w:cs="Times New Roman"/>
          <w:sz w:val="24"/>
          <w:szCs w:val="24"/>
          <w:lang w:val="en-US"/>
        </w:rPr>
        <w:t>.</w:t>
      </w:r>
      <w:r w:rsidR="00531F10" w:rsidRPr="0045190A">
        <w:rPr>
          <w:rFonts w:cs="Times New Roman"/>
          <w:sz w:val="24"/>
          <w:szCs w:val="24"/>
          <w:lang w:val="en-US"/>
        </w:rPr>
        <w:t xml:space="preserve"> However, the deconvolution of the (002) </w:t>
      </w:r>
      <w:r w:rsidR="00B1780B" w:rsidRPr="0045190A">
        <w:rPr>
          <w:rFonts w:cs="Times New Roman"/>
          <w:sz w:val="24"/>
          <w:szCs w:val="24"/>
          <w:lang w:val="en-US"/>
        </w:rPr>
        <w:t xml:space="preserve">reflection </w:t>
      </w:r>
      <w:r w:rsidR="00531F10" w:rsidRPr="0045190A">
        <w:rPr>
          <w:rFonts w:cs="Times New Roman"/>
          <w:sz w:val="24"/>
          <w:szCs w:val="24"/>
          <w:lang w:val="en-US"/>
        </w:rPr>
        <w:t>shows the significant difference between the basic and the acidic post-treatment of Ti</w:t>
      </w:r>
      <w:r w:rsidR="00531F10" w:rsidRPr="0045190A">
        <w:rPr>
          <w:rFonts w:cs="Times New Roman"/>
          <w:sz w:val="24"/>
          <w:szCs w:val="24"/>
          <w:vertAlign w:val="subscript"/>
          <w:lang w:val="en-US"/>
        </w:rPr>
        <w:t>3</w:t>
      </w:r>
      <w:r w:rsidR="00531F10" w:rsidRPr="0045190A">
        <w:rPr>
          <w:rFonts w:cs="Times New Roman"/>
          <w:sz w:val="24"/>
          <w:szCs w:val="24"/>
          <w:lang w:val="en-US"/>
        </w:rPr>
        <w:t>C</w:t>
      </w:r>
      <w:r w:rsidR="00531F10" w:rsidRPr="0045190A">
        <w:rPr>
          <w:rFonts w:cs="Times New Roman"/>
          <w:sz w:val="24"/>
          <w:szCs w:val="24"/>
          <w:vertAlign w:val="subscript"/>
          <w:lang w:val="en-US"/>
        </w:rPr>
        <w:t>2</w:t>
      </w:r>
      <w:r w:rsidR="00531F10" w:rsidRPr="0045190A">
        <w:rPr>
          <w:rFonts w:cs="Times New Roman"/>
          <w:i/>
          <w:sz w:val="24"/>
          <w:szCs w:val="24"/>
          <w:lang w:val="en-US"/>
        </w:rPr>
        <w:t>T</w:t>
      </w:r>
      <w:r w:rsidR="00531F10" w:rsidRPr="0045190A">
        <w:rPr>
          <w:rFonts w:cs="Times New Roman"/>
          <w:i/>
          <w:sz w:val="24"/>
          <w:szCs w:val="24"/>
          <w:vertAlign w:val="subscript"/>
          <w:lang w:val="en-US"/>
        </w:rPr>
        <w:t>x</w:t>
      </w:r>
      <w:r w:rsidR="00531F10" w:rsidRPr="0045190A">
        <w:rPr>
          <w:rFonts w:cs="Times New Roman"/>
          <w:sz w:val="24"/>
          <w:szCs w:val="24"/>
          <w:lang w:val="en-US"/>
        </w:rPr>
        <w:t xml:space="preserve"> (</w:t>
      </w:r>
      <w:r w:rsidR="00531F10" w:rsidRPr="0045190A">
        <w:rPr>
          <w:rFonts w:cs="Times New Roman"/>
          <w:b/>
          <w:sz w:val="24"/>
          <w:szCs w:val="24"/>
          <w:lang w:val="en-US"/>
        </w:rPr>
        <w:t>Figure S</w:t>
      </w:r>
      <w:r w:rsidR="00BF1B82" w:rsidRPr="0045190A">
        <w:rPr>
          <w:rFonts w:cs="Times New Roman"/>
          <w:b/>
          <w:sz w:val="24"/>
          <w:szCs w:val="24"/>
          <w:lang w:val="en-US"/>
        </w:rPr>
        <w:t>2</w:t>
      </w:r>
      <w:r w:rsidR="00DE4B1D" w:rsidRPr="0045190A">
        <w:rPr>
          <w:rFonts w:cs="Times New Roman"/>
          <w:b/>
          <w:sz w:val="24"/>
          <w:szCs w:val="24"/>
          <w:lang w:val="en-US"/>
        </w:rPr>
        <w:t>1</w:t>
      </w:r>
      <w:r w:rsidR="00531F10" w:rsidRPr="0045190A">
        <w:rPr>
          <w:rFonts w:cs="Times New Roman"/>
          <w:b/>
          <w:sz w:val="24"/>
          <w:szCs w:val="24"/>
          <w:lang w:val="en-US"/>
        </w:rPr>
        <w:t>b-d</w:t>
      </w:r>
      <w:r w:rsidR="00531F10" w:rsidRPr="0045190A">
        <w:rPr>
          <w:rFonts w:cs="Times New Roman"/>
          <w:sz w:val="24"/>
          <w:szCs w:val="24"/>
          <w:lang w:val="en-US"/>
        </w:rPr>
        <w:t>). As the lithiation progresses</w:t>
      </w:r>
      <w:r w:rsidR="00B1780B" w:rsidRPr="0045190A">
        <w:rPr>
          <w:rFonts w:cs="Times New Roman"/>
          <w:sz w:val="24"/>
          <w:szCs w:val="24"/>
          <w:lang w:val="en-US"/>
        </w:rPr>
        <w:t>,</w:t>
      </w:r>
      <w:r w:rsidR="00643130" w:rsidRPr="0045190A">
        <w:rPr>
          <w:rFonts w:cs="Times New Roman"/>
          <w:sz w:val="24"/>
          <w:szCs w:val="24"/>
          <w:lang w:val="en-US"/>
        </w:rPr>
        <w:t xml:space="preserve"> the three </w:t>
      </w:r>
      <w:r w:rsidR="00643130" w:rsidRPr="0045190A">
        <w:rPr>
          <w:rFonts w:cs="Times New Roman"/>
          <w:sz w:val="24"/>
          <w:szCs w:val="24"/>
          <w:lang w:val="en-US"/>
        </w:rPr>
        <w:lastRenderedPageBreak/>
        <w:t>reflections (</w:t>
      </w:r>
      <w:r w:rsidR="00395F0B" w:rsidRPr="0045190A">
        <w:rPr>
          <w:rFonts w:cs="Times New Roman"/>
          <w:sz w:val="24"/>
          <w:szCs w:val="24"/>
          <w:lang w:val="en-US"/>
        </w:rPr>
        <w:t>‘</w:t>
      </w:r>
      <w:r w:rsidR="00643130" w:rsidRPr="0045190A">
        <w:rPr>
          <w:rFonts w:cs="Times New Roman"/>
          <w:sz w:val="24"/>
          <w:szCs w:val="24"/>
          <w:lang w:val="en-US"/>
        </w:rPr>
        <w:t>LiOH-Reflex 1</w:t>
      </w:r>
      <w:r w:rsidR="00252D67" w:rsidRPr="0045190A">
        <w:rPr>
          <w:rFonts w:cs="Times New Roman"/>
          <w:sz w:val="24"/>
          <w:szCs w:val="24"/>
          <w:lang w:val="en-US"/>
        </w:rPr>
        <w:noBreakHyphen/>
      </w:r>
      <w:r w:rsidR="00643130" w:rsidRPr="0045190A">
        <w:rPr>
          <w:rFonts w:cs="Times New Roman"/>
          <w:sz w:val="24"/>
          <w:szCs w:val="24"/>
          <w:lang w:val="en-US"/>
        </w:rPr>
        <w:t>3</w:t>
      </w:r>
      <w:r w:rsidR="00395F0B" w:rsidRPr="0045190A">
        <w:rPr>
          <w:rFonts w:cs="Times New Roman"/>
          <w:sz w:val="24"/>
          <w:szCs w:val="24"/>
          <w:lang w:val="en-US"/>
        </w:rPr>
        <w:t>’</w:t>
      </w:r>
      <w:r w:rsidR="00252D67" w:rsidRPr="0045190A">
        <w:rPr>
          <w:rFonts w:cs="Times New Roman"/>
          <w:sz w:val="24"/>
          <w:szCs w:val="24"/>
          <w:lang w:val="en-US"/>
        </w:rPr>
        <w:t xml:space="preserve">, </w:t>
      </w:r>
      <w:r w:rsidR="00252D67" w:rsidRPr="0045190A">
        <w:rPr>
          <w:rFonts w:cs="Times New Roman"/>
          <w:b/>
          <w:sz w:val="24"/>
          <w:szCs w:val="24"/>
          <w:lang w:val="en-US"/>
        </w:rPr>
        <w:t>Figure S</w:t>
      </w:r>
      <w:r w:rsidR="00BF1B82" w:rsidRPr="0045190A">
        <w:rPr>
          <w:rFonts w:cs="Times New Roman"/>
          <w:b/>
          <w:sz w:val="24"/>
          <w:szCs w:val="24"/>
          <w:lang w:val="en-US"/>
        </w:rPr>
        <w:t>2</w:t>
      </w:r>
      <w:r w:rsidR="00DE4B1D" w:rsidRPr="0045190A">
        <w:rPr>
          <w:rFonts w:cs="Times New Roman"/>
          <w:b/>
          <w:sz w:val="24"/>
          <w:szCs w:val="24"/>
          <w:lang w:val="en-US"/>
        </w:rPr>
        <w:t>1</w:t>
      </w:r>
      <w:r w:rsidR="00252D67" w:rsidRPr="0045190A">
        <w:rPr>
          <w:rFonts w:cs="Times New Roman"/>
          <w:b/>
          <w:sz w:val="24"/>
          <w:szCs w:val="24"/>
          <w:lang w:val="en-US"/>
        </w:rPr>
        <w:t>b-c</w:t>
      </w:r>
      <w:r w:rsidR="00252D67" w:rsidRPr="0045190A">
        <w:rPr>
          <w:rFonts w:cs="Times New Roman"/>
          <w:sz w:val="24"/>
          <w:szCs w:val="24"/>
          <w:lang w:val="en-US"/>
        </w:rPr>
        <w:t xml:space="preserve">, </w:t>
      </w:r>
      <w:r w:rsidR="00395F0B" w:rsidRPr="0045190A">
        <w:rPr>
          <w:rFonts w:cs="Times New Roman"/>
          <w:sz w:val="24"/>
          <w:szCs w:val="24"/>
          <w:lang w:val="en-US"/>
        </w:rPr>
        <w:t>‘</w:t>
      </w:r>
      <w:r w:rsidR="00252D67" w:rsidRPr="0045190A">
        <w:rPr>
          <w:rFonts w:cs="Times New Roman"/>
          <w:sz w:val="24"/>
          <w:szCs w:val="24"/>
          <w:lang w:val="en-US"/>
        </w:rPr>
        <w:t>1/I</w:t>
      </w:r>
      <w:r w:rsidR="00395F0B" w:rsidRPr="0045190A">
        <w:rPr>
          <w:rFonts w:cs="Times New Roman"/>
          <w:sz w:val="24"/>
          <w:szCs w:val="24"/>
          <w:lang w:val="en-US"/>
        </w:rPr>
        <w:t>’</w:t>
      </w:r>
      <w:r w:rsidR="00252D67" w:rsidRPr="0045190A">
        <w:rPr>
          <w:rFonts w:cs="Times New Roman"/>
          <w:sz w:val="24"/>
          <w:szCs w:val="24"/>
          <w:lang w:val="en-US"/>
        </w:rPr>
        <w:t xml:space="preserve"> and </w:t>
      </w:r>
      <w:r w:rsidR="00395F0B" w:rsidRPr="0045190A">
        <w:rPr>
          <w:rFonts w:cs="Times New Roman"/>
          <w:sz w:val="24"/>
          <w:szCs w:val="24"/>
          <w:lang w:val="en-US"/>
        </w:rPr>
        <w:t>‘</w:t>
      </w:r>
      <w:r w:rsidR="00252D67" w:rsidRPr="0045190A">
        <w:rPr>
          <w:rFonts w:cs="Times New Roman"/>
          <w:sz w:val="24"/>
          <w:szCs w:val="24"/>
          <w:lang w:val="en-US"/>
        </w:rPr>
        <w:t>1/II</w:t>
      </w:r>
      <w:r w:rsidR="00395F0B" w:rsidRPr="0045190A">
        <w:rPr>
          <w:rFonts w:cs="Times New Roman"/>
          <w:sz w:val="24"/>
          <w:szCs w:val="24"/>
          <w:lang w:val="en-US"/>
        </w:rPr>
        <w:t>’</w:t>
      </w:r>
      <w:r w:rsidR="00252D67" w:rsidRPr="0045190A">
        <w:rPr>
          <w:rFonts w:cs="Times New Roman"/>
          <w:sz w:val="24"/>
          <w:szCs w:val="24"/>
          <w:lang w:val="en-US"/>
        </w:rPr>
        <w:t>, 0.87 and 0.48 V</w:t>
      </w:r>
      <w:r w:rsidR="00643130" w:rsidRPr="0045190A">
        <w:rPr>
          <w:rFonts w:cs="Times New Roman"/>
          <w:sz w:val="24"/>
          <w:szCs w:val="24"/>
          <w:lang w:val="en-US"/>
        </w:rPr>
        <w:t xml:space="preserve">) only change in </w:t>
      </w:r>
      <w:r w:rsidR="00395F0B" w:rsidRPr="0045190A">
        <w:rPr>
          <w:rFonts w:cs="Times New Roman"/>
          <w:i/>
          <w:sz w:val="24"/>
          <w:szCs w:val="24"/>
          <w:lang w:val="en-US"/>
        </w:rPr>
        <w:t>a</w:t>
      </w:r>
      <w:r w:rsidR="00252D67" w:rsidRPr="0045190A">
        <w:rPr>
          <w:rFonts w:cs="Times New Roman"/>
          <w:i/>
          <w:sz w:val="24"/>
          <w:szCs w:val="24"/>
          <w:lang w:val="en-US"/>
        </w:rPr>
        <w:t>rea</w:t>
      </w:r>
      <w:r w:rsidR="00252D67" w:rsidRPr="0045190A">
        <w:rPr>
          <w:rFonts w:cs="Times New Roman"/>
          <w:i/>
          <w:sz w:val="24"/>
          <w:szCs w:val="24"/>
          <w:vertAlign w:val="subscript"/>
          <w:lang w:val="en-US"/>
        </w:rPr>
        <w:t>1</w:t>
      </w:r>
      <w:r w:rsidR="00252D67" w:rsidRPr="0045190A">
        <w:rPr>
          <w:rFonts w:cs="Times New Roman"/>
          <w:i/>
          <w:sz w:val="24"/>
          <w:szCs w:val="24"/>
          <w:vertAlign w:val="subscript"/>
          <w:lang w:val="en-US"/>
        </w:rPr>
        <w:noBreakHyphen/>
        <w:t>3</w:t>
      </w:r>
      <w:r w:rsidR="00252D67" w:rsidRPr="0045190A">
        <w:rPr>
          <w:rFonts w:cs="Times New Roman"/>
          <w:sz w:val="24"/>
          <w:szCs w:val="24"/>
          <w:lang w:val="en-US"/>
        </w:rPr>
        <w:t xml:space="preserve">, but their position </w:t>
      </w:r>
      <w:r w:rsidR="00252D67" w:rsidRPr="0045190A">
        <w:rPr>
          <w:rFonts w:cs="Times New Roman"/>
          <w:i/>
          <w:sz w:val="24"/>
          <w:szCs w:val="24"/>
          <w:lang w:val="en-US"/>
        </w:rPr>
        <w:t>µ</w:t>
      </w:r>
      <w:r w:rsidR="00252D67" w:rsidRPr="0045190A">
        <w:rPr>
          <w:rFonts w:cs="Times New Roman"/>
          <w:i/>
          <w:sz w:val="24"/>
          <w:szCs w:val="24"/>
          <w:vertAlign w:val="subscript"/>
          <w:lang w:val="en-US"/>
        </w:rPr>
        <w:t>1</w:t>
      </w:r>
      <w:r w:rsidR="00252D67" w:rsidRPr="0045190A">
        <w:rPr>
          <w:rFonts w:cs="Times New Roman"/>
          <w:i/>
          <w:sz w:val="24"/>
          <w:szCs w:val="24"/>
          <w:vertAlign w:val="subscript"/>
          <w:lang w:val="en-US"/>
        </w:rPr>
        <w:noBreakHyphen/>
        <w:t>3</w:t>
      </w:r>
      <w:r w:rsidR="00252D67" w:rsidRPr="0045190A">
        <w:rPr>
          <w:rFonts w:cs="Times New Roman"/>
          <w:sz w:val="24"/>
          <w:szCs w:val="24"/>
          <w:vertAlign w:val="subscript"/>
          <w:lang w:val="en-US"/>
        </w:rPr>
        <w:t xml:space="preserve"> </w:t>
      </w:r>
      <w:r w:rsidR="00252D67" w:rsidRPr="0045190A">
        <w:rPr>
          <w:rFonts w:cs="Times New Roman"/>
          <w:sz w:val="24"/>
          <w:szCs w:val="24"/>
          <w:lang w:val="en-US"/>
        </w:rPr>
        <w:t xml:space="preserve">does not change significantly, </w:t>
      </w:r>
      <w:r w:rsidR="00395F0B" w:rsidRPr="0045190A">
        <w:rPr>
          <w:rFonts w:cs="Times New Roman"/>
          <w:sz w:val="24"/>
          <w:szCs w:val="24"/>
          <w:lang w:val="en-US"/>
        </w:rPr>
        <w:t>while</w:t>
      </w:r>
      <w:r w:rsidR="00252D67" w:rsidRPr="0045190A">
        <w:rPr>
          <w:rFonts w:cs="Times New Roman"/>
          <w:sz w:val="24"/>
          <w:szCs w:val="24"/>
          <w:lang w:val="en-US"/>
        </w:rPr>
        <w:t xml:space="preserve"> </w:t>
      </w:r>
      <w:r w:rsidR="00252D67" w:rsidRPr="0045190A">
        <w:rPr>
          <w:rFonts w:cs="Times New Roman"/>
          <w:i/>
          <w:sz w:val="24"/>
          <w:szCs w:val="24"/>
          <w:lang w:val="en-US"/>
        </w:rPr>
        <w:t>area</w:t>
      </w:r>
      <w:r w:rsidR="00252D67" w:rsidRPr="0045190A">
        <w:rPr>
          <w:rFonts w:cs="Times New Roman"/>
          <w:i/>
          <w:sz w:val="24"/>
          <w:szCs w:val="24"/>
          <w:vertAlign w:val="subscript"/>
          <w:lang w:val="en-US"/>
        </w:rPr>
        <w:t>1-2</w:t>
      </w:r>
      <w:r w:rsidR="00252D67" w:rsidRPr="0045190A">
        <w:rPr>
          <w:rFonts w:cs="Times New Roman"/>
          <w:sz w:val="24"/>
          <w:szCs w:val="24"/>
          <w:lang w:val="en-US"/>
        </w:rPr>
        <w:t xml:space="preserve"> increases in relation to </w:t>
      </w:r>
      <w:r w:rsidR="00252D67" w:rsidRPr="0045190A">
        <w:rPr>
          <w:rFonts w:cs="Times New Roman"/>
          <w:i/>
          <w:sz w:val="24"/>
          <w:szCs w:val="24"/>
          <w:lang w:val="en-US"/>
        </w:rPr>
        <w:t>area</w:t>
      </w:r>
      <w:r w:rsidR="00252D67" w:rsidRPr="0045190A">
        <w:rPr>
          <w:rFonts w:cs="Times New Roman"/>
          <w:i/>
          <w:sz w:val="24"/>
          <w:szCs w:val="24"/>
          <w:vertAlign w:val="subscript"/>
          <w:lang w:val="en-US"/>
        </w:rPr>
        <w:t>3</w:t>
      </w:r>
      <w:r w:rsidR="00252D67" w:rsidRPr="0045190A">
        <w:rPr>
          <w:rFonts w:cs="Times New Roman"/>
          <w:sz w:val="24"/>
          <w:szCs w:val="24"/>
          <w:lang w:val="en-US"/>
        </w:rPr>
        <w:t xml:space="preserve">. </w:t>
      </w:r>
      <w:r w:rsidR="003B14BC" w:rsidRPr="0045190A">
        <w:rPr>
          <w:rFonts w:cs="Times New Roman"/>
          <w:sz w:val="24"/>
          <w:szCs w:val="24"/>
          <w:lang w:val="en-US"/>
        </w:rPr>
        <w:t xml:space="preserve">Moreover, </w:t>
      </w:r>
      <w:r w:rsidR="00395F0B" w:rsidRPr="0045190A">
        <w:rPr>
          <w:rFonts w:cs="Times New Roman"/>
          <w:sz w:val="24"/>
          <w:szCs w:val="24"/>
          <w:lang w:val="en-US"/>
        </w:rPr>
        <w:t>‘</w:t>
      </w:r>
      <w:r w:rsidR="003B14BC" w:rsidRPr="0045190A">
        <w:rPr>
          <w:rFonts w:cs="Times New Roman"/>
          <w:sz w:val="24"/>
          <w:szCs w:val="24"/>
          <w:lang w:val="en-US"/>
        </w:rPr>
        <w:t>LiOH-Reflex 2</w:t>
      </w:r>
      <w:r w:rsidR="00395F0B" w:rsidRPr="0045190A">
        <w:rPr>
          <w:rFonts w:cs="Times New Roman"/>
          <w:sz w:val="24"/>
          <w:szCs w:val="24"/>
          <w:lang w:val="en-US"/>
        </w:rPr>
        <w:t>’</w:t>
      </w:r>
      <w:r w:rsidR="003B14BC" w:rsidRPr="0045190A">
        <w:rPr>
          <w:rFonts w:cs="Times New Roman"/>
          <w:sz w:val="24"/>
          <w:szCs w:val="24"/>
          <w:lang w:val="en-US"/>
        </w:rPr>
        <w:t xml:space="preserve"> and </w:t>
      </w:r>
      <w:r w:rsidR="00395F0B" w:rsidRPr="0045190A">
        <w:rPr>
          <w:rFonts w:cs="Times New Roman"/>
          <w:sz w:val="24"/>
          <w:szCs w:val="24"/>
          <w:lang w:val="en-US"/>
        </w:rPr>
        <w:t xml:space="preserve">‘LiOH-Reflex </w:t>
      </w:r>
      <w:r w:rsidR="003B14BC" w:rsidRPr="0045190A">
        <w:rPr>
          <w:rFonts w:cs="Times New Roman"/>
          <w:sz w:val="24"/>
          <w:szCs w:val="24"/>
          <w:lang w:val="en-US"/>
        </w:rPr>
        <w:t>3</w:t>
      </w:r>
      <w:r w:rsidR="00395F0B" w:rsidRPr="0045190A">
        <w:rPr>
          <w:rFonts w:cs="Times New Roman"/>
          <w:sz w:val="24"/>
          <w:szCs w:val="24"/>
          <w:lang w:val="en-US"/>
        </w:rPr>
        <w:t>’</w:t>
      </w:r>
      <w:r w:rsidR="003B14BC" w:rsidRPr="0045190A">
        <w:rPr>
          <w:rFonts w:cs="Times New Roman"/>
          <w:sz w:val="24"/>
          <w:szCs w:val="24"/>
          <w:lang w:val="en-US"/>
        </w:rPr>
        <w:t xml:space="preserve"> merge into one reflection and </w:t>
      </w:r>
      <w:r w:rsidR="00395F0B" w:rsidRPr="0045190A">
        <w:rPr>
          <w:rFonts w:cs="Times New Roman"/>
          <w:sz w:val="24"/>
          <w:szCs w:val="24"/>
          <w:lang w:val="en-US"/>
        </w:rPr>
        <w:t>‘</w:t>
      </w:r>
      <w:r w:rsidR="003B14BC" w:rsidRPr="0045190A">
        <w:rPr>
          <w:rFonts w:cs="Times New Roman"/>
          <w:sz w:val="24"/>
          <w:szCs w:val="24"/>
          <w:lang w:val="en-US"/>
        </w:rPr>
        <w:t>LiOH</w:t>
      </w:r>
      <w:r w:rsidR="003B14BC" w:rsidRPr="0045190A">
        <w:rPr>
          <w:rFonts w:cs="Times New Roman"/>
          <w:sz w:val="24"/>
          <w:szCs w:val="24"/>
          <w:lang w:val="en-US"/>
        </w:rPr>
        <w:noBreakHyphen/>
        <w:t>Reflex 1</w:t>
      </w:r>
      <w:r w:rsidR="00395F0B" w:rsidRPr="0045190A">
        <w:rPr>
          <w:rFonts w:cs="Times New Roman"/>
          <w:sz w:val="24"/>
          <w:szCs w:val="24"/>
          <w:lang w:val="en-US"/>
        </w:rPr>
        <w:t>’</w:t>
      </w:r>
      <w:r w:rsidR="003B14BC" w:rsidRPr="0045190A">
        <w:rPr>
          <w:rFonts w:cs="Times New Roman"/>
          <w:sz w:val="24"/>
          <w:szCs w:val="24"/>
          <w:lang w:val="en-US"/>
        </w:rPr>
        <w:t xml:space="preserve"> almost vanishes (</w:t>
      </w:r>
      <w:r w:rsidR="003B14BC" w:rsidRPr="0045190A">
        <w:rPr>
          <w:rFonts w:cs="Times New Roman"/>
          <w:b/>
          <w:sz w:val="24"/>
          <w:szCs w:val="24"/>
          <w:lang w:val="en-US"/>
        </w:rPr>
        <w:t>Figure S</w:t>
      </w:r>
      <w:r w:rsidR="00BF1B82" w:rsidRPr="0045190A">
        <w:rPr>
          <w:rFonts w:cs="Times New Roman"/>
          <w:b/>
          <w:sz w:val="24"/>
          <w:szCs w:val="24"/>
          <w:lang w:val="en-US"/>
        </w:rPr>
        <w:t>2</w:t>
      </w:r>
      <w:r w:rsidR="00DE4B1D" w:rsidRPr="0045190A">
        <w:rPr>
          <w:rFonts w:cs="Times New Roman"/>
          <w:b/>
          <w:sz w:val="24"/>
          <w:szCs w:val="24"/>
          <w:lang w:val="en-US"/>
        </w:rPr>
        <w:t>1</w:t>
      </w:r>
      <w:r w:rsidR="003B14BC" w:rsidRPr="0045190A">
        <w:rPr>
          <w:rFonts w:cs="Times New Roman"/>
          <w:b/>
          <w:sz w:val="24"/>
          <w:szCs w:val="24"/>
          <w:lang w:val="en-US"/>
        </w:rPr>
        <w:t>d</w:t>
      </w:r>
      <w:r w:rsidR="003B14BC" w:rsidRPr="0045190A">
        <w:rPr>
          <w:rFonts w:cs="Times New Roman"/>
          <w:sz w:val="24"/>
          <w:szCs w:val="24"/>
          <w:lang w:val="en-US"/>
        </w:rPr>
        <w:t xml:space="preserve">, </w:t>
      </w:r>
      <w:r w:rsidR="00395F0B" w:rsidRPr="0045190A">
        <w:rPr>
          <w:rFonts w:cs="Times New Roman"/>
          <w:sz w:val="24"/>
          <w:szCs w:val="24"/>
          <w:lang w:val="en-US"/>
        </w:rPr>
        <w:t>‘</w:t>
      </w:r>
      <w:r w:rsidR="003B14BC" w:rsidRPr="0045190A">
        <w:rPr>
          <w:rFonts w:cs="Times New Roman"/>
          <w:sz w:val="24"/>
          <w:szCs w:val="24"/>
          <w:lang w:val="en-US"/>
        </w:rPr>
        <w:t>1/IV</w:t>
      </w:r>
      <w:r w:rsidR="00395F0B" w:rsidRPr="0045190A">
        <w:rPr>
          <w:rFonts w:cs="Times New Roman"/>
          <w:sz w:val="24"/>
          <w:szCs w:val="24"/>
          <w:lang w:val="en-US"/>
        </w:rPr>
        <w:t>’</w:t>
      </w:r>
      <w:r w:rsidR="003B14BC" w:rsidRPr="0045190A">
        <w:rPr>
          <w:rFonts w:cs="Times New Roman"/>
          <w:sz w:val="24"/>
          <w:szCs w:val="24"/>
          <w:lang w:val="en-US"/>
        </w:rPr>
        <w:t xml:space="preserve">, 0.21 V). </w:t>
      </w:r>
      <w:r w:rsidR="00252D67" w:rsidRPr="0045190A">
        <w:rPr>
          <w:rFonts w:cs="Times New Roman"/>
          <w:sz w:val="24"/>
          <w:szCs w:val="24"/>
          <w:lang w:val="en-US"/>
        </w:rPr>
        <w:t>Further lithiation of Ti</w:t>
      </w:r>
      <w:r w:rsidR="00252D67" w:rsidRPr="0045190A">
        <w:rPr>
          <w:rFonts w:cs="Times New Roman"/>
          <w:sz w:val="24"/>
          <w:szCs w:val="24"/>
          <w:vertAlign w:val="subscript"/>
          <w:lang w:val="en-US"/>
        </w:rPr>
        <w:t>3</w:t>
      </w:r>
      <w:r w:rsidR="00252D67" w:rsidRPr="0045190A">
        <w:rPr>
          <w:rFonts w:cs="Times New Roman"/>
          <w:sz w:val="24"/>
          <w:szCs w:val="24"/>
          <w:lang w:val="en-US"/>
        </w:rPr>
        <w:t>C</w:t>
      </w:r>
      <w:r w:rsidR="00252D67" w:rsidRPr="0045190A">
        <w:rPr>
          <w:rFonts w:cs="Times New Roman"/>
          <w:sz w:val="24"/>
          <w:szCs w:val="24"/>
          <w:vertAlign w:val="subscript"/>
          <w:lang w:val="en-US"/>
        </w:rPr>
        <w:t>2</w:t>
      </w:r>
      <w:r w:rsidR="003B14BC" w:rsidRPr="0045190A">
        <w:rPr>
          <w:rFonts w:cs="Times New Roman"/>
          <w:sz w:val="24"/>
          <w:szCs w:val="24"/>
          <w:lang w:val="en-US"/>
        </w:rPr>
        <w:noBreakHyphen/>
      </w:r>
      <w:r w:rsidR="00252D67" w:rsidRPr="0045190A">
        <w:rPr>
          <w:rFonts w:cs="Times New Roman"/>
          <w:sz w:val="24"/>
          <w:szCs w:val="24"/>
          <w:lang w:val="en-US"/>
        </w:rPr>
        <w:t>LiOH</w:t>
      </w:r>
      <w:r w:rsidR="003B14BC" w:rsidRPr="0045190A">
        <w:rPr>
          <w:rFonts w:cs="Times New Roman"/>
          <w:sz w:val="24"/>
          <w:szCs w:val="24"/>
          <w:lang w:val="en-US"/>
        </w:rPr>
        <w:noBreakHyphen/>
      </w:r>
      <w:r w:rsidR="00252D67" w:rsidRPr="0045190A">
        <w:rPr>
          <w:rFonts w:cs="Times New Roman"/>
          <w:sz w:val="24"/>
          <w:szCs w:val="24"/>
          <w:lang w:val="en-US"/>
        </w:rPr>
        <w:t xml:space="preserve">250C leads to </w:t>
      </w:r>
      <w:r w:rsidR="009C0169" w:rsidRPr="0045190A">
        <w:rPr>
          <w:rFonts w:cs="Times New Roman"/>
          <w:sz w:val="24"/>
          <w:szCs w:val="24"/>
          <w:lang w:val="en-US"/>
        </w:rPr>
        <w:t xml:space="preserve">a sudden increase of the intensity of the overall (002) reflection and to </w:t>
      </w:r>
      <w:r w:rsidR="00E3772B" w:rsidRPr="0045190A">
        <w:rPr>
          <w:rFonts w:cs="Times New Roman"/>
          <w:sz w:val="24"/>
          <w:szCs w:val="24"/>
          <w:lang w:val="en-US"/>
        </w:rPr>
        <w:t xml:space="preserve">a </w:t>
      </w:r>
      <w:r w:rsidR="009C0169" w:rsidRPr="0045190A">
        <w:rPr>
          <w:rFonts w:cs="Times New Roman"/>
          <w:sz w:val="24"/>
          <w:szCs w:val="24"/>
          <w:lang w:val="en-US"/>
        </w:rPr>
        <w:t xml:space="preserve">shift </w:t>
      </w:r>
      <w:r w:rsidR="00E3772B" w:rsidRPr="0045190A">
        <w:rPr>
          <w:rFonts w:cs="Times New Roman"/>
          <w:sz w:val="24"/>
          <w:szCs w:val="24"/>
          <w:lang w:val="en-US"/>
        </w:rPr>
        <w:t>towards lower 2θ values (</w:t>
      </w:r>
      <w:r w:rsidR="001A6714" w:rsidRPr="0045190A">
        <w:rPr>
          <w:rFonts w:cs="Times New Roman"/>
          <w:sz w:val="24"/>
          <w:szCs w:val="24"/>
          <w:lang w:val="en-US"/>
        </w:rPr>
        <w:fldChar w:fldCharType="begin"/>
      </w:r>
      <w:r w:rsidR="001A6714" w:rsidRPr="0045190A">
        <w:rPr>
          <w:rFonts w:cs="Times New Roman"/>
          <w:sz w:val="24"/>
          <w:szCs w:val="24"/>
          <w:lang w:val="en-US"/>
        </w:rPr>
        <w:instrText xml:space="preserve"> REF _Ref57705929 \h  \* MERGEFORMAT </w:instrText>
      </w:r>
      <w:r w:rsidR="001A6714" w:rsidRPr="0045190A">
        <w:rPr>
          <w:rFonts w:cs="Times New Roman"/>
          <w:sz w:val="24"/>
          <w:szCs w:val="24"/>
          <w:lang w:val="en-US"/>
        </w:rPr>
      </w:r>
      <w:r w:rsidR="001A6714" w:rsidRPr="0045190A">
        <w:rPr>
          <w:rFonts w:cs="Times New Roman"/>
          <w:sz w:val="24"/>
          <w:szCs w:val="24"/>
          <w:lang w:val="en-US"/>
        </w:rPr>
        <w:fldChar w:fldCharType="separate"/>
      </w:r>
      <w:r w:rsidR="001A6714" w:rsidRPr="0045190A">
        <w:rPr>
          <w:rFonts w:cs="Times New Roman"/>
          <w:b/>
          <w:bCs/>
          <w:sz w:val="24"/>
          <w:szCs w:val="24"/>
          <w:lang w:val="en-US"/>
        </w:rPr>
        <w:t xml:space="preserve">Figure </w:t>
      </w:r>
      <w:r w:rsidR="001A6714" w:rsidRPr="0045190A">
        <w:rPr>
          <w:rFonts w:cs="Times New Roman"/>
          <w:b/>
          <w:bCs/>
          <w:noProof/>
          <w:sz w:val="24"/>
          <w:szCs w:val="24"/>
          <w:lang w:val="en-US"/>
        </w:rPr>
        <w:t>9</w:t>
      </w:r>
      <w:r w:rsidR="001A6714" w:rsidRPr="0045190A">
        <w:rPr>
          <w:rFonts w:cs="Times New Roman"/>
          <w:sz w:val="24"/>
          <w:szCs w:val="24"/>
          <w:lang w:val="en-US"/>
        </w:rPr>
        <w:fldChar w:fldCharType="end"/>
      </w:r>
      <w:r w:rsidR="00E3772B" w:rsidRPr="0045190A">
        <w:rPr>
          <w:rFonts w:cs="Times New Roman"/>
          <w:sz w:val="24"/>
          <w:szCs w:val="24"/>
          <w:lang w:val="en-US"/>
        </w:rPr>
        <w:t xml:space="preserve">, </w:t>
      </w:r>
      <w:r w:rsidR="001A6714" w:rsidRPr="0045190A">
        <w:rPr>
          <w:rFonts w:cs="Times New Roman"/>
          <w:sz w:val="24"/>
          <w:szCs w:val="24"/>
          <w:lang w:val="en-US"/>
        </w:rPr>
        <w:t>‘</w:t>
      </w:r>
      <w:r w:rsidR="00E3772B" w:rsidRPr="0045190A">
        <w:rPr>
          <w:rFonts w:cs="Times New Roman"/>
          <w:sz w:val="24"/>
          <w:szCs w:val="24"/>
          <w:lang w:val="en-US"/>
        </w:rPr>
        <w:t>1/IV</w:t>
      </w:r>
      <w:r w:rsidR="001A6714" w:rsidRPr="0045190A">
        <w:rPr>
          <w:rFonts w:cs="Times New Roman"/>
          <w:sz w:val="24"/>
          <w:szCs w:val="24"/>
          <w:lang w:val="en-US"/>
        </w:rPr>
        <w:t>’</w:t>
      </w:r>
      <w:r w:rsidR="00E3772B" w:rsidRPr="0045190A">
        <w:rPr>
          <w:rFonts w:cs="Times New Roman"/>
          <w:sz w:val="24"/>
          <w:szCs w:val="24"/>
          <w:lang w:val="en-US"/>
        </w:rPr>
        <w:t xml:space="preserve"> to </w:t>
      </w:r>
      <w:r w:rsidR="001A6714" w:rsidRPr="0045190A">
        <w:rPr>
          <w:rFonts w:cs="Times New Roman"/>
          <w:sz w:val="24"/>
          <w:szCs w:val="24"/>
          <w:lang w:val="en-US"/>
        </w:rPr>
        <w:t>‘</w:t>
      </w:r>
      <w:r w:rsidR="00E3772B" w:rsidRPr="0045190A">
        <w:rPr>
          <w:rFonts w:cs="Times New Roman"/>
          <w:sz w:val="24"/>
          <w:szCs w:val="24"/>
          <w:lang w:val="en-US"/>
        </w:rPr>
        <w:t>1/V</w:t>
      </w:r>
      <w:r w:rsidR="001A6714" w:rsidRPr="0045190A">
        <w:rPr>
          <w:rFonts w:cs="Times New Roman"/>
          <w:sz w:val="24"/>
          <w:szCs w:val="24"/>
          <w:lang w:val="en-US"/>
        </w:rPr>
        <w:t>’</w:t>
      </w:r>
      <w:r w:rsidR="00E3772B" w:rsidRPr="0045190A">
        <w:rPr>
          <w:rFonts w:cs="Times New Roman"/>
          <w:sz w:val="24"/>
          <w:szCs w:val="24"/>
          <w:lang w:val="en-US"/>
        </w:rPr>
        <w:t>, 0.21 V to 0.01 V).</w:t>
      </w:r>
      <w:r w:rsidR="00F00B8A" w:rsidRPr="0045190A">
        <w:rPr>
          <w:rFonts w:cs="Times New Roman"/>
          <w:sz w:val="24"/>
          <w:szCs w:val="24"/>
          <w:lang w:val="en-US"/>
        </w:rPr>
        <w:t xml:space="preserve"> This structural change during lithiation </w:t>
      </w:r>
      <w:r w:rsidR="00B1780B" w:rsidRPr="0045190A">
        <w:rPr>
          <w:rFonts w:cs="Times New Roman"/>
          <w:sz w:val="24"/>
          <w:szCs w:val="24"/>
          <w:lang w:val="en-US"/>
        </w:rPr>
        <w:t xml:space="preserve">is in strong </w:t>
      </w:r>
      <w:r w:rsidR="00F00B8A" w:rsidRPr="0045190A">
        <w:rPr>
          <w:rFonts w:cs="Times New Roman"/>
          <w:sz w:val="24"/>
          <w:szCs w:val="24"/>
          <w:lang w:val="en-US"/>
        </w:rPr>
        <w:t>contrast to the behavior observed for Ti</w:t>
      </w:r>
      <w:r w:rsidR="00F00B8A" w:rsidRPr="0045190A">
        <w:rPr>
          <w:rFonts w:cs="Times New Roman"/>
          <w:sz w:val="24"/>
          <w:szCs w:val="24"/>
          <w:vertAlign w:val="subscript"/>
          <w:lang w:val="en-US"/>
        </w:rPr>
        <w:t>3</w:t>
      </w:r>
      <w:r w:rsidR="00F00B8A" w:rsidRPr="0045190A">
        <w:rPr>
          <w:rFonts w:cs="Times New Roman"/>
          <w:sz w:val="24"/>
          <w:szCs w:val="24"/>
          <w:lang w:val="en-US"/>
        </w:rPr>
        <w:t>C</w:t>
      </w:r>
      <w:r w:rsidR="00F00B8A" w:rsidRPr="0045190A">
        <w:rPr>
          <w:rFonts w:cs="Times New Roman"/>
          <w:sz w:val="24"/>
          <w:szCs w:val="24"/>
          <w:vertAlign w:val="subscript"/>
          <w:lang w:val="en-US"/>
        </w:rPr>
        <w:t>2</w:t>
      </w:r>
      <w:r w:rsidR="00F00B8A" w:rsidRPr="0045190A">
        <w:rPr>
          <w:rFonts w:cs="Times New Roman"/>
          <w:sz w:val="24"/>
          <w:szCs w:val="24"/>
          <w:lang w:val="en-US"/>
        </w:rPr>
        <w:noBreakHyphen/>
        <w:t>HCl</w:t>
      </w:r>
      <w:r w:rsidR="00F00B8A" w:rsidRPr="0045190A">
        <w:rPr>
          <w:rFonts w:cs="Times New Roman"/>
          <w:sz w:val="24"/>
          <w:szCs w:val="24"/>
          <w:lang w:val="en-US"/>
        </w:rPr>
        <w:noBreakHyphen/>
        <w:t>250C.</w:t>
      </w:r>
    </w:p>
    <w:p w14:paraId="0F912FE3" w14:textId="1BF8AF4D" w:rsidR="005D4769" w:rsidRPr="0045190A" w:rsidRDefault="001A6714" w:rsidP="00696E27">
      <w:pPr>
        <w:spacing w:after="0" w:line="360" w:lineRule="auto"/>
        <w:jc w:val="both"/>
        <w:rPr>
          <w:rFonts w:cs="Times New Roman"/>
          <w:sz w:val="24"/>
          <w:szCs w:val="24"/>
          <w:lang w:val="en-US"/>
        </w:rPr>
      </w:pPr>
      <w:r w:rsidRPr="0045190A">
        <w:rPr>
          <w:rFonts w:cs="Times New Roman"/>
          <w:sz w:val="24"/>
          <w:szCs w:val="24"/>
          <w:lang w:val="en-US"/>
        </w:rPr>
        <w:t>In</w:t>
      </w:r>
      <w:r w:rsidR="00E3772B" w:rsidRPr="0045190A">
        <w:rPr>
          <w:rFonts w:cs="Times New Roman"/>
          <w:sz w:val="24"/>
          <w:szCs w:val="24"/>
          <w:lang w:val="en-US"/>
        </w:rPr>
        <w:t xml:space="preserve"> </w:t>
      </w:r>
      <w:r w:rsidR="00E3772B" w:rsidRPr="0045190A">
        <w:rPr>
          <w:rFonts w:cs="Times New Roman"/>
          <w:b/>
          <w:sz w:val="24"/>
          <w:szCs w:val="24"/>
          <w:lang w:val="en-US"/>
        </w:rPr>
        <w:t>Figure S</w:t>
      </w:r>
      <w:r w:rsidR="00BF1B82" w:rsidRPr="0045190A">
        <w:rPr>
          <w:rFonts w:cs="Times New Roman"/>
          <w:b/>
          <w:sz w:val="24"/>
          <w:szCs w:val="24"/>
          <w:lang w:val="en-US"/>
        </w:rPr>
        <w:t>2</w:t>
      </w:r>
      <w:r w:rsidR="00DE4B1D" w:rsidRPr="0045190A">
        <w:rPr>
          <w:rFonts w:cs="Times New Roman"/>
          <w:b/>
          <w:sz w:val="24"/>
          <w:szCs w:val="24"/>
          <w:lang w:val="en-US"/>
        </w:rPr>
        <w:t>1</w:t>
      </w:r>
      <w:r w:rsidR="00E3772B" w:rsidRPr="0045190A">
        <w:rPr>
          <w:rFonts w:cs="Times New Roman"/>
          <w:sz w:val="24"/>
          <w:szCs w:val="24"/>
          <w:lang w:val="en-US"/>
        </w:rPr>
        <w:t xml:space="preserve">, it is evident that </w:t>
      </w:r>
      <w:r w:rsidR="00F00B8A" w:rsidRPr="0045190A">
        <w:rPr>
          <w:rFonts w:cs="Times New Roman"/>
          <w:sz w:val="24"/>
          <w:szCs w:val="24"/>
          <w:lang w:val="en-US"/>
        </w:rPr>
        <w:t>only</w:t>
      </w:r>
      <w:r w:rsidRPr="0045190A">
        <w:rPr>
          <w:rFonts w:cs="Times New Roman"/>
          <w:sz w:val="24"/>
          <w:szCs w:val="24"/>
          <w:lang w:val="en-US"/>
        </w:rPr>
        <w:t xml:space="preserve"> the</w:t>
      </w:r>
      <w:r w:rsidR="00F00B8A" w:rsidRPr="0045190A">
        <w:rPr>
          <w:rFonts w:cs="Times New Roman"/>
          <w:sz w:val="24"/>
          <w:szCs w:val="24"/>
          <w:lang w:val="en-US"/>
        </w:rPr>
        <w:t xml:space="preserve"> </w:t>
      </w:r>
      <w:r w:rsidRPr="0045190A">
        <w:rPr>
          <w:rFonts w:cs="Times New Roman"/>
          <w:sz w:val="24"/>
          <w:szCs w:val="24"/>
          <w:lang w:val="en-US"/>
        </w:rPr>
        <w:t>‘</w:t>
      </w:r>
      <w:r w:rsidR="00F00B8A" w:rsidRPr="0045190A">
        <w:rPr>
          <w:rFonts w:cs="Times New Roman"/>
          <w:sz w:val="24"/>
          <w:szCs w:val="24"/>
          <w:lang w:val="en-US"/>
        </w:rPr>
        <w:t>Reflex</w:t>
      </w:r>
      <w:r w:rsidR="00F00B8A" w:rsidRPr="0045190A">
        <w:rPr>
          <w:rFonts w:cs="Times New Roman"/>
          <w:sz w:val="24"/>
          <w:szCs w:val="24"/>
          <w:lang w:val="en-US"/>
        </w:rPr>
        <w:noBreakHyphen/>
        <w:t>LiOH 3</w:t>
      </w:r>
      <w:r w:rsidRPr="0045190A">
        <w:rPr>
          <w:rFonts w:cs="Times New Roman"/>
          <w:sz w:val="24"/>
          <w:szCs w:val="24"/>
          <w:lang w:val="en-US"/>
        </w:rPr>
        <w:t>’</w:t>
      </w:r>
      <w:r w:rsidR="00F00B8A" w:rsidRPr="0045190A">
        <w:rPr>
          <w:rFonts w:cs="Times New Roman"/>
          <w:sz w:val="24"/>
          <w:szCs w:val="24"/>
          <w:lang w:val="en-US"/>
        </w:rPr>
        <w:t xml:space="preserve"> is present and </w:t>
      </w:r>
      <w:r w:rsidRPr="0045190A">
        <w:rPr>
          <w:rFonts w:cs="Times New Roman"/>
          <w:sz w:val="24"/>
          <w:szCs w:val="24"/>
          <w:lang w:val="en-US"/>
        </w:rPr>
        <w:t>‘</w:t>
      </w:r>
      <w:r w:rsidR="00F00B8A" w:rsidRPr="0045190A">
        <w:rPr>
          <w:rFonts w:cs="Times New Roman"/>
          <w:sz w:val="24"/>
          <w:szCs w:val="24"/>
          <w:lang w:val="en-US"/>
        </w:rPr>
        <w:t>LiOH</w:t>
      </w:r>
      <w:r w:rsidR="00F00B8A" w:rsidRPr="0045190A">
        <w:rPr>
          <w:rFonts w:cs="Times New Roman"/>
          <w:sz w:val="24"/>
          <w:szCs w:val="24"/>
          <w:lang w:val="en-US"/>
        </w:rPr>
        <w:noBreakHyphen/>
        <w:t>Reflex 1</w:t>
      </w:r>
      <w:r w:rsidRPr="0045190A">
        <w:rPr>
          <w:rFonts w:cs="Times New Roman"/>
          <w:sz w:val="24"/>
          <w:szCs w:val="24"/>
          <w:lang w:val="en-US"/>
        </w:rPr>
        <w:t>’</w:t>
      </w:r>
      <w:r w:rsidR="00F00B8A" w:rsidRPr="0045190A">
        <w:rPr>
          <w:rFonts w:cs="Times New Roman"/>
          <w:sz w:val="24"/>
          <w:szCs w:val="24"/>
          <w:lang w:val="en-US"/>
        </w:rPr>
        <w:t xml:space="preserve"> has</w:t>
      </w:r>
      <w:r w:rsidRPr="0045190A">
        <w:rPr>
          <w:rFonts w:cs="Times New Roman"/>
          <w:sz w:val="24"/>
          <w:szCs w:val="24"/>
          <w:lang w:val="en-US"/>
        </w:rPr>
        <w:t xml:space="preserve"> </w:t>
      </w:r>
      <w:r w:rsidR="00F00B8A" w:rsidRPr="0045190A">
        <w:rPr>
          <w:rFonts w:cs="Times New Roman"/>
          <w:sz w:val="24"/>
          <w:szCs w:val="24"/>
          <w:lang w:val="en-US"/>
        </w:rPr>
        <w:t>vanished.</w:t>
      </w:r>
      <w:r w:rsidR="003B14BC" w:rsidRPr="0045190A">
        <w:rPr>
          <w:rFonts w:cs="Times New Roman"/>
          <w:sz w:val="24"/>
          <w:szCs w:val="24"/>
          <w:lang w:val="en-US"/>
        </w:rPr>
        <w:t xml:space="preserve"> </w:t>
      </w:r>
      <w:r w:rsidRPr="0045190A">
        <w:rPr>
          <w:rFonts w:cs="Times New Roman"/>
          <w:sz w:val="24"/>
          <w:szCs w:val="24"/>
          <w:lang w:val="en-US"/>
        </w:rPr>
        <w:t>At</w:t>
      </w:r>
      <w:r w:rsidR="00F00B8A" w:rsidRPr="0045190A">
        <w:rPr>
          <w:rFonts w:cs="Times New Roman"/>
          <w:sz w:val="24"/>
          <w:szCs w:val="24"/>
          <w:lang w:val="en-US"/>
        </w:rPr>
        <w:t xml:space="preserve"> the end of lithiation</w:t>
      </w:r>
      <w:r w:rsidR="003B14BC" w:rsidRPr="0045190A">
        <w:rPr>
          <w:rFonts w:cs="Times New Roman"/>
          <w:sz w:val="24"/>
          <w:szCs w:val="24"/>
          <w:lang w:val="en-US"/>
        </w:rPr>
        <w:t xml:space="preserve">, </w:t>
      </w:r>
      <w:r w:rsidRPr="0045190A">
        <w:rPr>
          <w:rFonts w:cs="Times New Roman"/>
          <w:sz w:val="24"/>
          <w:szCs w:val="24"/>
          <w:lang w:val="en-US"/>
        </w:rPr>
        <w:t>‘</w:t>
      </w:r>
      <w:r w:rsidR="003B14BC" w:rsidRPr="0045190A">
        <w:rPr>
          <w:rFonts w:cs="Times New Roman"/>
          <w:sz w:val="24"/>
          <w:szCs w:val="24"/>
          <w:lang w:val="en-US"/>
        </w:rPr>
        <w:t>LiOH</w:t>
      </w:r>
      <w:r w:rsidR="00F00B8A" w:rsidRPr="0045190A">
        <w:rPr>
          <w:rFonts w:cs="Times New Roman"/>
          <w:sz w:val="24"/>
          <w:szCs w:val="24"/>
          <w:lang w:val="en-US"/>
        </w:rPr>
        <w:noBreakHyphen/>
      </w:r>
      <w:r w:rsidR="003B14BC" w:rsidRPr="0045190A">
        <w:rPr>
          <w:rFonts w:cs="Times New Roman"/>
          <w:sz w:val="24"/>
          <w:szCs w:val="24"/>
          <w:lang w:val="en-US"/>
        </w:rPr>
        <w:t>Reflex</w:t>
      </w:r>
      <w:r w:rsidR="00F00B8A" w:rsidRPr="0045190A">
        <w:rPr>
          <w:rFonts w:cs="Times New Roman"/>
          <w:sz w:val="24"/>
          <w:szCs w:val="24"/>
          <w:lang w:val="en-US"/>
        </w:rPr>
        <w:t> </w:t>
      </w:r>
      <w:r w:rsidR="003B14BC" w:rsidRPr="0045190A">
        <w:rPr>
          <w:rFonts w:cs="Times New Roman"/>
          <w:sz w:val="24"/>
          <w:szCs w:val="24"/>
          <w:lang w:val="en-US"/>
        </w:rPr>
        <w:t>3</w:t>
      </w:r>
      <w:r w:rsidRPr="0045190A">
        <w:rPr>
          <w:rFonts w:cs="Times New Roman"/>
          <w:sz w:val="24"/>
          <w:szCs w:val="24"/>
          <w:lang w:val="en-US"/>
        </w:rPr>
        <w:t>’</w:t>
      </w:r>
      <w:r w:rsidR="003B14BC" w:rsidRPr="0045190A">
        <w:rPr>
          <w:rFonts w:cs="Times New Roman"/>
          <w:sz w:val="24"/>
          <w:szCs w:val="24"/>
          <w:lang w:val="en-US"/>
        </w:rPr>
        <w:t xml:space="preserve"> shifts from 7.2° to 6.9° 2θ and the FWHM decreases from </w:t>
      </w:r>
      <w:r w:rsidR="00F00B8A" w:rsidRPr="0045190A">
        <w:rPr>
          <w:rFonts w:cs="Times New Roman"/>
          <w:sz w:val="24"/>
          <w:szCs w:val="24"/>
          <w:lang w:val="en-US"/>
        </w:rPr>
        <w:t>0.8</w:t>
      </w:r>
      <w:r w:rsidR="003B14BC" w:rsidRPr="0045190A">
        <w:rPr>
          <w:rFonts w:cs="Times New Roman"/>
          <w:sz w:val="24"/>
          <w:szCs w:val="24"/>
          <w:lang w:val="en-US"/>
        </w:rPr>
        <w:t>° to 0.</w:t>
      </w:r>
      <w:r w:rsidR="00F00B8A" w:rsidRPr="0045190A">
        <w:rPr>
          <w:rFonts w:cs="Times New Roman"/>
          <w:sz w:val="24"/>
          <w:szCs w:val="24"/>
          <w:lang w:val="en-US"/>
        </w:rPr>
        <w:t>6</w:t>
      </w:r>
      <w:r w:rsidR="003B14BC" w:rsidRPr="0045190A">
        <w:rPr>
          <w:rFonts w:cs="Times New Roman"/>
          <w:sz w:val="24"/>
          <w:szCs w:val="24"/>
          <w:lang w:val="en-US"/>
        </w:rPr>
        <w:t xml:space="preserve">°, indicating </w:t>
      </w:r>
      <w:r w:rsidR="00F00B8A" w:rsidRPr="0045190A">
        <w:rPr>
          <w:rFonts w:cs="Times New Roman"/>
          <w:sz w:val="24"/>
          <w:szCs w:val="24"/>
          <w:lang w:val="en-US"/>
        </w:rPr>
        <w:t xml:space="preserve">that the degree of crystallinity increases with the degree of </w:t>
      </w:r>
      <w:r w:rsidR="002D4CC4" w:rsidRPr="0045190A">
        <w:rPr>
          <w:rFonts w:cs="Times New Roman"/>
          <w:sz w:val="24"/>
          <w:szCs w:val="24"/>
          <w:lang w:val="en-US"/>
        </w:rPr>
        <w:t>lithiation (</w:t>
      </w:r>
      <w:r w:rsidR="00F00B8A" w:rsidRPr="0045190A">
        <w:rPr>
          <w:rFonts w:cs="Times New Roman"/>
          <w:b/>
          <w:sz w:val="24"/>
          <w:szCs w:val="24"/>
          <w:lang w:val="en-US"/>
        </w:rPr>
        <w:t>Figure</w:t>
      </w:r>
      <w:r w:rsidR="008164DB" w:rsidRPr="0045190A">
        <w:rPr>
          <w:rFonts w:cs="Times New Roman"/>
          <w:b/>
          <w:sz w:val="24"/>
          <w:szCs w:val="24"/>
          <w:lang w:val="en-US"/>
        </w:rPr>
        <w:t xml:space="preserve"> </w:t>
      </w:r>
      <w:r w:rsidR="00B1780B" w:rsidRPr="0045190A">
        <w:rPr>
          <w:rFonts w:cs="Times New Roman"/>
          <w:b/>
          <w:sz w:val="24"/>
          <w:szCs w:val="24"/>
          <w:lang w:val="en-US"/>
        </w:rPr>
        <w:t>S</w:t>
      </w:r>
      <w:r w:rsidR="00BF1B82" w:rsidRPr="0045190A">
        <w:rPr>
          <w:rFonts w:cs="Times New Roman"/>
          <w:b/>
          <w:sz w:val="24"/>
          <w:szCs w:val="24"/>
          <w:lang w:val="en-US"/>
        </w:rPr>
        <w:t>2</w:t>
      </w:r>
      <w:r w:rsidR="00DE4B1D" w:rsidRPr="0045190A">
        <w:rPr>
          <w:rFonts w:cs="Times New Roman"/>
          <w:b/>
          <w:sz w:val="24"/>
          <w:szCs w:val="24"/>
          <w:lang w:val="en-US"/>
        </w:rPr>
        <w:t>1</w:t>
      </w:r>
      <w:r w:rsidR="00B1780B" w:rsidRPr="0045190A">
        <w:rPr>
          <w:rFonts w:cs="Times New Roman"/>
          <w:b/>
          <w:sz w:val="24"/>
          <w:szCs w:val="24"/>
          <w:lang w:val="en-US"/>
        </w:rPr>
        <w:t>e</w:t>
      </w:r>
      <w:r w:rsidR="00F00B8A" w:rsidRPr="0045190A">
        <w:rPr>
          <w:rFonts w:cs="Times New Roman"/>
          <w:b/>
          <w:sz w:val="24"/>
          <w:szCs w:val="24"/>
          <w:lang w:val="en-US"/>
        </w:rPr>
        <w:t>-f</w:t>
      </w:r>
      <w:r w:rsidR="00F00B8A" w:rsidRPr="0045190A">
        <w:rPr>
          <w:rFonts w:cs="Times New Roman"/>
          <w:sz w:val="24"/>
          <w:szCs w:val="24"/>
          <w:lang w:val="en-US"/>
        </w:rPr>
        <w:t xml:space="preserve">, </w:t>
      </w:r>
      <w:r w:rsidRPr="0045190A">
        <w:rPr>
          <w:rFonts w:cs="Times New Roman"/>
          <w:sz w:val="24"/>
          <w:szCs w:val="24"/>
          <w:lang w:val="en-US"/>
        </w:rPr>
        <w:t>‘</w:t>
      </w:r>
      <w:r w:rsidR="00F00B8A" w:rsidRPr="0045190A">
        <w:rPr>
          <w:rFonts w:cs="Times New Roman"/>
          <w:sz w:val="24"/>
          <w:szCs w:val="24"/>
          <w:lang w:val="en-US"/>
        </w:rPr>
        <w:t>1/IV</w:t>
      </w:r>
      <w:r w:rsidRPr="0045190A">
        <w:rPr>
          <w:rFonts w:cs="Times New Roman"/>
          <w:sz w:val="24"/>
          <w:szCs w:val="24"/>
          <w:lang w:val="en-US"/>
        </w:rPr>
        <w:t>’</w:t>
      </w:r>
      <w:r w:rsidR="00F00B8A" w:rsidRPr="0045190A">
        <w:rPr>
          <w:rFonts w:cs="Times New Roman"/>
          <w:sz w:val="24"/>
          <w:szCs w:val="24"/>
          <w:lang w:val="en-US"/>
        </w:rPr>
        <w:t> to </w:t>
      </w:r>
      <w:r w:rsidRPr="0045190A">
        <w:rPr>
          <w:rFonts w:cs="Times New Roman"/>
          <w:sz w:val="24"/>
          <w:szCs w:val="24"/>
          <w:lang w:val="en-US"/>
        </w:rPr>
        <w:t>‘</w:t>
      </w:r>
      <w:r w:rsidR="00F00B8A" w:rsidRPr="0045190A">
        <w:rPr>
          <w:rFonts w:cs="Times New Roman"/>
          <w:sz w:val="24"/>
          <w:szCs w:val="24"/>
          <w:lang w:val="en-US"/>
        </w:rPr>
        <w:t>1/V</w:t>
      </w:r>
      <w:r w:rsidRPr="0045190A">
        <w:rPr>
          <w:rFonts w:cs="Times New Roman"/>
          <w:sz w:val="24"/>
          <w:szCs w:val="24"/>
          <w:lang w:val="en-US"/>
        </w:rPr>
        <w:t>’</w:t>
      </w:r>
      <w:r w:rsidR="00F00B8A" w:rsidRPr="0045190A">
        <w:rPr>
          <w:rFonts w:cs="Times New Roman"/>
          <w:sz w:val="24"/>
          <w:szCs w:val="24"/>
          <w:lang w:val="en-US"/>
        </w:rPr>
        <w:t>, 0.21 to 0.01 V)</w:t>
      </w:r>
      <w:r w:rsidR="003B14BC" w:rsidRPr="0045190A">
        <w:rPr>
          <w:rFonts w:cs="Times New Roman"/>
          <w:sz w:val="24"/>
          <w:szCs w:val="24"/>
          <w:lang w:val="en-US"/>
        </w:rPr>
        <w:t xml:space="preserve">. </w:t>
      </w:r>
      <w:r w:rsidR="007E3506" w:rsidRPr="0045190A">
        <w:rPr>
          <w:rFonts w:cs="Times New Roman"/>
          <w:sz w:val="24"/>
          <w:szCs w:val="24"/>
          <w:lang w:val="en-US"/>
        </w:rPr>
        <w:t>Upon de-lithiation</w:t>
      </w:r>
      <w:r w:rsidR="003B7812" w:rsidRPr="0045190A">
        <w:rPr>
          <w:rFonts w:cs="Times New Roman"/>
          <w:sz w:val="24"/>
          <w:szCs w:val="24"/>
          <w:lang w:val="en-US"/>
        </w:rPr>
        <w:t>,</w:t>
      </w:r>
      <w:r w:rsidR="007E3506" w:rsidRPr="0045190A">
        <w:rPr>
          <w:rFonts w:cs="Times New Roman"/>
          <w:sz w:val="24"/>
          <w:szCs w:val="24"/>
          <w:lang w:val="en-US"/>
        </w:rPr>
        <w:t xml:space="preserve"> the interspace layer </w:t>
      </w:r>
      <w:r w:rsidR="002D4CC4" w:rsidRPr="0045190A">
        <w:rPr>
          <w:rFonts w:cs="Times New Roman"/>
          <w:sz w:val="24"/>
          <w:szCs w:val="24"/>
          <w:lang w:val="en-US"/>
        </w:rPr>
        <w:t xml:space="preserve">and the intensity </w:t>
      </w:r>
      <w:r w:rsidR="007E3506" w:rsidRPr="0045190A">
        <w:rPr>
          <w:rFonts w:cs="Times New Roman"/>
          <w:sz w:val="24"/>
          <w:szCs w:val="24"/>
          <w:lang w:val="en-US"/>
        </w:rPr>
        <w:t>decrease</w:t>
      </w:r>
      <w:r w:rsidR="00D355DB" w:rsidRPr="0045190A">
        <w:rPr>
          <w:rFonts w:cs="Times New Roman"/>
          <w:sz w:val="24"/>
          <w:szCs w:val="24"/>
          <w:lang w:val="en-US"/>
        </w:rPr>
        <w:t xml:space="preserve"> </w:t>
      </w:r>
      <w:r w:rsidR="002D4CC4" w:rsidRPr="0045190A">
        <w:rPr>
          <w:rFonts w:cs="Times New Roman"/>
          <w:sz w:val="24"/>
          <w:szCs w:val="24"/>
          <w:lang w:val="en-US"/>
        </w:rPr>
        <w:t>again</w:t>
      </w:r>
      <w:r w:rsidR="00F00B8A" w:rsidRPr="0045190A">
        <w:rPr>
          <w:rFonts w:cs="Times New Roman"/>
          <w:sz w:val="24"/>
          <w:szCs w:val="24"/>
          <w:lang w:val="en-US"/>
        </w:rPr>
        <w:t xml:space="preserve"> </w:t>
      </w:r>
      <w:r w:rsidR="00961D0E" w:rsidRPr="0045190A">
        <w:rPr>
          <w:rFonts w:cs="Times New Roman"/>
          <w:sz w:val="24"/>
          <w:szCs w:val="24"/>
          <w:lang w:val="en-US"/>
        </w:rPr>
        <w:t>(</w:t>
      </w:r>
      <w:r w:rsidR="00961D0E" w:rsidRPr="0045190A">
        <w:rPr>
          <w:rFonts w:cs="Times New Roman"/>
          <w:b/>
          <w:sz w:val="24"/>
          <w:szCs w:val="24"/>
          <w:lang w:val="en-US"/>
        </w:rPr>
        <w:t xml:space="preserve">Figure </w:t>
      </w:r>
      <w:r w:rsidR="00DE4B1D" w:rsidRPr="0045190A">
        <w:rPr>
          <w:rFonts w:cs="Times New Roman"/>
          <w:b/>
          <w:sz w:val="24"/>
          <w:szCs w:val="24"/>
          <w:lang w:val="en-US"/>
        </w:rPr>
        <w:t>10</w:t>
      </w:r>
      <w:r w:rsidR="002D4CC4" w:rsidRPr="0045190A">
        <w:rPr>
          <w:rFonts w:cs="Times New Roman"/>
          <w:b/>
          <w:sz w:val="24"/>
          <w:szCs w:val="24"/>
          <w:lang w:val="en-US"/>
        </w:rPr>
        <w:t xml:space="preserve">, </w:t>
      </w:r>
      <w:r w:rsidRPr="0045190A">
        <w:rPr>
          <w:rFonts w:cs="Times New Roman"/>
          <w:b/>
          <w:sz w:val="24"/>
          <w:szCs w:val="24"/>
          <w:lang w:val="en-US"/>
        </w:rPr>
        <w:t>‘</w:t>
      </w:r>
      <w:r w:rsidR="002D4CC4" w:rsidRPr="0045190A">
        <w:rPr>
          <w:rFonts w:cs="Times New Roman"/>
          <w:sz w:val="24"/>
          <w:szCs w:val="24"/>
          <w:lang w:val="en-US"/>
        </w:rPr>
        <w:t>1/VI</w:t>
      </w:r>
      <w:r w:rsidRPr="0045190A">
        <w:rPr>
          <w:rFonts w:cs="Times New Roman"/>
          <w:sz w:val="24"/>
          <w:szCs w:val="24"/>
          <w:lang w:val="en-US"/>
        </w:rPr>
        <w:t>’</w:t>
      </w:r>
      <w:r w:rsidR="002D4CC4" w:rsidRPr="0045190A">
        <w:rPr>
          <w:rFonts w:cs="Times New Roman"/>
          <w:sz w:val="24"/>
          <w:szCs w:val="24"/>
          <w:lang w:val="en-US"/>
        </w:rPr>
        <w:t>, 0.96 V</w:t>
      </w:r>
      <w:r w:rsidR="00961D0E" w:rsidRPr="0045190A">
        <w:rPr>
          <w:rFonts w:cs="Times New Roman"/>
          <w:sz w:val="24"/>
          <w:szCs w:val="24"/>
          <w:lang w:val="en-US"/>
        </w:rPr>
        <w:t>)</w:t>
      </w:r>
      <w:r w:rsidR="007E3506" w:rsidRPr="0045190A">
        <w:rPr>
          <w:rFonts w:cs="Times New Roman"/>
          <w:sz w:val="24"/>
          <w:szCs w:val="24"/>
          <w:lang w:val="en-US"/>
        </w:rPr>
        <w:t>.</w:t>
      </w:r>
      <w:r w:rsidR="00414829" w:rsidRPr="0045190A">
        <w:rPr>
          <w:rFonts w:cs="Times New Roman"/>
          <w:sz w:val="24"/>
          <w:szCs w:val="24"/>
          <w:lang w:val="en-US"/>
        </w:rPr>
        <w:t xml:space="preserve"> </w:t>
      </w:r>
      <w:r w:rsidR="002D4CC4" w:rsidRPr="0045190A">
        <w:rPr>
          <w:rFonts w:cs="Times New Roman"/>
          <w:sz w:val="24"/>
          <w:szCs w:val="24"/>
          <w:lang w:val="en-US"/>
        </w:rPr>
        <w:t>Further de</w:t>
      </w:r>
      <w:r w:rsidR="002D4CC4" w:rsidRPr="0045190A">
        <w:rPr>
          <w:rFonts w:cs="Times New Roman"/>
          <w:sz w:val="24"/>
          <w:szCs w:val="24"/>
          <w:lang w:val="en-US"/>
        </w:rPr>
        <w:noBreakHyphen/>
        <w:t>lithiation leads to a</w:t>
      </w:r>
      <w:r w:rsidRPr="0045190A">
        <w:rPr>
          <w:rFonts w:cs="Times New Roman"/>
          <w:sz w:val="24"/>
          <w:szCs w:val="24"/>
          <w:lang w:val="en-US"/>
        </w:rPr>
        <w:t>n</w:t>
      </w:r>
      <w:r w:rsidR="002D4CC4" w:rsidRPr="0045190A">
        <w:rPr>
          <w:rFonts w:cs="Times New Roman"/>
          <w:sz w:val="24"/>
          <w:szCs w:val="24"/>
          <w:lang w:val="en-US"/>
        </w:rPr>
        <w:t xml:space="preserve"> increase of 2θ, from 7.1° (</w:t>
      </w:r>
      <w:r w:rsidRPr="0045190A">
        <w:rPr>
          <w:rFonts w:cs="Times New Roman"/>
          <w:sz w:val="24"/>
          <w:szCs w:val="24"/>
          <w:lang w:val="en-US"/>
        </w:rPr>
        <w:t>‘</w:t>
      </w:r>
      <w:r w:rsidR="002D4CC4" w:rsidRPr="0045190A">
        <w:rPr>
          <w:rFonts w:cs="Times New Roman"/>
          <w:sz w:val="24"/>
          <w:szCs w:val="24"/>
          <w:lang w:val="en-US"/>
        </w:rPr>
        <w:t>1/VI</w:t>
      </w:r>
      <w:r w:rsidRPr="0045190A">
        <w:rPr>
          <w:rFonts w:cs="Times New Roman"/>
          <w:sz w:val="24"/>
          <w:szCs w:val="24"/>
          <w:lang w:val="en-US"/>
        </w:rPr>
        <w:t>’</w:t>
      </w:r>
      <w:r w:rsidR="002D4CC4" w:rsidRPr="0045190A">
        <w:rPr>
          <w:rFonts w:cs="Times New Roman"/>
          <w:sz w:val="24"/>
          <w:szCs w:val="24"/>
          <w:lang w:val="en-US"/>
        </w:rPr>
        <w:t>, 0.96 V) to 7.2° (</w:t>
      </w:r>
      <w:r w:rsidRPr="0045190A">
        <w:rPr>
          <w:rFonts w:cs="Times New Roman"/>
          <w:sz w:val="24"/>
          <w:szCs w:val="24"/>
          <w:lang w:val="en-US"/>
        </w:rPr>
        <w:t>‘</w:t>
      </w:r>
      <w:r w:rsidR="002D4CC4" w:rsidRPr="0045190A">
        <w:rPr>
          <w:rFonts w:cs="Times New Roman"/>
          <w:sz w:val="24"/>
          <w:szCs w:val="24"/>
          <w:lang w:val="en-US"/>
        </w:rPr>
        <w:t>1/VII</w:t>
      </w:r>
      <w:r w:rsidRPr="0045190A">
        <w:rPr>
          <w:rFonts w:cs="Times New Roman"/>
          <w:sz w:val="24"/>
          <w:szCs w:val="24"/>
          <w:lang w:val="en-US"/>
        </w:rPr>
        <w:t>’</w:t>
      </w:r>
      <w:r w:rsidR="002D4CC4" w:rsidRPr="0045190A">
        <w:rPr>
          <w:rFonts w:cs="Times New Roman"/>
          <w:sz w:val="24"/>
          <w:szCs w:val="24"/>
          <w:lang w:val="en-US"/>
        </w:rPr>
        <w:t xml:space="preserve">, 2.5V) </w:t>
      </w:r>
      <w:r w:rsidRPr="0045190A">
        <w:rPr>
          <w:rFonts w:cs="Times New Roman"/>
          <w:sz w:val="24"/>
          <w:szCs w:val="24"/>
          <w:lang w:val="en-US"/>
        </w:rPr>
        <w:t xml:space="preserve">and </w:t>
      </w:r>
      <w:r w:rsidR="002D4CC4" w:rsidRPr="0045190A">
        <w:rPr>
          <w:rFonts w:cs="Times New Roman"/>
          <w:sz w:val="24"/>
          <w:szCs w:val="24"/>
          <w:lang w:val="en-US"/>
        </w:rPr>
        <w:t>to 7.3° (</w:t>
      </w:r>
      <w:r w:rsidRPr="0045190A">
        <w:rPr>
          <w:rFonts w:cs="Times New Roman"/>
          <w:sz w:val="24"/>
          <w:szCs w:val="24"/>
          <w:lang w:val="en-US"/>
        </w:rPr>
        <w:t>‘</w:t>
      </w:r>
      <w:r w:rsidR="002D4CC4" w:rsidRPr="0045190A">
        <w:rPr>
          <w:rFonts w:cs="Times New Roman"/>
          <w:sz w:val="24"/>
          <w:szCs w:val="24"/>
          <w:lang w:val="en-US"/>
        </w:rPr>
        <w:t>1/End</w:t>
      </w:r>
      <w:r w:rsidRPr="0045190A">
        <w:rPr>
          <w:rFonts w:cs="Times New Roman"/>
          <w:sz w:val="24"/>
          <w:szCs w:val="24"/>
          <w:lang w:val="en-US"/>
        </w:rPr>
        <w:t>’</w:t>
      </w:r>
      <w:r w:rsidR="002D4CC4" w:rsidRPr="0045190A">
        <w:rPr>
          <w:rFonts w:cs="Times New Roman"/>
          <w:sz w:val="24"/>
          <w:szCs w:val="24"/>
          <w:lang w:val="en-US"/>
        </w:rPr>
        <w:t xml:space="preserve">, 3 V), as depicted in </w:t>
      </w:r>
      <w:r w:rsidR="002D4CC4" w:rsidRPr="0045190A">
        <w:rPr>
          <w:rFonts w:cs="Times New Roman"/>
          <w:b/>
          <w:sz w:val="24"/>
          <w:szCs w:val="24"/>
          <w:lang w:val="en-US"/>
        </w:rPr>
        <w:t>Figure</w:t>
      </w:r>
      <w:r w:rsidR="008164DB" w:rsidRPr="0045190A">
        <w:rPr>
          <w:rFonts w:cs="Times New Roman"/>
          <w:b/>
          <w:sz w:val="24"/>
          <w:szCs w:val="24"/>
          <w:lang w:val="en-US"/>
        </w:rPr>
        <w:t xml:space="preserve"> </w:t>
      </w:r>
      <w:r w:rsidR="00B1780B" w:rsidRPr="0045190A">
        <w:rPr>
          <w:rFonts w:cs="Times New Roman"/>
          <w:b/>
          <w:sz w:val="24"/>
          <w:szCs w:val="24"/>
          <w:lang w:val="en-US"/>
        </w:rPr>
        <w:t>S</w:t>
      </w:r>
      <w:r w:rsidR="00BF1B82" w:rsidRPr="0045190A">
        <w:rPr>
          <w:rFonts w:cs="Times New Roman"/>
          <w:b/>
          <w:sz w:val="24"/>
          <w:szCs w:val="24"/>
          <w:lang w:val="en-US"/>
        </w:rPr>
        <w:t>2</w:t>
      </w:r>
      <w:r w:rsidR="00DE4B1D" w:rsidRPr="0045190A">
        <w:rPr>
          <w:rFonts w:cs="Times New Roman"/>
          <w:b/>
          <w:sz w:val="24"/>
          <w:szCs w:val="24"/>
          <w:lang w:val="en-US"/>
        </w:rPr>
        <w:t>1</w:t>
      </w:r>
      <w:r w:rsidR="00B1780B" w:rsidRPr="0045190A">
        <w:rPr>
          <w:rFonts w:cs="Times New Roman"/>
          <w:b/>
          <w:sz w:val="24"/>
          <w:szCs w:val="24"/>
          <w:lang w:val="en-US"/>
        </w:rPr>
        <w:t>g</w:t>
      </w:r>
      <w:r w:rsidR="002D4CC4" w:rsidRPr="0045190A">
        <w:rPr>
          <w:rFonts w:cs="Times New Roman"/>
          <w:b/>
          <w:sz w:val="24"/>
          <w:szCs w:val="24"/>
          <w:lang w:val="en-US"/>
        </w:rPr>
        <w:t>-</w:t>
      </w:r>
      <w:r w:rsidR="00B1780B" w:rsidRPr="0045190A">
        <w:rPr>
          <w:rFonts w:cs="Times New Roman"/>
          <w:b/>
          <w:sz w:val="24"/>
          <w:szCs w:val="24"/>
          <w:lang w:val="en-US"/>
        </w:rPr>
        <w:t>i</w:t>
      </w:r>
      <w:r w:rsidRPr="0045190A">
        <w:rPr>
          <w:rFonts w:cs="Times New Roman"/>
          <w:sz w:val="24"/>
          <w:szCs w:val="24"/>
          <w:lang w:val="en-US"/>
        </w:rPr>
        <w:t>.</w:t>
      </w:r>
      <w:r w:rsidR="0099660C" w:rsidRPr="0045190A">
        <w:rPr>
          <w:rFonts w:cs="Times New Roman"/>
          <w:sz w:val="24"/>
          <w:szCs w:val="24"/>
          <w:lang w:val="en-US"/>
        </w:rPr>
        <w:t xml:space="preserve"> </w:t>
      </w:r>
      <w:r w:rsidRPr="0045190A">
        <w:rPr>
          <w:rFonts w:cs="Times New Roman"/>
          <w:sz w:val="24"/>
          <w:szCs w:val="24"/>
          <w:lang w:val="en-US"/>
        </w:rPr>
        <w:t>I</w:t>
      </w:r>
      <w:r w:rsidR="0099660C" w:rsidRPr="0045190A">
        <w:rPr>
          <w:rFonts w:cs="Times New Roman"/>
          <w:sz w:val="24"/>
          <w:szCs w:val="24"/>
          <w:lang w:val="en-US"/>
        </w:rPr>
        <w:t>nterestingly</w:t>
      </w:r>
      <w:r w:rsidRPr="0045190A">
        <w:rPr>
          <w:rFonts w:cs="Times New Roman"/>
          <w:sz w:val="24"/>
          <w:szCs w:val="24"/>
          <w:lang w:val="en-US"/>
        </w:rPr>
        <w:t>,</w:t>
      </w:r>
      <w:r w:rsidR="0099660C" w:rsidRPr="0045190A">
        <w:rPr>
          <w:rFonts w:cs="Times New Roman"/>
          <w:sz w:val="24"/>
          <w:szCs w:val="24"/>
          <w:lang w:val="en-US"/>
        </w:rPr>
        <w:t xml:space="preserve"> the FWHM </w:t>
      </w:r>
      <w:r w:rsidR="0023166B" w:rsidRPr="0045190A">
        <w:rPr>
          <w:rFonts w:cs="Times New Roman"/>
          <w:sz w:val="24"/>
          <w:szCs w:val="24"/>
          <w:lang w:val="en-US"/>
        </w:rPr>
        <w:t xml:space="preserve">also </w:t>
      </w:r>
      <w:r w:rsidR="0099660C" w:rsidRPr="0045190A">
        <w:rPr>
          <w:rFonts w:cs="Times New Roman"/>
          <w:sz w:val="24"/>
          <w:szCs w:val="24"/>
          <w:lang w:val="en-US"/>
        </w:rPr>
        <w:t>increase</w:t>
      </w:r>
      <w:r w:rsidRPr="0045190A">
        <w:rPr>
          <w:rFonts w:cs="Times New Roman"/>
          <w:sz w:val="24"/>
          <w:szCs w:val="24"/>
          <w:lang w:val="en-US"/>
        </w:rPr>
        <w:t>s</w:t>
      </w:r>
      <w:r w:rsidR="0099660C" w:rsidRPr="0045190A">
        <w:rPr>
          <w:rFonts w:cs="Times New Roman"/>
          <w:sz w:val="24"/>
          <w:szCs w:val="24"/>
          <w:lang w:val="en-US"/>
        </w:rPr>
        <w:t xml:space="preserve"> again from </w:t>
      </w:r>
      <w:r w:rsidR="0023166B" w:rsidRPr="0045190A">
        <w:rPr>
          <w:rFonts w:cs="Times New Roman"/>
          <w:sz w:val="24"/>
          <w:szCs w:val="24"/>
          <w:lang w:val="en-US"/>
        </w:rPr>
        <w:t>1.3° to 1.1° (</w:t>
      </w:r>
      <w:r w:rsidRPr="0045190A">
        <w:rPr>
          <w:rFonts w:cs="Times New Roman"/>
          <w:sz w:val="24"/>
          <w:szCs w:val="24"/>
          <w:lang w:val="en-US"/>
        </w:rPr>
        <w:t>‘</w:t>
      </w:r>
      <w:r w:rsidR="0023166B" w:rsidRPr="0045190A">
        <w:rPr>
          <w:rFonts w:cs="Times New Roman"/>
          <w:sz w:val="24"/>
          <w:szCs w:val="24"/>
          <w:lang w:val="en-US"/>
        </w:rPr>
        <w:t>1/VII</w:t>
      </w:r>
      <w:r w:rsidRPr="0045190A">
        <w:rPr>
          <w:rFonts w:cs="Times New Roman"/>
          <w:sz w:val="24"/>
          <w:szCs w:val="24"/>
          <w:lang w:val="en-US"/>
        </w:rPr>
        <w:t>’</w:t>
      </w:r>
      <w:r w:rsidR="0023166B" w:rsidRPr="0045190A">
        <w:rPr>
          <w:rFonts w:cs="Times New Roman"/>
          <w:sz w:val="24"/>
          <w:szCs w:val="24"/>
          <w:lang w:val="en-US"/>
        </w:rPr>
        <w:t xml:space="preserve"> to </w:t>
      </w:r>
      <w:r w:rsidRPr="0045190A">
        <w:rPr>
          <w:rFonts w:cs="Times New Roman"/>
          <w:sz w:val="24"/>
          <w:szCs w:val="24"/>
          <w:lang w:val="en-US"/>
        </w:rPr>
        <w:t>‘</w:t>
      </w:r>
      <w:r w:rsidR="0023166B" w:rsidRPr="0045190A">
        <w:rPr>
          <w:rFonts w:cs="Times New Roman"/>
          <w:sz w:val="24"/>
          <w:szCs w:val="24"/>
          <w:lang w:val="en-US"/>
        </w:rPr>
        <w:t>1/End</w:t>
      </w:r>
      <w:r w:rsidRPr="0045190A">
        <w:rPr>
          <w:rFonts w:cs="Times New Roman"/>
          <w:sz w:val="24"/>
          <w:szCs w:val="24"/>
          <w:lang w:val="en-US"/>
        </w:rPr>
        <w:t>’</w:t>
      </w:r>
      <w:r w:rsidR="0023166B" w:rsidRPr="0045190A">
        <w:rPr>
          <w:rFonts w:cs="Times New Roman"/>
          <w:sz w:val="24"/>
          <w:szCs w:val="24"/>
          <w:lang w:val="en-US"/>
        </w:rPr>
        <w:t xml:space="preserve">, 2.5 to 3 V). During de-lithiation </w:t>
      </w:r>
      <w:proofErr w:type="gramStart"/>
      <w:r w:rsidR="0023166B" w:rsidRPr="0045190A">
        <w:rPr>
          <w:rFonts w:cs="Times New Roman"/>
          <w:sz w:val="24"/>
          <w:szCs w:val="24"/>
          <w:lang w:val="en-US"/>
        </w:rPr>
        <w:t>and also</w:t>
      </w:r>
      <w:proofErr w:type="gramEnd"/>
      <w:r w:rsidR="0023166B" w:rsidRPr="0045190A">
        <w:rPr>
          <w:rFonts w:cs="Times New Roman"/>
          <w:sz w:val="24"/>
          <w:szCs w:val="24"/>
          <w:lang w:val="en-US"/>
        </w:rPr>
        <w:t xml:space="preserve"> </w:t>
      </w:r>
      <w:r w:rsidR="00DB6953" w:rsidRPr="0045190A">
        <w:rPr>
          <w:rFonts w:cs="Times New Roman"/>
          <w:sz w:val="24"/>
          <w:szCs w:val="24"/>
          <w:lang w:val="en-US"/>
        </w:rPr>
        <w:t xml:space="preserve">for the </w:t>
      </w:r>
      <w:r w:rsidR="001427A4" w:rsidRPr="0045190A">
        <w:rPr>
          <w:rFonts w:cs="Times New Roman"/>
          <w:sz w:val="24"/>
          <w:szCs w:val="24"/>
          <w:lang w:val="en-US"/>
        </w:rPr>
        <w:t xml:space="preserve">subsequent </w:t>
      </w:r>
      <w:r w:rsidR="00DB6953" w:rsidRPr="0045190A">
        <w:rPr>
          <w:rFonts w:cs="Times New Roman"/>
          <w:sz w:val="24"/>
          <w:szCs w:val="24"/>
          <w:lang w:val="en-US"/>
        </w:rPr>
        <w:t>cycle</w:t>
      </w:r>
      <w:r w:rsidR="001427A4" w:rsidRPr="0045190A">
        <w:rPr>
          <w:rFonts w:cs="Times New Roman"/>
          <w:sz w:val="24"/>
          <w:szCs w:val="24"/>
          <w:lang w:val="en-US"/>
        </w:rPr>
        <w:t>s</w:t>
      </w:r>
      <w:r w:rsidR="0023166B" w:rsidRPr="0045190A">
        <w:rPr>
          <w:rFonts w:cs="Times New Roman"/>
          <w:sz w:val="24"/>
          <w:szCs w:val="24"/>
          <w:lang w:val="en-US"/>
        </w:rPr>
        <w:t>, t</w:t>
      </w:r>
      <w:r w:rsidR="00414829" w:rsidRPr="0045190A">
        <w:rPr>
          <w:rFonts w:cs="Times New Roman"/>
          <w:sz w:val="24"/>
          <w:szCs w:val="24"/>
          <w:lang w:val="en-US"/>
        </w:rPr>
        <w:t xml:space="preserve">here is only one </w:t>
      </w:r>
      <w:r w:rsidR="00924AC1" w:rsidRPr="0045190A">
        <w:rPr>
          <w:rFonts w:cs="Times New Roman"/>
          <w:sz w:val="24"/>
          <w:szCs w:val="24"/>
          <w:lang w:val="en-US"/>
        </w:rPr>
        <w:t>reflection</w:t>
      </w:r>
      <w:r w:rsidR="00414829" w:rsidRPr="0045190A">
        <w:rPr>
          <w:rFonts w:cs="Times New Roman"/>
          <w:sz w:val="24"/>
          <w:szCs w:val="24"/>
          <w:lang w:val="en-US"/>
        </w:rPr>
        <w:t xml:space="preserve"> </w:t>
      </w:r>
      <w:r w:rsidR="0061415E" w:rsidRPr="0045190A">
        <w:rPr>
          <w:rFonts w:cs="Times New Roman"/>
          <w:sz w:val="24"/>
          <w:szCs w:val="24"/>
          <w:lang w:val="en-US"/>
        </w:rPr>
        <w:t>visible</w:t>
      </w:r>
      <w:r w:rsidR="00D355DB" w:rsidRPr="0045190A">
        <w:rPr>
          <w:rFonts w:cs="Times New Roman"/>
          <w:sz w:val="24"/>
          <w:szCs w:val="24"/>
          <w:lang w:val="en-US"/>
        </w:rPr>
        <w:t xml:space="preserve"> </w:t>
      </w:r>
      <w:r w:rsidR="0023166B" w:rsidRPr="0045190A">
        <w:rPr>
          <w:rFonts w:cs="Times New Roman"/>
          <w:sz w:val="24"/>
          <w:szCs w:val="24"/>
          <w:lang w:val="en-US"/>
        </w:rPr>
        <w:t>(</w:t>
      </w:r>
      <w:r w:rsidRPr="0045190A">
        <w:rPr>
          <w:rFonts w:cs="Times New Roman"/>
          <w:b/>
          <w:sz w:val="24"/>
          <w:szCs w:val="24"/>
          <w:lang w:val="en-US"/>
        </w:rPr>
        <w:fldChar w:fldCharType="begin"/>
      </w:r>
      <w:r w:rsidRPr="0045190A">
        <w:rPr>
          <w:rFonts w:cs="Times New Roman"/>
          <w:sz w:val="24"/>
          <w:szCs w:val="24"/>
          <w:lang w:val="en-US"/>
        </w:rPr>
        <w:instrText xml:space="preserve"> REF _Ref57708068 \h </w:instrText>
      </w:r>
      <w:r w:rsidRPr="0045190A">
        <w:rPr>
          <w:rFonts w:cs="Times New Roman"/>
          <w:b/>
          <w:sz w:val="24"/>
          <w:szCs w:val="24"/>
          <w:lang w:val="en-US"/>
        </w:rPr>
        <w:instrText xml:space="preserve"> \* MERGEFORMAT </w:instrText>
      </w:r>
      <w:r w:rsidRPr="0045190A">
        <w:rPr>
          <w:rFonts w:cs="Times New Roman"/>
          <w:b/>
          <w:sz w:val="24"/>
          <w:szCs w:val="24"/>
          <w:lang w:val="en-US"/>
        </w:rPr>
      </w:r>
      <w:r w:rsidRPr="0045190A">
        <w:rPr>
          <w:rFonts w:cs="Times New Roman"/>
          <w:b/>
          <w:sz w:val="24"/>
          <w:szCs w:val="24"/>
          <w:lang w:val="en-US"/>
        </w:rPr>
        <w:fldChar w:fldCharType="separate"/>
      </w:r>
      <w:r w:rsidRPr="0045190A">
        <w:rPr>
          <w:rFonts w:cs="Times New Roman"/>
          <w:b/>
          <w:bCs/>
          <w:sz w:val="24"/>
          <w:szCs w:val="24"/>
          <w:lang w:val="en-US"/>
        </w:rPr>
        <w:t xml:space="preserve">Figure </w:t>
      </w:r>
      <w:r w:rsidRPr="0045190A">
        <w:rPr>
          <w:rFonts w:cs="Times New Roman"/>
          <w:b/>
          <w:bCs/>
          <w:noProof/>
          <w:sz w:val="24"/>
          <w:szCs w:val="24"/>
          <w:lang w:val="en-US"/>
        </w:rPr>
        <w:t>10</w:t>
      </w:r>
      <w:r w:rsidRPr="0045190A">
        <w:rPr>
          <w:rFonts w:cs="Times New Roman"/>
          <w:b/>
          <w:sz w:val="24"/>
          <w:szCs w:val="24"/>
          <w:lang w:val="en-US"/>
        </w:rPr>
        <w:fldChar w:fldCharType="end"/>
      </w:r>
      <w:r w:rsidRPr="0045190A">
        <w:rPr>
          <w:rFonts w:cs="Times New Roman"/>
          <w:b/>
          <w:sz w:val="24"/>
          <w:szCs w:val="24"/>
          <w:lang w:val="en-US"/>
        </w:rPr>
        <w:t xml:space="preserve">a and </w:t>
      </w:r>
      <w:r w:rsidR="0023166B" w:rsidRPr="0045190A">
        <w:rPr>
          <w:rFonts w:cs="Times New Roman"/>
          <w:b/>
          <w:sz w:val="24"/>
          <w:szCs w:val="24"/>
          <w:lang w:val="en-US"/>
        </w:rPr>
        <w:t>Figure</w:t>
      </w:r>
      <w:r w:rsidR="008164DB" w:rsidRPr="0045190A">
        <w:rPr>
          <w:rFonts w:cs="Times New Roman"/>
          <w:b/>
          <w:sz w:val="24"/>
          <w:szCs w:val="24"/>
          <w:lang w:val="en-US"/>
        </w:rPr>
        <w:t xml:space="preserve"> </w:t>
      </w:r>
      <w:r w:rsidR="0023166B" w:rsidRPr="0045190A">
        <w:rPr>
          <w:rFonts w:cs="Times New Roman"/>
          <w:b/>
          <w:sz w:val="24"/>
          <w:szCs w:val="24"/>
          <w:lang w:val="en-US"/>
        </w:rPr>
        <w:t>S</w:t>
      </w:r>
      <w:r w:rsidR="00BF1B82" w:rsidRPr="0045190A">
        <w:rPr>
          <w:rFonts w:cs="Times New Roman"/>
          <w:b/>
          <w:sz w:val="24"/>
          <w:szCs w:val="24"/>
          <w:lang w:val="en-US"/>
        </w:rPr>
        <w:t>2</w:t>
      </w:r>
      <w:r w:rsidR="00DE4B1D" w:rsidRPr="0045190A">
        <w:rPr>
          <w:rFonts w:cs="Times New Roman"/>
          <w:b/>
          <w:sz w:val="24"/>
          <w:szCs w:val="24"/>
          <w:lang w:val="en-US"/>
        </w:rPr>
        <w:t>1</w:t>
      </w:r>
      <w:r w:rsidR="00DB6953" w:rsidRPr="0045190A">
        <w:rPr>
          <w:rFonts w:cs="Times New Roman"/>
          <w:b/>
          <w:sz w:val="24"/>
          <w:szCs w:val="24"/>
          <w:lang w:val="en-US"/>
        </w:rPr>
        <w:t>f</w:t>
      </w:r>
      <w:r w:rsidR="0023166B" w:rsidRPr="0045190A">
        <w:rPr>
          <w:rFonts w:cs="Times New Roman"/>
          <w:b/>
          <w:sz w:val="24"/>
          <w:szCs w:val="24"/>
          <w:lang w:val="en-US"/>
        </w:rPr>
        <w:t>-i</w:t>
      </w:r>
      <w:r w:rsidR="0023166B" w:rsidRPr="0045190A">
        <w:rPr>
          <w:rFonts w:cs="Times New Roman"/>
          <w:sz w:val="24"/>
          <w:szCs w:val="24"/>
          <w:lang w:val="en-US"/>
        </w:rPr>
        <w:t>,</w:t>
      </w:r>
      <w:r w:rsidR="00DB6953" w:rsidRPr="0045190A">
        <w:rPr>
          <w:rFonts w:cs="Times New Roman"/>
          <w:sz w:val="24"/>
          <w:szCs w:val="24"/>
          <w:lang w:val="en-US"/>
        </w:rPr>
        <w:t xml:space="preserve"> </w:t>
      </w:r>
      <w:r w:rsidRPr="0045190A">
        <w:rPr>
          <w:rFonts w:cs="Times New Roman"/>
          <w:sz w:val="24"/>
          <w:szCs w:val="24"/>
          <w:lang w:val="en-US"/>
        </w:rPr>
        <w:t>‘</w:t>
      </w:r>
      <w:r w:rsidR="00DB6953" w:rsidRPr="0045190A">
        <w:rPr>
          <w:rFonts w:cs="Times New Roman"/>
          <w:sz w:val="24"/>
          <w:szCs w:val="24"/>
          <w:lang w:val="en-US"/>
        </w:rPr>
        <w:t>1/V</w:t>
      </w:r>
      <w:r w:rsidRPr="0045190A">
        <w:rPr>
          <w:rFonts w:cs="Times New Roman"/>
          <w:sz w:val="24"/>
          <w:szCs w:val="24"/>
          <w:lang w:val="en-US"/>
        </w:rPr>
        <w:t>’</w:t>
      </w:r>
      <w:r w:rsidR="00DB6953" w:rsidRPr="0045190A">
        <w:rPr>
          <w:rFonts w:cs="Times New Roman"/>
          <w:sz w:val="24"/>
          <w:szCs w:val="24"/>
          <w:lang w:val="en-US"/>
        </w:rPr>
        <w:t xml:space="preserve"> to </w:t>
      </w:r>
      <w:r w:rsidRPr="0045190A">
        <w:rPr>
          <w:rFonts w:cs="Times New Roman"/>
          <w:sz w:val="24"/>
          <w:szCs w:val="24"/>
          <w:lang w:val="en-US"/>
        </w:rPr>
        <w:t>‘</w:t>
      </w:r>
      <w:r w:rsidR="00DB6953" w:rsidRPr="0045190A">
        <w:rPr>
          <w:rFonts w:cs="Times New Roman"/>
          <w:sz w:val="24"/>
          <w:szCs w:val="24"/>
          <w:lang w:val="en-US"/>
        </w:rPr>
        <w:t>1/End</w:t>
      </w:r>
      <w:r w:rsidRPr="0045190A">
        <w:rPr>
          <w:rFonts w:cs="Times New Roman"/>
          <w:sz w:val="24"/>
          <w:szCs w:val="24"/>
          <w:lang w:val="en-US"/>
        </w:rPr>
        <w:t>’</w:t>
      </w:r>
      <w:r w:rsidR="00DB6953" w:rsidRPr="0045190A">
        <w:rPr>
          <w:rFonts w:cs="Times New Roman"/>
          <w:sz w:val="24"/>
          <w:szCs w:val="24"/>
          <w:lang w:val="en-US"/>
        </w:rPr>
        <w:t>, 0.01 V to 3V)</w:t>
      </w:r>
      <w:r w:rsidRPr="0045190A">
        <w:rPr>
          <w:rFonts w:cs="Times New Roman"/>
          <w:sz w:val="24"/>
          <w:szCs w:val="24"/>
          <w:lang w:val="en-US"/>
        </w:rPr>
        <w:t xml:space="preserve">. </w:t>
      </w:r>
      <w:r w:rsidR="0015789F" w:rsidRPr="0045190A">
        <w:rPr>
          <w:rFonts w:cs="Times New Roman"/>
          <w:sz w:val="24"/>
          <w:szCs w:val="24"/>
          <w:lang w:val="en-US"/>
        </w:rPr>
        <w:t>Firstly, we allocate the three reflection</w:t>
      </w:r>
      <w:r w:rsidR="00D355DB" w:rsidRPr="0045190A">
        <w:rPr>
          <w:rFonts w:cs="Times New Roman"/>
          <w:sz w:val="24"/>
          <w:szCs w:val="24"/>
          <w:lang w:val="en-US"/>
        </w:rPr>
        <w:t>s</w:t>
      </w:r>
      <w:r w:rsidR="0015789F" w:rsidRPr="0045190A">
        <w:rPr>
          <w:rFonts w:cs="Times New Roman"/>
          <w:sz w:val="24"/>
          <w:szCs w:val="24"/>
          <w:lang w:val="en-US"/>
        </w:rPr>
        <w:t xml:space="preserve"> (</w:t>
      </w:r>
      <w:r w:rsidR="0015789F" w:rsidRPr="0045190A">
        <w:rPr>
          <w:rFonts w:cs="Times New Roman"/>
          <w:b/>
          <w:sz w:val="24"/>
          <w:szCs w:val="24"/>
          <w:lang w:val="en-US"/>
        </w:rPr>
        <w:t>Figure</w:t>
      </w:r>
      <w:r w:rsidR="001D1E49" w:rsidRPr="0045190A">
        <w:rPr>
          <w:rFonts w:cs="Times New Roman"/>
          <w:b/>
          <w:sz w:val="24"/>
          <w:szCs w:val="24"/>
          <w:lang w:val="en-US"/>
        </w:rPr>
        <w:t xml:space="preserve"> </w:t>
      </w:r>
      <w:r w:rsidR="0015789F" w:rsidRPr="0045190A">
        <w:rPr>
          <w:rFonts w:cs="Times New Roman"/>
          <w:b/>
          <w:sz w:val="24"/>
          <w:szCs w:val="24"/>
          <w:lang w:val="en-US"/>
        </w:rPr>
        <w:t>S</w:t>
      </w:r>
      <w:r w:rsidR="00BF1B82" w:rsidRPr="0045190A">
        <w:rPr>
          <w:rFonts w:cs="Times New Roman"/>
          <w:b/>
          <w:sz w:val="24"/>
          <w:szCs w:val="24"/>
          <w:lang w:val="en-US"/>
        </w:rPr>
        <w:t>2</w:t>
      </w:r>
      <w:r w:rsidR="00DE4B1D" w:rsidRPr="0045190A">
        <w:rPr>
          <w:rFonts w:cs="Times New Roman"/>
          <w:b/>
          <w:sz w:val="24"/>
          <w:szCs w:val="24"/>
          <w:lang w:val="en-US"/>
        </w:rPr>
        <w:t>1</w:t>
      </w:r>
      <w:r w:rsidR="0015789F" w:rsidRPr="0045190A">
        <w:rPr>
          <w:rFonts w:cs="Times New Roman"/>
          <w:b/>
          <w:sz w:val="24"/>
          <w:szCs w:val="24"/>
          <w:lang w:val="en-US"/>
        </w:rPr>
        <w:t>a-c</w:t>
      </w:r>
      <w:r w:rsidR="0015789F" w:rsidRPr="0045190A">
        <w:rPr>
          <w:rFonts w:cs="Times New Roman"/>
          <w:sz w:val="24"/>
          <w:szCs w:val="24"/>
          <w:lang w:val="en-US"/>
        </w:rPr>
        <w:t xml:space="preserve">, </w:t>
      </w:r>
      <w:r w:rsidRPr="0045190A">
        <w:rPr>
          <w:rFonts w:cs="Times New Roman"/>
          <w:sz w:val="24"/>
          <w:szCs w:val="24"/>
          <w:lang w:val="en-US"/>
        </w:rPr>
        <w:t>‘</w:t>
      </w:r>
      <w:r w:rsidR="0015789F" w:rsidRPr="0045190A">
        <w:rPr>
          <w:rFonts w:cs="Times New Roman"/>
          <w:sz w:val="24"/>
          <w:szCs w:val="24"/>
          <w:lang w:val="en-US"/>
        </w:rPr>
        <w:t>I/start</w:t>
      </w:r>
      <w:r w:rsidRPr="0045190A">
        <w:rPr>
          <w:rFonts w:cs="Times New Roman"/>
          <w:sz w:val="24"/>
          <w:szCs w:val="24"/>
          <w:lang w:val="en-US"/>
        </w:rPr>
        <w:t>’</w:t>
      </w:r>
      <w:proofErr w:type="gramStart"/>
      <w:r w:rsidR="0015789F" w:rsidRPr="0045190A">
        <w:rPr>
          <w:rFonts w:cs="Times New Roman"/>
          <w:sz w:val="24"/>
          <w:szCs w:val="24"/>
          <w:lang w:val="en-US"/>
        </w:rPr>
        <w:t>-</w:t>
      </w:r>
      <w:r w:rsidRPr="0045190A">
        <w:rPr>
          <w:rFonts w:cs="Times New Roman"/>
          <w:sz w:val="24"/>
          <w:szCs w:val="24"/>
          <w:lang w:val="en-US"/>
        </w:rPr>
        <w:t>‘</w:t>
      </w:r>
      <w:proofErr w:type="gramEnd"/>
      <w:r w:rsidR="0015789F" w:rsidRPr="0045190A">
        <w:rPr>
          <w:rFonts w:cs="Times New Roman"/>
          <w:sz w:val="24"/>
          <w:szCs w:val="24"/>
          <w:lang w:val="en-US"/>
        </w:rPr>
        <w:t>1/II</w:t>
      </w:r>
      <w:r w:rsidRPr="0045190A">
        <w:rPr>
          <w:rFonts w:cs="Times New Roman"/>
          <w:sz w:val="24"/>
          <w:szCs w:val="24"/>
          <w:lang w:val="en-US"/>
        </w:rPr>
        <w:t>’</w:t>
      </w:r>
      <w:r w:rsidR="0015789F" w:rsidRPr="0045190A">
        <w:rPr>
          <w:rFonts w:cs="Times New Roman"/>
          <w:sz w:val="24"/>
          <w:szCs w:val="24"/>
          <w:lang w:val="en-US"/>
        </w:rPr>
        <w:t>, 3</w:t>
      </w:r>
      <w:r w:rsidR="0015789F" w:rsidRPr="0045190A">
        <w:rPr>
          <w:rFonts w:cs="Times New Roman"/>
          <w:sz w:val="24"/>
          <w:szCs w:val="24"/>
          <w:lang w:val="en-US"/>
        </w:rPr>
        <w:noBreakHyphen/>
        <w:t xml:space="preserve">0.48 V) to at least two different stages of co-intercalation occurring during the lithiation. Here, </w:t>
      </w:r>
      <w:r w:rsidRPr="0045190A">
        <w:rPr>
          <w:rFonts w:cs="Times New Roman"/>
          <w:sz w:val="24"/>
          <w:szCs w:val="24"/>
          <w:lang w:val="en-US"/>
        </w:rPr>
        <w:t>‘</w:t>
      </w:r>
      <w:r w:rsidR="0015789F" w:rsidRPr="0045190A">
        <w:rPr>
          <w:rFonts w:cs="Times New Roman"/>
          <w:sz w:val="24"/>
          <w:szCs w:val="24"/>
          <w:lang w:val="en-US"/>
        </w:rPr>
        <w:t>LiOH-Reflex 1</w:t>
      </w:r>
      <w:r w:rsidRPr="0045190A">
        <w:rPr>
          <w:rFonts w:cs="Times New Roman"/>
          <w:sz w:val="24"/>
          <w:szCs w:val="24"/>
          <w:lang w:val="en-US"/>
        </w:rPr>
        <w:t>’</w:t>
      </w:r>
      <w:r w:rsidR="0015789F" w:rsidRPr="0045190A">
        <w:rPr>
          <w:rFonts w:cs="Times New Roman"/>
          <w:sz w:val="24"/>
          <w:szCs w:val="24"/>
          <w:lang w:val="en-US"/>
        </w:rPr>
        <w:t xml:space="preserve"> and </w:t>
      </w:r>
      <w:r w:rsidRPr="0045190A">
        <w:rPr>
          <w:rFonts w:cs="Times New Roman"/>
          <w:sz w:val="24"/>
          <w:szCs w:val="24"/>
          <w:lang w:val="en-US"/>
        </w:rPr>
        <w:t>LiOH-Reflex 2’</w:t>
      </w:r>
      <w:r w:rsidR="0015789F" w:rsidRPr="0045190A">
        <w:rPr>
          <w:rFonts w:cs="Times New Roman"/>
          <w:sz w:val="24"/>
          <w:szCs w:val="24"/>
          <w:lang w:val="en-US"/>
        </w:rPr>
        <w:t xml:space="preserve"> represent two different stages of the </w:t>
      </w:r>
      <w:r w:rsidR="00A27730" w:rsidRPr="0045190A">
        <w:rPr>
          <w:rFonts w:cs="Times New Roman"/>
          <w:sz w:val="24"/>
          <w:szCs w:val="24"/>
          <w:lang w:val="en-US"/>
        </w:rPr>
        <w:t>intercalation</w:t>
      </w:r>
      <w:r w:rsidR="0015789F" w:rsidRPr="0045190A">
        <w:rPr>
          <w:rFonts w:cs="Times New Roman"/>
          <w:sz w:val="24"/>
          <w:szCs w:val="24"/>
          <w:lang w:val="en-US"/>
        </w:rPr>
        <w:t xml:space="preserve"> of solvated Li</w:t>
      </w:r>
      <w:r w:rsidRPr="0045190A">
        <w:rPr>
          <w:rFonts w:cs="Times New Roman"/>
          <w:sz w:val="24"/>
          <w:szCs w:val="24"/>
          <w:vertAlign w:val="superscript"/>
          <w:lang w:val="en-US"/>
        </w:rPr>
        <w:t>+</w:t>
      </w:r>
      <w:r w:rsidR="00A27730" w:rsidRPr="0045190A">
        <w:rPr>
          <w:rFonts w:cs="Times New Roman"/>
          <w:sz w:val="24"/>
          <w:szCs w:val="24"/>
          <w:lang w:val="en-US"/>
        </w:rPr>
        <w:t xml:space="preserve"> </w:t>
      </w:r>
      <w:r w:rsidRPr="0045190A">
        <w:rPr>
          <w:rFonts w:cs="Times New Roman"/>
          <w:sz w:val="24"/>
          <w:szCs w:val="24"/>
          <w:lang w:val="en-US"/>
        </w:rPr>
        <w:t>i</w:t>
      </w:r>
      <w:r w:rsidR="00A27730" w:rsidRPr="0045190A">
        <w:rPr>
          <w:rFonts w:cs="Times New Roman"/>
          <w:sz w:val="24"/>
          <w:szCs w:val="24"/>
          <w:lang w:val="en-US"/>
        </w:rPr>
        <w:t xml:space="preserve">ons </w:t>
      </w:r>
      <w:r w:rsidR="00A27730" w:rsidRPr="0045190A">
        <w:rPr>
          <w:rFonts w:cs="Times New Roman"/>
          <w:i/>
          <w:sz w:val="24"/>
          <w:szCs w:val="24"/>
          <w:lang w:val="en-US"/>
        </w:rPr>
        <w:t>between</w:t>
      </w:r>
      <w:r w:rsidR="00A27730" w:rsidRPr="0045190A">
        <w:rPr>
          <w:rFonts w:cs="Times New Roman"/>
          <w:sz w:val="24"/>
          <w:szCs w:val="24"/>
          <w:lang w:val="en-US"/>
        </w:rPr>
        <w:t xml:space="preserve"> the few-layered sheets</w:t>
      </w:r>
      <w:r w:rsidRPr="0045190A">
        <w:rPr>
          <w:rFonts w:cs="Times New Roman"/>
          <w:sz w:val="24"/>
          <w:szCs w:val="24"/>
          <w:lang w:val="en-US"/>
        </w:rPr>
        <w:t>, while</w:t>
      </w:r>
      <w:r w:rsidR="00A27730" w:rsidRPr="0045190A">
        <w:rPr>
          <w:rFonts w:cs="Times New Roman"/>
          <w:sz w:val="24"/>
          <w:szCs w:val="24"/>
          <w:lang w:val="en-US"/>
        </w:rPr>
        <w:t xml:space="preserve"> </w:t>
      </w:r>
      <w:r w:rsidRPr="0045190A">
        <w:rPr>
          <w:rFonts w:cs="Times New Roman"/>
          <w:sz w:val="24"/>
          <w:szCs w:val="24"/>
          <w:lang w:val="en-US"/>
        </w:rPr>
        <w:t>‘</w:t>
      </w:r>
      <w:r w:rsidR="00A27730" w:rsidRPr="0045190A">
        <w:rPr>
          <w:rFonts w:cs="Times New Roman"/>
          <w:sz w:val="24"/>
          <w:szCs w:val="24"/>
          <w:lang w:val="en-US"/>
        </w:rPr>
        <w:t>LiOH-Reflex 1</w:t>
      </w:r>
      <w:r w:rsidRPr="0045190A">
        <w:rPr>
          <w:rFonts w:cs="Times New Roman"/>
          <w:sz w:val="24"/>
          <w:szCs w:val="24"/>
          <w:lang w:val="en-US"/>
        </w:rPr>
        <w:t>’</w:t>
      </w:r>
      <w:r w:rsidR="00A27730" w:rsidRPr="0045190A">
        <w:rPr>
          <w:rFonts w:cs="Times New Roman"/>
          <w:sz w:val="24"/>
          <w:szCs w:val="24"/>
          <w:lang w:val="en-US"/>
        </w:rPr>
        <w:t xml:space="preserve"> </w:t>
      </w:r>
      <w:r w:rsidRPr="0045190A">
        <w:rPr>
          <w:rFonts w:cs="Times New Roman"/>
          <w:sz w:val="24"/>
          <w:szCs w:val="24"/>
          <w:lang w:val="en-US"/>
        </w:rPr>
        <w:t xml:space="preserve">refers </w:t>
      </w:r>
      <w:r w:rsidR="00A27730" w:rsidRPr="0045190A">
        <w:rPr>
          <w:rFonts w:cs="Times New Roman"/>
          <w:sz w:val="24"/>
          <w:szCs w:val="24"/>
          <w:lang w:val="en-US"/>
        </w:rPr>
        <w:t xml:space="preserve">to the intercalation </w:t>
      </w:r>
      <w:r w:rsidR="00A27730" w:rsidRPr="0045190A">
        <w:rPr>
          <w:rFonts w:cs="Times New Roman"/>
          <w:i/>
          <w:sz w:val="24"/>
          <w:szCs w:val="24"/>
          <w:lang w:val="en-US"/>
        </w:rPr>
        <w:t xml:space="preserve">into </w:t>
      </w:r>
      <w:r w:rsidR="00A27730" w:rsidRPr="0045190A">
        <w:rPr>
          <w:rFonts w:cs="Times New Roman"/>
          <w:sz w:val="24"/>
          <w:szCs w:val="24"/>
          <w:lang w:val="en-US"/>
        </w:rPr>
        <w:t>the few-layered Ti</w:t>
      </w:r>
      <w:r w:rsidR="00A27730" w:rsidRPr="0045190A">
        <w:rPr>
          <w:rFonts w:cs="Times New Roman"/>
          <w:sz w:val="24"/>
          <w:szCs w:val="24"/>
          <w:vertAlign w:val="subscript"/>
          <w:lang w:val="en-US"/>
        </w:rPr>
        <w:t>3</w:t>
      </w:r>
      <w:r w:rsidR="00A27730" w:rsidRPr="0045190A">
        <w:rPr>
          <w:rFonts w:cs="Times New Roman"/>
          <w:sz w:val="24"/>
          <w:szCs w:val="24"/>
          <w:lang w:val="en-US"/>
        </w:rPr>
        <w:t>C</w:t>
      </w:r>
      <w:r w:rsidR="00A27730" w:rsidRPr="0045190A">
        <w:rPr>
          <w:rFonts w:cs="Times New Roman"/>
          <w:sz w:val="24"/>
          <w:szCs w:val="24"/>
          <w:vertAlign w:val="subscript"/>
          <w:lang w:val="en-US"/>
        </w:rPr>
        <w:t>2</w:t>
      </w:r>
      <w:r w:rsidR="00A27730" w:rsidRPr="0045190A">
        <w:rPr>
          <w:rFonts w:cs="Times New Roman"/>
          <w:i/>
          <w:sz w:val="24"/>
          <w:szCs w:val="24"/>
          <w:lang w:val="en-US"/>
        </w:rPr>
        <w:t>T</w:t>
      </w:r>
      <w:r w:rsidR="00A27730" w:rsidRPr="0045190A">
        <w:rPr>
          <w:rFonts w:cs="Times New Roman"/>
          <w:i/>
          <w:sz w:val="24"/>
          <w:szCs w:val="24"/>
          <w:vertAlign w:val="subscript"/>
          <w:lang w:val="en-US"/>
        </w:rPr>
        <w:t>x</w:t>
      </w:r>
      <w:r w:rsidR="00A27730" w:rsidRPr="0045190A">
        <w:rPr>
          <w:rFonts w:cs="Times New Roman"/>
          <w:sz w:val="24"/>
          <w:szCs w:val="24"/>
          <w:lang w:val="en-US"/>
        </w:rPr>
        <w:t xml:space="preserve">. This </w:t>
      </w:r>
      <w:r w:rsidR="001427A4" w:rsidRPr="0045190A">
        <w:rPr>
          <w:rFonts w:cs="Times New Roman"/>
          <w:sz w:val="24"/>
          <w:szCs w:val="24"/>
          <w:lang w:val="en-US"/>
        </w:rPr>
        <w:t xml:space="preserve">is </w:t>
      </w:r>
      <w:r w:rsidR="00A27730" w:rsidRPr="0045190A">
        <w:rPr>
          <w:rFonts w:cs="Times New Roman"/>
          <w:sz w:val="24"/>
          <w:szCs w:val="24"/>
          <w:lang w:val="en-US"/>
        </w:rPr>
        <w:t>supported by the fact, that with further lithiation all deconvoluted reflections merge into a single reflection at a potential of 0.21 V (</w:t>
      </w:r>
      <w:r w:rsidR="00A27730" w:rsidRPr="0045190A">
        <w:rPr>
          <w:rFonts w:cs="Times New Roman"/>
          <w:b/>
          <w:sz w:val="24"/>
          <w:szCs w:val="24"/>
          <w:lang w:val="en-US"/>
        </w:rPr>
        <w:t>Figure S</w:t>
      </w:r>
      <w:r w:rsidR="00BF1B82" w:rsidRPr="0045190A">
        <w:rPr>
          <w:rFonts w:cs="Times New Roman"/>
          <w:b/>
          <w:sz w:val="24"/>
          <w:szCs w:val="24"/>
          <w:lang w:val="en-US"/>
        </w:rPr>
        <w:t>2</w:t>
      </w:r>
      <w:r w:rsidR="00DE4B1D" w:rsidRPr="0045190A">
        <w:rPr>
          <w:rFonts w:cs="Times New Roman"/>
          <w:b/>
          <w:sz w:val="24"/>
          <w:szCs w:val="24"/>
          <w:lang w:val="en-US"/>
        </w:rPr>
        <w:t>1</w:t>
      </w:r>
      <w:r w:rsidR="00A27730" w:rsidRPr="0045190A">
        <w:rPr>
          <w:rFonts w:cs="Times New Roman"/>
          <w:sz w:val="24"/>
          <w:szCs w:val="24"/>
          <w:lang w:val="en-US"/>
        </w:rPr>
        <w:t xml:space="preserve">, </w:t>
      </w:r>
      <w:r w:rsidRPr="0045190A">
        <w:rPr>
          <w:rFonts w:cs="Times New Roman"/>
          <w:sz w:val="24"/>
          <w:szCs w:val="24"/>
          <w:lang w:val="en-US"/>
        </w:rPr>
        <w:t>‘</w:t>
      </w:r>
      <w:r w:rsidR="00A27730" w:rsidRPr="0045190A">
        <w:rPr>
          <w:rFonts w:cs="Times New Roman"/>
          <w:sz w:val="24"/>
          <w:szCs w:val="24"/>
          <w:lang w:val="en-US"/>
        </w:rPr>
        <w:t>I/IV</w:t>
      </w:r>
      <w:r w:rsidRPr="0045190A">
        <w:rPr>
          <w:rFonts w:cs="Times New Roman"/>
          <w:sz w:val="24"/>
          <w:szCs w:val="24"/>
          <w:lang w:val="en-US"/>
        </w:rPr>
        <w:t>’</w:t>
      </w:r>
      <w:r w:rsidR="00A27730" w:rsidRPr="0045190A">
        <w:rPr>
          <w:rFonts w:cs="Times New Roman"/>
          <w:sz w:val="24"/>
          <w:szCs w:val="24"/>
          <w:lang w:val="en-US"/>
        </w:rPr>
        <w:t xml:space="preserve">). Furthermore, </w:t>
      </w:r>
      <w:r w:rsidR="00D05A8B" w:rsidRPr="0045190A">
        <w:rPr>
          <w:rFonts w:cs="Times New Roman"/>
          <w:sz w:val="24"/>
          <w:szCs w:val="24"/>
          <w:lang w:val="en-US"/>
        </w:rPr>
        <w:t>since</w:t>
      </w:r>
      <w:r w:rsidR="00A27730" w:rsidRPr="0045190A">
        <w:rPr>
          <w:rFonts w:cs="Times New Roman"/>
          <w:sz w:val="24"/>
          <w:szCs w:val="24"/>
          <w:lang w:val="en-US"/>
        </w:rPr>
        <w:t xml:space="preserve"> only a single reflection and no second reflection at a higher 2θ value</w:t>
      </w:r>
      <w:r w:rsidR="001427A4" w:rsidRPr="0045190A">
        <w:rPr>
          <w:rFonts w:cs="Times New Roman"/>
          <w:sz w:val="24"/>
          <w:szCs w:val="24"/>
          <w:lang w:val="en-US"/>
        </w:rPr>
        <w:t>s</w:t>
      </w:r>
      <w:r w:rsidR="00D05A8B" w:rsidRPr="0045190A">
        <w:rPr>
          <w:rFonts w:cs="Times New Roman"/>
          <w:sz w:val="24"/>
          <w:szCs w:val="24"/>
          <w:lang w:val="en-US"/>
        </w:rPr>
        <w:t xml:space="preserve"> is visible</w:t>
      </w:r>
      <w:r w:rsidR="00A27730" w:rsidRPr="0045190A">
        <w:rPr>
          <w:rFonts w:cs="Times New Roman"/>
          <w:sz w:val="24"/>
          <w:szCs w:val="24"/>
          <w:lang w:val="en-US"/>
        </w:rPr>
        <w:t>, like for Ti</w:t>
      </w:r>
      <w:r w:rsidR="00A27730" w:rsidRPr="0045190A">
        <w:rPr>
          <w:rFonts w:cs="Times New Roman"/>
          <w:sz w:val="24"/>
          <w:szCs w:val="24"/>
          <w:vertAlign w:val="subscript"/>
          <w:lang w:val="en-US"/>
        </w:rPr>
        <w:t>3</w:t>
      </w:r>
      <w:r w:rsidR="00A27730" w:rsidRPr="0045190A">
        <w:rPr>
          <w:rFonts w:cs="Times New Roman"/>
          <w:sz w:val="24"/>
          <w:szCs w:val="24"/>
          <w:lang w:val="en-US"/>
        </w:rPr>
        <w:t>C</w:t>
      </w:r>
      <w:r w:rsidR="00A27730" w:rsidRPr="0045190A">
        <w:rPr>
          <w:rFonts w:cs="Times New Roman"/>
          <w:sz w:val="24"/>
          <w:szCs w:val="24"/>
          <w:vertAlign w:val="subscript"/>
          <w:lang w:val="en-US"/>
        </w:rPr>
        <w:t>2</w:t>
      </w:r>
      <w:r w:rsidR="00A27730" w:rsidRPr="0045190A">
        <w:rPr>
          <w:rFonts w:cs="Times New Roman"/>
          <w:sz w:val="24"/>
          <w:szCs w:val="24"/>
          <w:lang w:val="en-US"/>
        </w:rPr>
        <w:noBreakHyphen/>
        <w:t>HCl</w:t>
      </w:r>
      <w:r w:rsidR="00A27730" w:rsidRPr="0045190A">
        <w:rPr>
          <w:rFonts w:cs="Times New Roman"/>
          <w:sz w:val="24"/>
          <w:szCs w:val="24"/>
          <w:lang w:val="en-US"/>
        </w:rPr>
        <w:noBreakHyphen/>
        <w:t>250C</w:t>
      </w:r>
      <w:r w:rsidR="00D05A8B" w:rsidRPr="0045190A">
        <w:rPr>
          <w:rFonts w:cs="Times New Roman"/>
          <w:sz w:val="24"/>
          <w:szCs w:val="24"/>
          <w:lang w:val="en-US"/>
        </w:rPr>
        <w:t>, the electrostatic attraction between Li</w:t>
      </w:r>
      <w:r w:rsidRPr="0045190A">
        <w:rPr>
          <w:rFonts w:cs="Times New Roman"/>
          <w:sz w:val="24"/>
          <w:szCs w:val="24"/>
          <w:vertAlign w:val="superscript"/>
          <w:lang w:val="en-US"/>
        </w:rPr>
        <w:t>+</w:t>
      </w:r>
      <w:r w:rsidR="00D05A8B" w:rsidRPr="0045190A">
        <w:rPr>
          <w:rFonts w:cs="Times New Roman"/>
          <w:sz w:val="24"/>
          <w:szCs w:val="24"/>
          <w:lang w:val="en-US"/>
        </w:rPr>
        <w:t xml:space="preserve"> and the negatively charged surface of the MXene </w:t>
      </w:r>
      <w:r w:rsidRPr="0045190A">
        <w:rPr>
          <w:rFonts w:cs="Times New Roman"/>
          <w:sz w:val="24"/>
          <w:szCs w:val="24"/>
          <w:lang w:val="en-US"/>
        </w:rPr>
        <w:t xml:space="preserve">is lifted </w:t>
      </w:r>
      <w:r w:rsidR="00D05A8B" w:rsidRPr="0045190A">
        <w:rPr>
          <w:rFonts w:cs="Times New Roman"/>
          <w:sz w:val="24"/>
          <w:szCs w:val="24"/>
          <w:lang w:val="en-US"/>
        </w:rPr>
        <w:t xml:space="preserve">due to co-intercalation of the solvent. Therefore, no </w:t>
      </w:r>
      <w:r w:rsidR="00D355DB" w:rsidRPr="0045190A">
        <w:rPr>
          <w:rFonts w:cs="Times New Roman"/>
          <w:sz w:val="24"/>
          <w:szCs w:val="24"/>
          <w:lang w:val="en-US"/>
        </w:rPr>
        <w:t>structural</w:t>
      </w:r>
      <w:r w:rsidR="00D05A8B" w:rsidRPr="0045190A">
        <w:rPr>
          <w:rFonts w:cs="Times New Roman"/>
          <w:sz w:val="24"/>
          <w:szCs w:val="24"/>
          <w:lang w:val="en-US"/>
        </w:rPr>
        <w:t xml:space="preserve"> difference exist</w:t>
      </w:r>
      <w:r w:rsidR="001D1E49" w:rsidRPr="0045190A">
        <w:rPr>
          <w:rFonts w:cs="Times New Roman"/>
          <w:sz w:val="24"/>
          <w:szCs w:val="24"/>
          <w:lang w:val="en-US"/>
        </w:rPr>
        <w:t>s</w:t>
      </w:r>
      <w:r w:rsidR="00D05A8B" w:rsidRPr="0045190A">
        <w:rPr>
          <w:rFonts w:cs="Times New Roman"/>
          <w:sz w:val="24"/>
          <w:szCs w:val="24"/>
          <w:lang w:val="en-US"/>
        </w:rPr>
        <w:t xml:space="preserve"> after the first lithiation between the intercalation </w:t>
      </w:r>
      <w:r w:rsidR="00D05A8B" w:rsidRPr="0045190A">
        <w:rPr>
          <w:rFonts w:cs="Times New Roman"/>
          <w:i/>
          <w:sz w:val="24"/>
          <w:szCs w:val="24"/>
          <w:lang w:val="en-US"/>
        </w:rPr>
        <w:t>between</w:t>
      </w:r>
      <w:r w:rsidR="00D05A8B" w:rsidRPr="0045190A">
        <w:rPr>
          <w:rFonts w:cs="Times New Roman"/>
          <w:sz w:val="24"/>
          <w:szCs w:val="24"/>
          <w:lang w:val="en-US"/>
        </w:rPr>
        <w:t xml:space="preserve"> and </w:t>
      </w:r>
      <w:r w:rsidR="00D05A8B" w:rsidRPr="0045190A">
        <w:rPr>
          <w:rFonts w:cs="Times New Roman"/>
          <w:i/>
          <w:sz w:val="24"/>
          <w:szCs w:val="24"/>
          <w:lang w:val="en-US"/>
        </w:rPr>
        <w:t>into</w:t>
      </w:r>
      <w:r w:rsidR="00D05A8B" w:rsidRPr="0045190A">
        <w:rPr>
          <w:rFonts w:cs="Times New Roman"/>
          <w:sz w:val="24"/>
          <w:szCs w:val="24"/>
          <w:lang w:val="en-US"/>
        </w:rPr>
        <w:t xml:space="preserve"> the few-layered M</w:t>
      </w:r>
      <w:r w:rsidR="00324C07" w:rsidRPr="0045190A">
        <w:rPr>
          <w:rFonts w:cs="Times New Roman"/>
          <w:sz w:val="24"/>
          <w:szCs w:val="24"/>
          <w:lang w:val="en-US"/>
        </w:rPr>
        <w:t>X</w:t>
      </w:r>
      <w:r w:rsidR="00D05A8B" w:rsidRPr="0045190A">
        <w:rPr>
          <w:rFonts w:cs="Times New Roman"/>
          <w:sz w:val="24"/>
          <w:szCs w:val="24"/>
          <w:lang w:val="en-US"/>
        </w:rPr>
        <w:t>enes</w:t>
      </w:r>
      <w:r w:rsidR="001D1E49" w:rsidRPr="0045190A">
        <w:rPr>
          <w:rFonts w:cs="Times New Roman"/>
          <w:sz w:val="24"/>
          <w:szCs w:val="24"/>
          <w:lang w:val="en-US"/>
        </w:rPr>
        <w:t>,</w:t>
      </w:r>
      <w:r w:rsidR="00D05A8B" w:rsidRPr="0045190A">
        <w:rPr>
          <w:rFonts w:cs="Times New Roman"/>
          <w:sz w:val="24"/>
          <w:szCs w:val="24"/>
          <w:lang w:val="en-US"/>
        </w:rPr>
        <w:t xml:space="preserve"> in contrast to the acidic treated sample (Ti</w:t>
      </w:r>
      <w:r w:rsidR="00D05A8B" w:rsidRPr="0045190A">
        <w:rPr>
          <w:rFonts w:cs="Times New Roman"/>
          <w:sz w:val="24"/>
          <w:szCs w:val="24"/>
          <w:vertAlign w:val="subscript"/>
          <w:lang w:val="en-US"/>
        </w:rPr>
        <w:t>3</w:t>
      </w:r>
      <w:r w:rsidR="00D05A8B" w:rsidRPr="0045190A">
        <w:rPr>
          <w:rFonts w:cs="Times New Roman"/>
          <w:sz w:val="24"/>
          <w:szCs w:val="24"/>
          <w:lang w:val="en-US"/>
        </w:rPr>
        <w:t>C</w:t>
      </w:r>
      <w:r w:rsidR="00D05A8B" w:rsidRPr="0045190A">
        <w:rPr>
          <w:rFonts w:cs="Times New Roman"/>
          <w:sz w:val="24"/>
          <w:szCs w:val="24"/>
          <w:vertAlign w:val="subscript"/>
          <w:lang w:val="en-US"/>
        </w:rPr>
        <w:t>2</w:t>
      </w:r>
      <w:r w:rsidR="00D05A8B" w:rsidRPr="0045190A">
        <w:rPr>
          <w:rFonts w:cs="Times New Roman"/>
          <w:sz w:val="24"/>
          <w:szCs w:val="24"/>
          <w:lang w:val="en-US"/>
        </w:rPr>
        <w:t>-HCl-250C).</w:t>
      </w:r>
      <w:r w:rsidR="001427A4" w:rsidRPr="0045190A">
        <w:rPr>
          <w:rFonts w:cs="Times New Roman"/>
          <w:sz w:val="24"/>
          <w:szCs w:val="24"/>
          <w:lang w:val="en-US"/>
        </w:rPr>
        <w:t xml:space="preserve"> Furthermore this observation leads to the conclusion that the solvation shell does </w:t>
      </w:r>
      <w:proofErr w:type="spellStart"/>
      <w:r w:rsidR="001427A4" w:rsidRPr="0045190A">
        <w:rPr>
          <w:rFonts w:cs="Times New Roman"/>
          <w:sz w:val="24"/>
          <w:szCs w:val="24"/>
          <w:lang w:val="en-US"/>
        </w:rPr>
        <w:t>desolvate</w:t>
      </w:r>
      <w:proofErr w:type="spellEnd"/>
      <w:r w:rsidR="00E8619A" w:rsidRPr="0045190A">
        <w:rPr>
          <w:rFonts w:cs="Times New Roman"/>
          <w:sz w:val="24"/>
          <w:szCs w:val="24"/>
          <w:lang w:val="en-US"/>
        </w:rPr>
        <w:t xml:space="preserve"> for few-layered Ti</w:t>
      </w:r>
      <w:r w:rsidR="00E8619A" w:rsidRPr="0045190A">
        <w:rPr>
          <w:rFonts w:cs="Times New Roman"/>
          <w:sz w:val="24"/>
          <w:szCs w:val="24"/>
          <w:vertAlign w:val="subscript"/>
          <w:lang w:val="en-US"/>
        </w:rPr>
        <w:t>3</w:t>
      </w:r>
      <w:r w:rsidR="00E8619A" w:rsidRPr="0045190A">
        <w:rPr>
          <w:rFonts w:cs="Times New Roman"/>
          <w:sz w:val="24"/>
          <w:szCs w:val="24"/>
          <w:lang w:val="en-US"/>
        </w:rPr>
        <w:t>C</w:t>
      </w:r>
      <w:r w:rsidR="00E8619A" w:rsidRPr="0045190A">
        <w:rPr>
          <w:rFonts w:cs="Times New Roman"/>
          <w:sz w:val="24"/>
          <w:szCs w:val="24"/>
          <w:vertAlign w:val="subscript"/>
          <w:lang w:val="en-US"/>
        </w:rPr>
        <w:t>2</w:t>
      </w:r>
      <w:r w:rsidR="00E8619A" w:rsidRPr="0045190A">
        <w:rPr>
          <w:rFonts w:cs="Times New Roman"/>
          <w:i/>
          <w:sz w:val="24"/>
          <w:szCs w:val="24"/>
          <w:lang w:val="en-US"/>
        </w:rPr>
        <w:t>T</w:t>
      </w:r>
      <w:r w:rsidR="00E842C7" w:rsidRPr="0045190A">
        <w:rPr>
          <w:rFonts w:cs="Times New Roman"/>
          <w:i/>
          <w:sz w:val="24"/>
          <w:szCs w:val="24"/>
          <w:vertAlign w:val="subscript"/>
          <w:lang w:val="en-US"/>
        </w:rPr>
        <w:t>x</w:t>
      </w:r>
      <w:r w:rsidR="001427A4" w:rsidRPr="0045190A">
        <w:rPr>
          <w:rFonts w:cs="Times New Roman"/>
          <w:sz w:val="24"/>
          <w:szCs w:val="24"/>
          <w:lang w:val="en-US"/>
        </w:rPr>
        <w:t xml:space="preserve">, as it has been </w:t>
      </w:r>
      <w:r w:rsidR="00D355DB" w:rsidRPr="0045190A">
        <w:rPr>
          <w:rFonts w:cs="Times New Roman"/>
          <w:sz w:val="24"/>
          <w:szCs w:val="24"/>
          <w:lang w:val="en-US"/>
        </w:rPr>
        <w:t>observed</w:t>
      </w:r>
      <w:r w:rsidR="001427A4" w:rsidRPr="0045190A">
        <w:rPr>
          <w:rFonts w:cs="Times New Roman"/>
          <w:sz w:val="24"/>
          <w:szCs w:val="24"/>
          <w:lang w:val="en-US"/>
        </w:rPr>
        <w:t xml:space="preserve"> for Ti</w:t>
      </w:r>
      <w:r w:rsidR="001427A4" w:rsidRPr="0045190A">
        <w:rPr>
          <w:rFonts w:cs="Times New Roman"/>
          <w:sz w:val="24"/>
          <w:szCs w:val="24"/>
          <w:vertAlign w:val="subscript"/>
          <w:lang w:val="en-US"/>
        </w:rPr>
        <w:t>2</w:t>
      </w:r>
      <w:r w:rsidR="001427A4" w:rsidRPr="0045190A">
        <w:rPr>
          <w:rFonts w:cs="Times New Roman"/>
          <w:sz w:val="24"/>
          <w:szCs w:val="24"/>
          <w:lang w:val="en-US"/>
        </w:rPr>
        <w:t>C</w:t>
      </w:r>
      <w:r w:rsidR="001427A4" w:rsidRPr="0045190A">
        <w:rPr>
          <w:rFonts w:cs="Times New Roman"/>
          <w:i/>
          <w:sz w:val="24"/>
          <w:szCs w:val="24"/>
          <w:lang w:val="en-US"/>
        </w:rPr>
        <w:t>T</w:t>
      </w:r>
      <w:r w:rsidR="001427A4" w:rsidRPr="0045190A">
        <w:rPr>
          <w:rFonts w:cs="Times New Roman"/>
          <w:i/>
          <w:sz w:val="24"/>
          <w:szCs w:val="24"/>
          <w:vertAlign w:val="subscript"/>
          <w:lang w:val="en-US"/>
        </w:rPr>
        <w:t>x</w:t>
      </w:r>
      <w:r w:rsidR="001427A4" w:rsidRPr="0045190A">
        <w:rPr>
          <w:rFonts w:cs="Times New Roman"/>
          <w:sz w:val="24"/>
          <w:szCs w:val="24"/>
          <w:lang w:val="en-US"/>
        </w:rPr>
        <w:t xml:space="preserve"> by </w:t>
      </w:r>
      <w:r w:rsidR="001427A4" w:rsidRPr="0045190A">
        <w:rPr>
          <w:rFonts w:cs="Times New Roman"/>
          <w:i/>
          <w:sz w:val="24"/>
          <w:szCs w:val="24"/>
          <w:lang w:val="en-US"/>
        </w:rPr>
        <w:t>ex-situ</w:t>
      </w:r>
      <w:r w:rsidR="001427A4" w:rsidRPr="0045190A">
        <w:rPr>
          <w:rFonts w:cs="Times New Roman"/>
          <w:sz w:val="24"/>
          <w:szCs w:val="24"/>
          <w:lang w:val="en-US"/>
        </w:rPr>
        <w:t xml:space="preserve"> XRD results.</w:t>
      </w:r>
      <w:hyperlink w:anchor="_ENREF_49" w:tooltip="Okubo, 2018 #76"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&lt;EndNote&gt;&lt;Cite&gt;&lt;Author&gt;Okubo&lt;/Author&gt;&lt;Year&gt;2018&lt;/Year&gt;&lt;RecNum&gt;76&lt;/RecNum&gt;&lt;DisplayText&gt;&lt;style face="superscript"&gt;49&lt;/style&gt;&lt;/DisplayText&gt;&lt;record&gt;&lt;rec-number&gt;76&lt;/rec-number&gt;&lt;foreign-keys&gt;&lt;key app="EN" db-id="2xtd90rptp95pnedr5uxzwaqtzae5zwfa20s"&gt;76&lt;/key&gt;&lt;/foreign-keys&gt;&lt;ref-type name="Journal Article"&gt;17&lt;/ref-type&gt;&lt;contributors&gt;&lt;authors&gt;&lt;author&gt;Okubo, Masashi&lt;/author&gt;&lt;author&gt;Sugahara, Akira&lt;/author&gt;&lt;author&gt;Kajiyama, Satoshi&lt;/author&gt;&lt;author&gt;Yamada, Atsuo&lt;/author&gt;&lt;/authors&gt;&lt;/contributors&gt;&lt;titles&gt;&lt;title&gt;MXene as a Charge Storage Host&lt;/title&gt;&lt;secondary-title&gt;Accounts of Chemical Research&lt;/secondary-title&gt;&lt;/titles&gt;&lt;periodical&gt;&lt;full-title&gt;Accounts of Chemical Research&lt;/full-title&gt;&lt;abbr-1&gt;Acc. Chem. Res.&lt;/abbr-1&gt;&lt;/periodical&gt;&lt;pages&gt;591-599&lt;/pages&gt;&lt;volume&gt;51&lt;/volume&gt;&lt;number&gt;3&lt;/number&gt;&lt;dates&gt;&lt;year&gt;2018&lt;/year&gt;&lt;pub-dates&gt;&lt;date&gt;2018/03/20&lt;/date&gt;&lt;/pub-dates&gt;&lt;/dates&gt;&lt;publisher&gt;American Chemical Society&lt;/publisher&gt;&lt;isbn&gt;0001-4842&lt;/isbn&gt;&lt;urls&gt;&lt;related-urls&gt;&lt;url&gt;https://doi.org/10.1021/acs.accounts.7b00481&lt;/url&gt;&lt;/related-urls&gt;&lt;/urls&gt;&lt;electronic-resource-num&gt;10.1021/acs.accounts.7b00481&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49</w:t>
        </w:r>
        <w:r w:rsidR="00C23641" w:rsidRPr="0045190A">
          <w:rPr>
            <w:rFonts w:cs="Times New Roman"/>
            <w:sz w:val="24"/>
            <w:szCs w:val="24"/>
            <w:lang w:val="en-US"/>
          </w:rPr>
          <w:fldChar w:fldCharType="end"/>
        </w:r>
      </w:hyperlink>
      <w:r w:rsidR="0004008B" w:rsidRPr="0045190A">
        <w:rPr>
          <w:rFonts w:cs="Times New Roman"/>
          <w:sz w:val="24"/>
          <w:szCs w:val="24"/>
          <w:lang w:val="en-US"/>
        </w:rPr>
        <w:t xml:space="preserve"> </w:t>
      </w:r>
      <w:r w:rsidR="00961AE9" w:rsidRPr="0045190A">
        <w:rPr>
          <w:rFonts w:cs="Times New Roman"/>
          <w:sz w:val="24"/>
          <w:szCs w:val="24"/>
          <w:lang w:val="en-US"/>
        </w:rPr>
        <w:t>T</w:t>
      </w:r>
      <w:r w:rsidR="0004008B" w:rsidRPr="0045190A">
        <w:rPr>
          <w:rFonts w:cs="Times New Roman"/>
          <w:sz w:val="24"/>
          <w:szCs w:val="24"/>
          <w:lang w:val="en-US"/>
        </w:rPr>
        <w:t>he solvent co-intercalation is also responsible for the reduced capacity</w:t>
      </w:r>
      <w:r w:rsidR="00D05A8B" w:rsidRPr="0045190A">
        <w:rPr>
          <w:rFonts w:cs="Times New Roman"/>
          <w:sz w:val="24"/>
          <w:szCs w:val="24"/>
          <w:lang w:val="en-US"/>
        </w:rPr>
        <w:t xml:space="preserve"> (</w:t>
      </w:r>
      <w:r w:rsidR="00961AE9" w:rsidRPr="0045190A">
        <w:rPr>
          <w:rFonts w:cs="Times New Roman"/>
          <w:sz w:val="24"/>
          <w:szCs w:val="24"/>
          <w:lang w:val="en-US"/>
        </w:rPr>
        <w:fldChar w:fldCharType="begin"/>
      </w:r>
      <w:r w:rsidR="00961AE9" w:rsidRPr="0045190A">
        <w:rPr>
          <w:rFonts w:cs="Times New Roman"/>
          <w:sz w:val="24"/>
          <w:szCs w:val="24"/>
          <w:lang w:val="en-US"/>
        </w:rPr>
        <w:instrText xml:space="preserve"> REF _Ref57699686 \h  \* MERGEFORMAT </w:instrText>
      </w:r>
      <w:r w:rsidR="00961AE9" w:rsidRPr="0045190A">
        <w:rPr>
          <w:rFonts w:cs="Times New Roman"/>
          <w:sz w:val="24"/>
          <w:szCs w:val="24"/>
          <w:lang w:val="en-US"/>
        </w:rPr>
      </w:r>
      <w:r w:rsidR="00961AE9" w:rsidRPr="0045190A">
        <w:rPr>
          <w:rFonts w:cs="Times New Roman"/>
          <w:sz w:val="24"/>
          <w:szCs w:val="24"/>
          <w:lang w:val="en-US"/>
        </w:rPr>
        <w:fldChar w:fldCharType="separate"/>
      </w:r>
      <w:r w:rsidR="00961AE9" w:rsidRPr="0045190A">
        <w:rPr>
          <w:rFonts w:cs="Times New Roman"/>
          <w:b/>
          <w:bCs/>
          <w:sz w:val="24"/>
          <w:szCs w:val="24"/>
          <w:lang w:val="en-US"/>
        </w:rPr>
        <w:t xml:space="preserve">Figure </w:t>
      </w:r>
      <w:r w:rsidR="00961AE9" w:rsidRPr="0045190A">
        <w:rPr>
          <w:rFonts w:cs="Times New Roman"/>
          <w:b/>
          <w:bCs/>
          <w:noProof/>
          <w:sz w:val="24"/>
          <w:szCs w:val="24"/>
          <w:lang w:val="en-US"/>
        </w:rPr>
        <w:t>3</w:t>
      </w:r>
      <w:r w:rsidR="00961AE9" w:rsidRPr="0045190A">
        <w:rPr>
          <w:rFonts w:cs="Times New Roman"/>
          <w:sz w:val="24"/>
          <w:szCs w:val="24"/>
          <w:lang w:val="en-US"/>
        </w:rPr>
        <w:fldChar w:fldCharType="end"/>
      </w:r>
      <w:r w:rsidR="00D05A8B" w:rsidRPr="0045190A">
        <w:rPr>
          <w:rFonts w:cs="Times New Roman"/>
          <w:sz w:val="24"/>
          <w:szCs w:val="24"/>
          <w:lang w:val="en-US"/>
        </w:rPr>
        <w:t>)</w:t>
      </w:r>
      <w:r w:rsidR="001D1E49" w:rsidRPr="0045190A">
        <w:rPr>
          <w:rFonts w:cs="Times New Roman"/>
          <w:sz w:val="24"/>
          <w:szCs w:val="24"/>
          <w:lang w:val="en-US"/>
        </w:rPr>
        <w:t>,</w:t>
      </w:r>
      <w:r w:rsidR="0004008B" w:rsidRPr="0045190A">
        <w:rPr>
          <w:rFonts w:cs="Times New Roman"/>
          <w:sz w:val="24"/>
          <w:szCs w:val="24"/>
          <w:lang w:val="en-US"/>
        </w:rPr>
        <w:t xml:space="preserve"> </w:t>
      </w:r>
      <w:r w:rsidR="001D1E49" w:rsidRPr="0045190A">
        <w:rPr>
          <w:rFonts w:cs="Times New Roman"/>
          <w:sz w:val="24"/>
          <w:szCs w:val="24"/>
          <w:lang w:val="en-US"/>
        </w:rPr>
        <w:t>similar to the results</w:t>
      </w:r>
      <w:r w:rsidR="0004008B" w:rsidRPr="0045190A">
        <w:rPr>
          <w:rFonts w:cs="Times New Roman"/>
          <w:sz w:val="24"/>
          <w:szCs w:val="24"/>
          <w:lang w:val="en-US"/>
        </w:rPr>
        <w:t xml:space="preserve"> shown by </w:t>
      </w:r>
      <w:r w:rsidR="0004008B" w:rsidRPr="0045190A">
        <w:rPr>
          <w:rFonts w:cs="Times New Roman"/>
          <w:i/>
          <w:sz w:val="24"/>
          <w:szCs w:val="24"/>
          <w:lang w:val="en-US"/>
        </w:rPr>
        <w:t>Wang</w:t>
      </w:r>
      <w:r w:rsidR="0004008B" w:rsidRPr="0045190A">
        <w:rPr>
          <w:rFonts w:cs="Times New Roman"/>
          <w:sz w:val="24"/>
          <w:szCs w:val="24"/>
          <w:lang w:val="en-US"/>
        </w:rPr>
        <w:t xml:space="preserve"> </w:t>
      </w:r>
      <w:r w:rsidR="0004008B" w:rsidRPr="0045190A">
        <w:rPr>
          <w:rFonts w:cs="Times New Roman"/>
          <w:i/>
          <w:sz w:val="24"/>
          <w:szCs w:val="24"/>
          <w:lang w:val="en-US"/>
        </w:rPr>
        <w:t>et al</w:t>
      </w:r>
      <w:r w:rsidR="0004008B" w:rsidRPr="0045190A">
        <w:rPr>
          <w:rFonts w:cs="Times New Roman"/>
          <w:sz w:val="24"/>
          <w:szCs w:val="24"/>
          <w:lang w:val="en-US"/>
        </w:rPr>
        <w:t>.</w:t>
      </w:r>
      <w:r w:rsidR="00963123" w:rsidRPr="0045190A">
        <w:rPr>
          <w:rFonts w:cs="Times New Roman"/>
          <w:sz w:val="24"/>
          <w:szCs w:val="24"/>
          <w:lang w:val="en-US"/>
        </w:rPr>
        <w:t xml:space="preserve"> for supercapacitors.</w:t>
      </w:r>
      <w:hyperlink w:anchor="_ENREF_48" w:tooltip="Wang, 2019 #45" w:history="1">
        <w:r w:rsidR="00C23641" w:rsidRPr="0045190A">
          <w:rPr>
            <w:rFonts w:cs="Times New Roman"/>
            <w:sz w:val="24"/>
            <w:szCs w:val="24"/>
            <w:lang w:val="en-US"/>
          </w:rPr>
          <w:fldChar w:fldCharType="begin"/>
        </w:r>
        <w:r w:rsidR="00C23641" w:rsidRPr="0045190A">
          <w:rPr>
            <w:rFonts w:cs="Times New Roman"/>
            <w:sz w:val="24"/>
            <w:szCs w:val="24"/>
            <w:lang w:val="en-US"/>
          </w:rPr>
          <w:instrText xml:space="preserve"> ADDIN EN.CITE &lt;EndNote&gt;&lt;Cite&gt;&lt;Author&gt;Wang&lt;/Author&gt;&lt;Year&gt;2019&lt;/Year&gt;&lt;RecNum&gt;45&lt;/RecNum&gt;&lt;DisplayText&gt;&lt;style face="superscript"&gt;48&lt;/style&gt;&lt;/DisplayText&gt;&lt;record&gt;&lt;rec-number&gt;45&lt;/rec-number&gt;&lt;foreign-keys&gt;&lt;key app="EN" db-id="2xtd90rptp95pnedr5uxzwaqtzae5zwfa20s"&gt;45&lt;/key&gt;&lt;/foreign-keys&gt;&lt;ref-type name="Journal Article"&gt;17&lt;/ref-type&gt;&lt;contributors&gt;&lt;authors&gt;&lt;author&gt;Wang, Xuehang&lt;/author&gt;&lt;author&gt;Mathis, Tyler S.&lt;/author&gt;&lt;author&gt;Li, Ke&lt;/author&gt;&lt;author&gt;Lin, Zifeng&lt;/author&gt;&lt;author&gt;Vlcek, Lukas&lt;/author&gt;&lt;author&gt;Torita, Takeshi&lt;/author&gt;&lt;author&gt;Osti, Naresh C.&lt;/author&gt;&lt;author&gt;Hatter, Christine&lt;/author&gt;&lt;author&gt;Urbankowski, Patrick&lt;/author&gt;&lt;author&gt;Sarycheva, Asia&lt;/author&gt;&lt;author&gt;Tyagi, Madhusudan&lt;/author&gt;&lt;author&gt;Mamontov, Eugene&lt;/author&gt;&lt;author&gt;Simon, Patrice&lt;/author&gt;&lt;author&gt;Gogotsi, Yury&lt;/author&gt;&lt;/authors&gt;&lt;/contributors&gt;&lt;titles&gt;&lt;title&gt;Influences from solvents on charge storage in titanium carbide MXenes&lt;/title&gt;&lt;secondary-title&gt;Nature Energy&lt;/secondary-title&gt;&lt;/titles&gt;&lt;periodical&gt;&lt;full-title&gt;Nature Energy&lt;/full-title&gt;&lt;abbr-1&gt;Nat. Energy&lt;/abbr-1&gt;&lt;/periodical&gt;&lt;pages&gt;241-248&lt;/pages&gt;&lt;volume&gt;4&lt;/volume&gt;&lt;number&gt;3&lt;/number&gt;&lt;dates&gt;&lt;year&gt;2019&lt;/year&gt;&lt;pub-dates&gt;&lt;date&gt;2019/03/01&lt;/date&gt;&lt;/pub-dates&gt;&lt;/dates&gt;&lt;isbn&gt;2058-7546&lt;/isbn&gt;&lt;urls&gt;&lt;related-urls&gt;&lt;url&gt;https://doi.org/10.1038/s41560-019-0339-9&lt;/url&gt;&lt;/related-urls&gt;&lt;/urls&gt;&lt;electronic-resource-num&gt;10.1038/s41560-019-0339-9&lt;/electronic-resource-num&gt;&lt;/record&gt;&lt;/Cite&gt;&lt;/EndNote&gt;</w:instrText>
        </w:r>
        <w:r w:rsidR="00C23641" w:rsidRPr="0045190A">
          <w:rPr>
            <w:rFonts w:cs="Times New Roman"/>
            <w:sz w:val="24"/>
            <w:szCs w:val="24"/>
            <w:lang w:val="en-US"/>
          </w:rPr>
          <w:fldChar w:fldCharType="separate"/>
        </w:r>
        <w:r w:rsidR="00C23641" w:rsidRPr="0045190A">
          <w:rPr>
            <w:rFonts w:cs="Times New Roman"/>
            <w:noProof/>
            <w:sz w:val="24"/>
            <w:szCs w:val="24"/>
            <w:vertAlign w:val="superscript"/>
            <w:lang w:val="en-US"/>
          </w:rPr>
          <w:t>48</w:t>
        </w:r>
        <w:r w:rsidR="00C23641" w:rsidRPr="0045190A">
          <w:rPr>
            <w:rFonts w:cs="Times New Roman"/>
            <w:sz w:val="24"/>
            <w:szCs w:val="24"/>
            <w:lang w:val="en-US"/>
          </w:rPr>
          <w:fldChar w:fldCharType="end"/>
        </w:r>
      </w:hyperlink>
      <w:r w:rsidR="0004008B" w:rsidRPr="0045190A">
        <w:rPr>
          <w:rFonts w:cs="Times New Roman"/>
          <w:sz w:val="24"/>
          <w:szCs w:val="24"/>
          <w:lang w:val="en-US"/>
        </w:rPr>
        <w:t xml:space="preserve"> </w:t>
      </w:r>
      <w:r w:rsidR="00A076C5" w:rsidRPr="0045190A">
        <w:rPr>
          <w:rFonts w:cs="Times New Roman"/>
          <w:sz w:val="24"/>
          <w:szCs w:val="24"/>
          <w:lang w:val="en-US"/>
        </w:rPr>
        <w:t xml:space="preserve">This hypothesis </w:t>
      </w:r>
      <w:r w:rsidR="001D1E49" w:rsidRPr="0045190A">
        <w:rPr>
          <w:rFonts w:cs="Times New Roman"/>
          <w:sz w:val="24"/>
          <w:szCs w:val="24"/>
          <w:lang w:val="en-US"/>
        </w:rPr>
        <w:t xml:space="preserve">can </w:t>
      </w:r>
      <w:r w:rsidR="00A076C5" w:rsidRPr="0045190A">
        <w:rPr>
          <w:rFonts w:cs="Times New Roman"/>
          <w:sz w:val="24"/>
          <w:szCs w:val="24"/>
          <w:lang w:val="en-US"/>
        </w:rPr>
        <w:t xml:space="preserve">also explain the activation of the MXene </w:t>
      </w:r>
      <w:r w:rsidR="001D1E49" w:rsidRPr="0045190A">
        <w:rPr>
          <w:rFonts w:cs="Times New Roman"/>
          <w:sz w:val="24"/>
          <w:szCs w:val="24"/>
          <w:lang w:val="en-US"/>
        </w:rPr>
        <w:t xml:space="preserve">by </w:t>
      </w:r>
      <w:r w:rsidR="00A076C5" w:rsidRPr="0045190A">
        <w:rPr>
          <w:rFonts w:cs="Times New Roman"/>
          <w:sz w:val="24"/>
          <w:szCs w:val="24"/>
          <w:lang w:val="en-US"/>
        </w:rPr>
        <w:t xml:space="preserve">an </w:t>
      </w:r>
      <w:r w:rsidR="002D0079" w:rsidRPr="0045190A">
        <w:rPr>
          <w:rFonts w:cs="Times New Roman"/>
          <w:sz w:val="24"/>
          <w:szCs w:val="24"/>
          <w:lang w:val="en-US"/>
        </w:rPr>
        <w:t>effective</w:t>
      </w:r>
      <w:r w:rsidR="00A076C5" w:rsidRPr="0045190A">
        <w:rPr>
          <w:rFonts w:cs="Times New Roman"/>
          <w:sz w:val="24"/>
          <w:szCs w:val="24"/>
          <w:lang w:val="en-US"/>
        </w:rPr>
        <w:t xml:space="preserve"> SEI </w:t>
      </w:r>
      <w:r w:rsidR="002D0079" w:rsidRPr="0045190A">
        <w:rPr>
          <w:rFonts w:cs="Times New Roman"/>
          <w:sz w:val="24"/>
          <w:szCs w:val="24"/>
          <w:lang w:val="en-US"/>
        </w:rPr>
        <w:t>layer</w:t>
      </w:r>
      <w:r w:rsidR="001D1E49" w:rsidRPr="0045190A">
        <w:rPr>
          <w:rFonts w:cs="Times New Roman"/>
          <w:sz w:val="24"/>
          <w:szCs w:val="24"/>
          <w:lang w:val="en-US"/>
        </w:rPr>
        <w:t>,</w:t>
      </w:r>
      <w:r w:rsidR="002D0079" w:rsidRPr="0045190A">
        <w:rPr>
          <w:rFonts w:cs="Times New Roman"/>
          <w:sz w:val="24"/>
          <w:szCs w:val="24"/>
          <w:lang w:val="en-US"/>
        </w:rPr>
        <w:t xml:space="preserve"> </w:t>
      </w:r>
      <w:r w:rsidR="00A076C5" w:rsidRPr="0045190A">
        <w:rPr>
          <w:rFonts w:cs="Times New Roman"/>
          <w:sz w:val="24"/>
          <w:szCs w:val="24"/>
          <w:lang w:val="en-US"/>
        </w:rPr>
        <w:t>hinder</w:t>
      </w:r>
      <w:r w:rsidR="001D1E49" w:rsidRPr="0045190A">
        <w:rPr>
          <w:rFonts w:cs="Times New Roman"/>
          <w:sz w:val="24"/>
          <w:szCs w:val="24"/>
          <w:lang w:val="en-US"/>
        </w:rPr>
        <w:t>ing</w:t>
      </w:r>
      <w:r w:rsidR="00A076C5" w:rsidRPr="0045190A">
        <w:rPr>
          <w:rFonts w:cs="Times New Roman"/>
          <w:sz w:val="24"/>
          <w:szCs w:val="24"/>
          <w:lang w:val="en-US"/>
        </w:rPr>
        <w:t xml:space="preserve"> the co-intercalation of solvent molecules and</w:t>
      </w:r>
      <w:r w:rsidR="002D0079" w:rsidRPr="0045190A">
        <w:rPr>
          <w:rFonts w:cs="Times New Roman"/>
          <w:sz w:val="24"/>
          <w:szCs w:val="24"/>
          <w:lang w:val="en-US"/>
        </w:rPr>
        <w:t>,</w:t>
      </w:r>
      <w:r w:rsidR="00A076C5" w:rsidRPr="0045190A">
        <w:rPr>
          <w:rFonts w:cs="Times New Roman"/>
          <w:sz w:val="24"/>
          <w:szCs w:val="24"/>
          <w:lang w:val="en-US"/>
        </w:rPr>
        <w:t xml:space="preserve"> therefore</w:t>
      </w:r>
      <w:r w:rsidR="002D0079" w:rsidRPr="0045190A">
        <w:rPr>
          <w:rFonts w:cs="Times New Roman"/>
          <w:sz w:val="24"/>
          <w:szCs w:val="24"/>
          <w:lang w:val="en-US"/>
        </w:rPr>
        <w:t>,</w:t>
      </w:r>
      <w:r w:rsidR="00A076C5" w:rsidRPr="0045190A">
        <w:rPr>
          <w:rFonts w:cs="Times New Roman"/>
          <w:sz w:val="24"/>
          <w:szCs w:val="24"/>
          <w:lang w:val="en-US"/>
        </w:rPr>
        <w:t xml:space="preserve"> </w:t>
      </w:r>
      <w:r w:rsidR="001D1E49" w:rsidRPr="0045190A">
        <w:rPr>
          <w:rFonts w:cs="Times New Roman"/>
          <w:sz w:val="24"/>
          <w:szCs w:val="24"/>
          <w:lang w:val="en-US"/>
        </w:rPr>
        <w:t xml:space="preserve">resulting in </w:t>
      </w:r>
      <w:r w:rsidR="00446742" w:rsidRPr="0045190A">
        <w:rPr>
          <w:rFonts w:cs="Times New Roman"/>
          <w:sz w:val="24"/>
          <w:szCs w:val="24"/>
          <w:lang w:val="en-US"/>
        </w:rPr>
        <w:t xml:space="preserve">an </w:t>
      </w:r>
      <w:r w:rsidR="00A076C5" w:rsidRPr="0045190A">
        <w:rPr>
          <w:rFonts w:cs="Times New Roman"/>
          <w:sz w:val="24"/>
          <w:szCs w:val="24"/>
          <w:lang w:val="en-US"/>
        </w:rPr>
        <w:t xml:space="preserve">increase </w:t>
      </w:r>
      <w:r w:rsidR="00961AE9" w:rsidRPr="0045190A">
        <w:rPr>
          <w:rFonts w:cs="Times New Roman"/>
          <w:sz w:val="24"/>
          <w:szCs w:val="24"/>
          <w:lang w:val="en-US"/>
        </w:rPr>
        <w:t>of specific</w:t>
      </w:r>
      <w:r w:rsidR="00A076C5" w:rsidRPr="0045190A">
        <w:rPr>
          <w:rFonts w:cs="Times New Roman"/>
          <w:sz w:val="24"/>
          <w:szCs w:val="24"/>
          <w:lang w:val="en-US"/>
        </w:rPr>
        <w:t xml:space="preserve"> capacity.</w:t>
      </w:r>
    </w:p>
    <w:p w14:paraId="0AF3D9FA" w14:textId="77777777" w:rsidR="006B78E0" w:rsidRPr="0045190A" w:rsidRDefault="006B78E0" w:rsidP="006B78E0">
      <w:pPr>
        <w:keepNext/>
        <w:spacing w:after="0" w:line="360" w:lineRule="auto"/>
        <w:jc w:val="both"/>
        <w:rPr>
          <w:rFonts w:cs="Times New Roman"/>
        </w:rPr>
      </w:pPr>
      <w:r w:rsidRPr="0045190A">
        <w:rPr>
          <w:rFonts w:cs="Times New Roman"/>
          <w:b/>
          <w:noProof/>
          <w:sz w:val="28"/>
          <w:szCs w:val="28"/>
          <w:lang w:val="en-US" w:eastAsia="de-DE"/>
        </w:rPr>
        <w:lastRenderedPageBreak/>
        <w:drawing>
          <wp:inline distT="0" distB="0" distL="0" distR="0" wp14:anchorId="756EB853" wp14:editId="33A2437C">
            <wp:extent cx="5749678" cy="6337300"/>
            <wp:effectExtent l="0" t="0" r="381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49678" cy="6337300"/>
                    </a:xfrm>
                    <a:prstGeom prst="rect">
                      <a:avLst/>
                    </a:prstGeom>
                    <a:noFill/>
                    <a:ln>
                      <a:noFill/>
                    </a:ln>
                  </pic:spPr>
                </pic:pic>
              </a:graphicData>
            </a:graphic>
          </wp:inline>
        </w:drawing>
      </w:r>
    </w:p>
    <w:p w14:paraId="47FDFA0E" w14:textId="1BA3AEFB" w:rsidR="006B78E0" w:rsidRPr="0045190A" w:rsidRDefault="006B78E0" w:rsidP="006B78E0">
      <w:pPr>
        <w:spacing w:line="240" w:lineRule="auto"/>
        <w:jc w:val="both"/>
        <w:rPr>
          <w:rFonts w:cs="Times New Roman"/>
          <w:sz w:val="20"/>
          <w:szCs w:val="20"/>
          <w:lang w:val="en-US"/>
        </w:rPr>
      </w:pPr>
      <w:bookmarkStart w:id="17" w:name="_Ref57708068"/>
      <w:r w:rsidRPr="0045190A">
        <w:rPr>
          <w:rFonts w:cs="Times New Roman"/>
          <w:b/>
          <w:bCs/>
          <w:sz w:val="20"/>
          <w:szCs w:val="20"/>
          <w:lang w:val="en-US"/>
        </w:rPr>
        <w:t xml:space="preserve">Figure </w:t>
      </w:r>
      <w:r w:rsidRPr="0045190A">
        <w:rPr>
          <w:rFonts w:cs="Times New Roman"/>
          <w:b/>
          <w:bCs/>
          <w:sz w:val="20"/>
          <w:szCs w:val="20"/>
        </w:rPr>
        <w:fldChar w:fldCharType="begin"/>
      </w:r>
      <w:r w:rsidRPr="0045190A">
        <w:rPr>
          <w:rFonts w:cs="Times New Roman"/>
          <w:b/>
          <w:bCs/>
          <w:sz w:val="20"/>
          <w:szCs w:val="20"/>
          <w:lang w:val="en-US"/>
        </w:rPr>
        <w:instrText xml:space="preserve"> SEQ Figure \* ARABIC </w:instrText>
      </w:r>
      <w:r w:rsidRPr="0045190A">
        <w:rPr>
          <w:rFonts w:cs="Times New Roman"/>
          <w:b/>
          <w:bCs/>
          <w:sz w:val="20"/>
          <w:szCs w:val="20"/>
        </w:rPr>
        <w:fldChar w:fldCharType="separate"/>
      </w:r>
      <w:r w:rsidRPr="0045190A">
        <w:rPr>
          <w:rFonts w:cs="Times New Roman"/>
          <w:b/>
          <w:bCs/>
          <w:noProof/>
          <w:sz w:val="20"/>
          <w:szCs w:val="20"/>
          <w:lang w:val="en-US"/>
        </w:rPr>
        <w:t>10</w:t>
      </w:r>
      <w:r w:rsidRPr="0045190A">
        <w:rPr>
          <w:rFonts w:cs="Times New Roman"/>
          <w:b/>
          <w:bCs/>
          <w:sz w:val="20"/>
          <w:szCs w:val="20"/>
        </w:rPr>
        <w:fldChar w:fldCharType="end"/>
      </w:r>
      <w:bookmarkEnd w:id="17"/>
      <w:r w:rsidRPr="0045190A">
        <w:rPr>
          <w:rFonts w:cs="Times New Roman"/>
          <w:b/>
          <w:bCs/>
          <w:sz w:val="20"/>
          <w:szCs w:val="20"/>
          <w:lang w:val="en-US"/>
        </w:rPr>
        <w:t xml:space="preserve">. </w:t>
      </w:r>
      <w:r w:rsidRPr="0045190A">
        <w:rPr>
          <w:rFonts w:cs="Times New Roman"/>
          <w:sz w:val="20"/>
          <w:szCs w:val="20"/>
          <w:lang w:val="en-US"/>
        </w:rPr>
        <w:t xml:space="preserve">Results of the pseudo-Voigt fitting of the (002) reflection of the </w:t>
      </w:r>
      <w:r w:rsidRPr="0045190A">
        <w:rPr>
          <w:rFonts w:cs="Times New Roman"/>
          <w:i/>
          <w:sz w:val="20"/>
          <w:szCs w:val="20"/>
          <w:lang w:val="en-US"/>
        </w:rPr>
        <w:t>in-situ</w:t>
      </w:r>
      <w:r w:rsidRPr="0045190A">
        <w:rPr>
          <w:rFonts w:cs="Times New Roman"/>
          <w:sz w:val="20"/>
          <w:szCs w:val="20"/>
          <w:lang w:val="en-US"/>
        </w:rPr>
        <w:t xml:space="preserve"> XRD analysis with two reflections showing in (a) the mean 2θ value (µ) of each reflection and (b) the corresponding voltage response plotted against the time. The discussed points are marked with Latin numbers for </w:t>
      </w:r>
      <w:r w:rsidR="000C5575" w:rsidRPr="0045190A">
        <w:rPr>
          <w:rFonts w:cs="Times New Roman"/>
          <w:sz w:val="20"/>
          <w:szCs w:val="20"/>
          <w:lang w:val="en-US"/>
        </w:rPr>
        <w:t>the 2</w:t>
      </w:r>
      <w:r w:rsidR="000C5575" w:rsidRPr="0045190A">
        <w:rPr>
          <w:rFonts w:cs="Times New Roman"/>
          <w:sz w:val="20"/>
          <w:szCs w:val="20"/>
          <w:vertAlign w:val="superscript"/>
          <w:lang w:val="en-US"/>
        </w:rPr>
        <w:t>nd</w:t>
      </w:r>
      <w:r w:rsidR="000C5575" w:rsidRPr="0045190A">
        <w:rPr>
          <w:rFonts w:cs="Times New Roman"/>
          <w:sz w:val="20"/>
          <w:szCs w:val="20"/>
          <w:lang w:val="en-US"/>
        </w:rPr>
        <w:t xml:space="preserve"> and 3</w:t>
      </w:r>
      <w:r w:rsidR="000C5575" w:rsidRPr="0045190A">
        <w:rPr>
          <w:rFonts w:cs="Times New Roman"/>
          <w:sz w:val="20"/>
          <w:szCs w:val="20"/>
          <w:vertAlign w:val="superscript"/>
          <w:lang w:val="en-US"/>
        </w:rPr>
        <w:t>rd</w:t>
      </w:r>
      <w:r w:rsidR="000C5575" w:rsidRPr="0045190A">
        <w:rPr>
          <w:rFonts w:cs="Times New Roman"/>
          <w:sz w:val="20"/>
          <w:szCs w:val="20"/>
          <w:lang w:val="en-US"/>
        </w:rPr>
        <w:t xml:space="preserve"> </w:t>
      </w:r>
      <w:r w:rsidRPr="0045190A">
        <w:rPr>
          <w:rFonts w:cs="Times New Roman"/>
          <w:sz w:val="20"/>
          <w:szCs w:val="20"/>
          <w:lang w:val="en-US"/>
        </w:rPr>
        <w:t>cycle and Greek numbers for the highlighted points.</w:t>
      </w:r>
    </w:p>
    <w:p w14:paraId="02762EF3" w14:textId="77777777" w:rsidR="006B78E0" w:rsidRPr="0045190A" w:rsidRDefault="006B78E0" w:rsidP="00696E27">
      <w:pPr>
        <w:spacing w:after="0" w:line="360" w:lineRule="auto"/>
        <w:jc w:val="both"/>
        <w:rPr>
          <w:rFonts w:cs="Times New Roman"/>
          <w:sz w:val="24"/>
          <w:szCs w:val="24"/>
          <w:lang w:val="en-US"/>
        </w:rPr>
      </w:pPr>
    </w:p>
    <w:p w14:paraId="2AE1EF66" w14:textId="7313C85A" w:rsidR="0015789F" w:rsidRPr="0045190A" w:rsidRDefault="005D4769" w:rsidP="00696E27">
      <w:pPr>
        <w:spacing w:after="0" w:line="360" w:lineRule="auto"/>
        <w:jc w:val="both"/>
        <w:rPr>
          <w:rFonts w:cs="Times New Roman"/>
          <w:sz w:val="24"/>
          <w:szCs w:val="24"/>
          <w:lang w:val="en-US"/>
        </w:rPr>
      </w:pPr>
      <w:r w:rsidRPr="0045190A">
        <w:rPr>
          <w:rFonts w:cs="Times New Roman"/>
          <w:sz w:val="24"/>
          <w:szCs w:val="24"/>
          <w:lang w:val="en-US"/>
        </w:rPr>
        <w:t>Since no significant change</w:t>
      </w:r>
      <w:r w:rsidR="001D1E49" w:rsidRPr="0045190A">
        <w:rPr>
          <w:rFonts w:cs="Times New Roman"/>
          <w:sz w:val="24"/>
          <w:szCs w:val="24"/>
          <w:lang w:val="en-US"/>
        </w:rPr>
        <w:t>s</w:t>
      </w:r>
      <w:r w:rsidRPr="0045190A">
        <w:rPr>
          <w:rFonts w:cs="Times New Roman"/>
          <w:sz w:val="24"/>
          <w:szCs w:val="24"/>
          <w:lang w:val="en-US"/>
        </w:rPr>
        <w:t xml:space="preserve"> to the surface groups were detected and the only difference between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t>-HCl-250C and 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sz w:val="24"/>
          <w:szCs w:val="24"/>
          <w:lang w:val="en-US"/>
        </w:rPr>
        <w:t xml:space="preserve">-LiOH-250C is the </w:t>
      </w:r>
      <w:r w:rsidR="001D1E49" w:rsidRPr="0045190A">
        <w:rPr>
          <w:rFonts w:cs="Times New Roman"/>
          <w:sz w:val="24"/>
          <w:szCs w:val="24"/>
          <w:lang w:val="en-US"/>
        </w:rPr>
        <w:t xml:space="preserve">intercalation of </w:t>
      </w:r>
      <w:r w:rsidRPr="0045190A">
        <w:rPr>
          <w:rFonts w:cs="Times New Roman"/>
          <w:sz w:val="24"/>
          <w:szCs w:val="24"/>
          <w:lang w:val="en-US"/>
        </w:rPr>
        <w:t>Li</w:t>
      </w:r>
      <w:r w:rsidR="00961AE9" w:rsidRPr="0045190A">
        <w:rPr>
          <w:rFonts w:cs="Times New Roman"/>
          <w:sz w:val="24"/>
          <w:szCs w:val="24"/>
          <w:vertAlign w:val="superscript"/>
          <w:lang w:val="en-US"/>
        </w:rPr>
        <w:t>+</w:t>
      </w:r>
      <w:r w:rsidRPr="0045190A">
        <w:rPr>
          <w:rFonts w:cs="Times New Roman"/>
          <w:sz w:val="24"/>
          <w:szCs w:val="24"/>
          <w:lang w:val="en-US"/>
        </w:rPr>
        <w:t xml:space="preserve"> ions during the basic post-</w:t>
      </w:r>
      <w:r w:rsidR="00D355DB" w:rsidRPr="0045190A">
        <w:rPr>
          <w:rFonts w:cs="Times New Roman"/>
          <w:sz w:val="24"/>
          <w:szCs w:val="24"/>
          <w:lang w:val="en-US"/>
        </w:rPr>
        <w:t>treatment</w:t>
      </w:r>
      <w:r w:rsidRPr="0045190A">
        <w:rPr>
          <w:rFonts w:cs="Times New Roman"/>
          <w:sz w:val="24"/>
          <w:szCs w:val="24"/>
          <w:lang w:val="en-US"/>
        </w:rPr>
        <w:t>, t</w:t>
      </w:r>
      <w:r w:rsidR="00414829" w:rsidRPr="0045190A">
        <w:rPr>
          <w:rFonts w:cs="Times New Roman"/>
          <w:sz w:val="24"/>
          <w:szCs w:val="24"/>
          <w:lang w:val="en-US"/>
        </w:rPr>
        <w:t xml:space="preserve">his behavior could be triggered by the </w:t>
      </w:r>
      <w:r w:rsidR="00E503F3" w:rsidRPr="0045190A">
        <w:rPr>
          <w:rFonts w:cs="Times New Roman"/>
          <w:sz w:val="24"/>
          <w:szCs w:val="24"/>
          <w:lang w:val="en-US"/>
        </w:rPr>
        <w:t>pre</w:t>
      </w:r>
      <w:r w:rsidR="00E85C77" w:rsidRPr="0045190A">
        <w:rPr>
          <w:rFonts w:cs="Times New Roman"/>
          <w:sz w:val="24"/>
          <w:szCs w:val="24"/>
          <w:lang w:val="en-US"/>
        </w:rPr>
        <w:noBreakHyphen/>
      </w:r>
      <w:r w:rsidR="00E503F3" w:rsidRPr="0045190A">
        <w:rPr>
          <w:rFonts w:cs="Times New Roman"/>
          <w:sz w:val="24"/>
          <w:szCs w:val="24"/>
          <w:lang w:val="en-US"/>
        </w:rPr>
        <w:t>intercalation</w:t>
      </w:r>
      <w:r w:rsidR="00414829" w:rsidRPr="0045190A">
        <w:rPr>
          <w:rFonts w:cs="Times New Roman"/>
          <w:sz w:val="24"/>
          <w:szCs w:val="24"/>
          <w:lang w:val="en-US"/>
        </w:rPr>
        <w:t xml:space="preserve"> of </w:t>
      </w:r>
      <w:r w:rsidR="00961AE9" w:rsidRPr="0045190A">
        <w:rPr>
          <w:rFonts w:cs="Times New Roman"/>
          <w:sz w:val="24"/>
          <w:szCs w:val="24"/>
          <w:lang w:val="en-US"/>
        </w:rPr>
        <w:t>Li</w:t>
      </w:r>
      <w:r w:rsidR="00961AE9" w:rsidRPr="0045190A">
        <w:rPr>
          <w:rFonts w:cs="Times New Roman"/>
          <w:sz w:val="24"/>
          <w:szCs w:val="24"/>
          <w:vertAlign w:val="superscript"/>
          <w:lang w:val="en-US"/>
        </w:rPr>
        <w:t>+</w:t>
      </w:r>
      <w:r w:rsidR="00414829" w:rsidRPr="0045190A">
        <w:rPr>
          <w:rFonts w:cs="Times New Roman"/>
          <w:sz w:val="24"/>
          <w:szCs w:val="24"/>
          <w:lang w:val="en-US"/>
        </w:rPr>
        <w:t xml:space="preserve"> ions</w:t>
      </w:r>
      <w:r w:rsidR="001D1E49" w:rsidRPr="0045190A">
        <w:rPr>
          <w:rFonts w:cs="Times New Roman"/>
          <w:sz w:val="24"/>
          <w:szCs w:val="24"/>
          <w:lang w:val="en-US"/>
        </w:rPr>
        <w:t xml:space="preserve">. However, </w:t>
      </w:r>
      <w:r w:rsidR="00E503F3" w:rsidRPr="0045190A">
        <w:rPr>
          <w:rFonts w:cs="Times New Roman"/>
          <w:sz w:val="24"/>
          <w:szCs w:val="24"/>
          <w:lang w:val="en-US"/>
        </w:rPr>
        <w:t xml:space="preserve">further systematic </w:t>
      </w:r>
      <w:r w:rsidRPr="0045190A">
        <w:rPr>
          <w:rFonts w:cs="Times New Roman"/>
          <w:i/>
          <w:sz w:val="24"/>
          <w:szCs w:val="24"/>
          <w:lang w:val="en-US"/>
        </w:rPr>
        <w:t>in-situ</w:t>
      </w:r>
      <w:r w:rsidRPr="0045190A">
        <w:rPr>
          <w:rFonts w:cs="Times New Roman"/>
          <w:sz w:val="24"/>
          <w:szCs w:val="24"/>
          <w:lang w:val="en-US"/>
        </w:rPr>
        <w:t xml:space="preserve"> XRD </w:t>
      </w:r>
      <w:r w:rsidR="00E503F3" w:rsidRPr="0045190A">
        <w:rPr>
          <w:rFonts w:cs="Times New Roman"/>
          <w:sz w:val="24"/>
          <w:szCs w:val="24"/>
          <w:lang w:val="en-US"/>
        </w:rPr>
        <w:t>investigations are necessary</w:t>
      </w:r>
      <w:r w:rsidRPr="0045190A">
        <w:rPr>
          <w:rFonts w:cs="Times New Roman"/>
          <w:sz w:val="24"/>
          <w:szCs w:val="24"/>
          <w:lang w:val="en-US"/>
        </w:rPr>
        <w:t xml:space="preserve"> to confirm this hypothesis</w:t>
      </w:r>
      <w:r w:rsidR="00E503F3" w:rsidRPr="0045190A">
        <w:rPr>
          <w:rFonts w:cs="Times New Roman"/>
          <w:sz w:val="24"/>
          <w:szCs w:val="24"/>
          <w:lang w:val="en-US"/>
        </w:rPr>
        <w:t>.</w:t>
      </w:r>
    </w:p>
    <w:p w14:paraId="58FA1C48" w14:textId="77777777" w:rsidR="00961AE9" w:rsidRPr="0045190A" w:rsidRDefault="00961AE9" w:rsidP="00696E27">
      <w:pPr>
        <w:spacing w:after="0" w:line="360" w:lineRule="auto"/>
        <w:jc w:val="both"/>
        <w:rPr>
          <w:rFonts w:cs="Times New Roman"/>
          <w:sz w:val="24"/>
          <w:szCs w:val="24"/>
          <w:highlight w:val="yellow"/>
          <w:lang w:val="en-US"/>
        </w:rPr>
      </w:pPr>
    </w:p>
    <w:p w14:paraId="31713A9C" w14:textId="77777777" w:rsidR="00E059EB" w:rsidRPr="0045190A" w:rsidRDefault="00E059EB" w:rsidP="00696E27">
      <w:pPr>
        <w:spacing w:after="0" w:line="360" w:lineRule="auto"/>
        <w:jc w:val="both"/>
        <w:rPr>
          <w:rFonts w:cs="Times New Roman"/>
          <w:sz w:val="24"/>
          <w:szCs w:val="24"/>
          <w:highlight w:val="yellow"/>
          <w:lang w:val="en-US"/>
        </w:rPr>
      </w:pPr>
    </w:p>
    <w:p w14:paraId="5C9A11C5" w14:textId="17D18027" w:rsidR="00FF4731" w:rsidRPr="0045190A" w:rsidRDefault="00FF4731" w:rsidP="000059B9">
      <w:pPr>
        <w:spacing w:after="0" w:line="360" w:lineRule="auto"/>
        <w:jc w:val="both"/>
        <w:rPr>
          <w:rFonts w:cs="Times New Roman"/>
          <w:b/>
          <w:sz w:val="24"/>
          <w:szCs w:val="24"/>
          <w:lang w:val="en-US"/>
        </w:rPr>
      </w:pPr>
      <w:r w:rsidRPr="0045190A">
        <w:rPr>
          <w:rFonts w:cs="Times New Roman"/>
          <w:b/>
          <w:sz w:val="24"/>
          <w:szCs w:val="24"/>
          <w:lang w:val="en-US"/>
        </w:rPr>
        <w:lastRenderedPageBreak/>
        <w:t>Conclusion</w:t>
      </w:r>
    </w:p>
    <w:p w14:paraId="3454E42B" w14:textId="77777777" w:rsidR="00F1139C" w:rsidRPr="0045190A" w:rsidRDefault="00705A3E" w:rsidP="00F1139C">
      <w:pPr>
        <w:spacing w:after="0" w:line="360" w:lineRule="auto"/>
        <w:jc w:val="both"/>
        <w:rPr>
          <w:rFonts w:cs="Times New Roman"/>
          <w:sz w:val="24"/>
          <w:szCs w:val="24"/>
          <w:lang w:val="en-US"/>
        </w:rPr>
      </w:pPr>
      <w:r w:rsidRPr="0045190A">
        <w:rPr>
          <w:rFonts w:cs="Times New Roman"/>
          <w:sz w:val="24"/>
          <w:szCs w:val="24"/>
          <w:lang w:val="en-US"/>
        </w:rPr>
        <w:t>In this work</w:t>
      </w:r>
      <w:r w:rsidR="00E503F3" w:rsidRPr="0045190A">
        <w:rPr>
          <w:rFonts w:cs="Times New Roman"/>
          <w:sz w:val="24"/>
          <w:szCs w:val="24"/>
          <w:lang w:val="en-US"/>
        </w:rPr>
        <w:t>,</w:t>
      </w:r>
      <w:r w:rsidR="000C2CDE" w:rsidRPr="0045190A">
        <w:rPr>
          <w:rFonts w:cs="Times New Roman"/>
          <w:sz w:val="24"/>
          <w:szCs w:val="24"/>
          <w:lang w:val="en-US"/>
        </w:rPr>
        <w:t xml:space="preserve"> a </w:t>
      </w:r>
      <w:r w:rsidR="00961AE9" w:rsidRPr="0045190A">
        <w:rPr>
          <w:rFonts w:cs="Times New Roman"/>
          <w:sz w:val="24"/>
          <w:szCs w:val="24"/>
          <w:lang w:val="en-US"/>
        </w:rPr>
        <w:t xml:space="preserve">synthesis and post-treatment </w:t>
      </w:r>
      <w:r w:rsidR="000C2CDE" w:rsidRPr="0045190A">
        <w:rPr>
          <w:rFonts w:cs="Times New Roman"/>
          <w:sz w:val="24"/>
          <w:szCs w:val="24"/>
          <w:lang w:val="en-US"/>
        </w:rPr>
        <w:t xml:space="preserve">route was established to </w:t>
      </w:r>
      <w:r w:rsidR="00C85DF1" w:rsidRPr="0045190A">
        <w:rPr>
          <w:rFonts w:cs="Times New Roman"/>
          <w:sz w:val="24"/>
          <w:szCs w:val="24"/>
          <w:lang w:val="en-US"/>
        </w:rPr>
        <w:t xml:space="preserve">etch and </w:t>
      </w:r>
      <w:r w:rsidR="000C2CDE" w:rsidRPr="0045190A">
        <w:rPr>
          <w:rFonts w:cs="Times New Roman"/>
          <w:sz w:val="24"/>
          <w:szCs w:val="24"/>
          <w:lang w:val="en-US"/>
        </w:rPr>
        <w:t>synthesize</w:t>
      </w:r>
      <w:r w:rsidR="00BE3351" w:rsidRPr="0045190A">
        <w:rPr>
          <w:rFonts w:cs="Times New Roman"/>
          <w:sz w:val="24"/>
          <w:szCs w:val="24"/>
          <w:lang w:val="en-US"/>
        </w:rPr>
        <w:t xml:space="preserve"> </w:t>
      </w:r>
      <w:r w:rsidR="000C2CDE" w:rsidRPr="0045190A">
        <w:rPr>
          <w:rFonts w:cs="Times New Roman"/>
          <w:sz w:val="24"/>
          <w:szCs w:val="24"/>
          <w:lang w:val="en-US"/>
        </w:rPr>
        <w:t xml:space="preserve">few-layered </w:t>
      </w:r>
      <w:r w:rsidR="00961AE9" w:rsidRPr="0045190A">
        <w:rPr>
          <w:rFonts w:cs="Times New Roman"/>
          <w:sz w:val="24"/>
          <w:szCs w:val="24"/>
          <w:lang w:val="en-US"/>
        </w:rPr>
        <w:t>Ti</w:t>
      </w:r>
      <w:r w:rsidR="00961AE9" w:rsidRPr="0045190A">
        <w:rPr>
          <w:rFonts w:cs="Times New Roman"/>
          <w:sz w:val="24"/>
          <w:szCs w:val="24"/>
          <w:vertAlign w:val="subscript"/>
          <w:lang w:val="en-US"/>
        </w:rPr>
        <w:t>3</w:t>
      </w:r>
      <w:r w:rsidR="00961AE9" w:rsidRPr="0045190A">
        <w:rPr>
          <w:rFonts w:cs="Times New Roman"/>
          <w:sz w:val="24"/>
          <w:szCs w:val="24"/>
          <w:lang w:val="en-US"/>
        </w:rPr>
        <w:t>C</w:t>
      </w:r>
      <w:r w:rsidR="00961AE9" w:rsidRPr="0045190A">
        <w:rPr>
          <w:rFonts w:cs="Times New Roman"/>
          <w:sz w:val="24"/>
          <w:szCs w:val="24"/>
          <w:vertAlign w:val="subscript"/>
          <w:lang w:val="en-US"/>
        </w:rPr>
        <w:t>2</w:t>
      </w:r>
      <w:r w:rsidR="00961AE9" w:rsidRPr="0045190A">
        <w:rPr>
          <w:rFonts w:cs="Times New Roman"/>
          <w:i/>
          <w:sz w:val="24"/>
          <w:szCs w:val="24"/>
          <w:lang w:val="en-US"/>
        </w:rPr>
        <w:t>T</w:t>
      </w:r>
      <w:r w:rsidR="00961AE9" w:rsidRPr="0045190A">
        <w:rPr>
          <w:rFonts w:cs="Times New Roman"/>
          <w:i/>
          <w:sz w:val="24"/>
          <w:szCs w:val="24"/>
          <w:vertAlign w:val="subscript"/>
          <w:lang w:val="en-US"/>
        </w:rPr>
        <w:t>x</w:t>
      </w:r>
      <w:r w:rsidR="00961AE9" w:rsidRPr="0045190A">
        <w:rPr>
          <w:rFonts w:cs="Times New Roman"/>
          <w:iCs/>
          <w:sz w:val="24"/>
          <w:szCs w:val="24"/>
          <w:lang w:val="en-US"/>
        </w:rPr>
        <w:noBreakHyphen/>
      </w:r>
      <w:r w:rsidR="00961AE9" w:rsidRPr="0045190A">
        <w:rPr>
          <w:rFonts w:cs="Times New Roman"/>
          <w:sz w:val="24"/>
          <w:szCs w:val="24"/>
          <w:lang w:val="en-US"/>
        </w:rPr>
        <w:t xml:space="preserve">based </w:t>
      </w:r>
      <w:r w:rsidR="000C2CDE" w:rsidRPr="0045190A">
        <w:rPr>
          <w:rFonts w:cs="Times New Roman"/>
          <w:sz w:val="24"/>
          <w:szCs w:val="24"/>
          <w:lang w:val="en-US"/>
        </w:rPr>
        <w:t xml:space="preserve">MXenes </w:t>
      </w:r>
      <w:r w:rsidR="00961AE9" w:rsidRPr="0045190A">
        <w:rPr>
          <w:rFonts w:cs="Times New Roman"/>
          <w:sz w:val="24"/>
          <w:szCs w:val="24"/>
          <w:lang w:val="en-US"/>
        </w:rPr>
        <w:t xml:space="preserve">from the respective MAX phases </w:t>
      </w:r>
      <w:r w:rsidR="000C2CDE" w:rsidRPr="0045190A">
        <w:rPr>
          <w:rFonts w:cs="Times New Roman"/>
          <w:sz w:val="24"/>
          <w:szCs w:val="24"/>
          <w:lang w:val="en-US"/>
        </w:rPr>
        <w:t xml:space="preserve">for </w:t>
      </w:r>
      <w:r w:rsidRPr="0045190A">
        <w:rPr>
          <w:rFonts w:cs="Times New Roman"/>
          <w:sz w:val="24"/>
          <w:szCs w:val="24"/>
          <w:lang w:val="en-US"/>
        </w:rPr>
        <w:t xml:space="preserve">application as negative electrode in </w:t>
      </w:r>
      <w:r w:rsidR="00961AE9" w:rsidRPr="0045190A">
        <w:rPr>
          <w:rFonts w:cs="Times New Roman"/>
          <w:sz w:val="24"/>
          <w:szCs w:val="24"/>
          <w:lang w:val="en-US"/>
        </w:rPr>
        <w:t>lithium ion battery (</w:t>
      </w:r>
      <w:r w:rsidR="000C2CDE" w:rsidRPr="0045190A">
        <w:rPr>
          <w:rFonts w:cs="Times New Roman"/>
          <w:sz w:val="24"/>
          <w:szCs w:val="24"/>
          <w:lang w:val="en-US"/>
        </w:rPr>
        <w:t>LIB</w:t>
      </w:r>
      <w:r w:rsidR="00961AE9" w:rsidRPr="0045190A">
        <w:rPr>
          <w:rFonts w:cs="Times New Roman"/>
          <w:sz w:val="24"/>
          <w:szCs w:val="24"/>
          <w:lang w:val="en-US"/>
        </w:rPr>
        <w:t>)</w:t>
      </w:r>
      <w:r w:rsidRPr="0045190A">
        <w:rPr>
          <w:rFonts w:cs="Times New Roman"/>
          <w:sz w:val="24"/>
          <w:szCs w:val="24"/>
          <w:lang w:val="en-US"/>
        </w:rPr>
        <w:t xml:space="preserve"> cell</w:t>
      </w:r>
      <w:r w:rsidR="000C2CDE" w:rsidRPr="0045190A">
        <w:rPr>
          <w:rFonts w:cs="Times New Roman"/>
          <w:sz w:val="24"/>
          <w:szCs w:val="24"/>
          <w:lang w:val="en-US"/>
        </w:rPr>
        <w:t>s.</w:t>
      </w:r>
      <w:r w:rsidR="008164DB" w:rsidRPr="0045190A">
        <w:rPr>
          <w:rFonts w:cs="Times New Roman"/>
          <w:sz w:val="24"/>
          <w:szCs w:val="24"/>
          <w:lang w:val="en-US"/>
        </w:rPr>
        <w:t xml:space="preserve"> </w:t>
      </w:r>
      <w:r w:rsidR="002B631B" w:rsidRPr="0045190A">
        <w:rPr>
          <w:rFonts w:cs="Times New Roman"/>
          <w:sz w:val="24"/>
          <w:szCs w:val="24"/>
          <w:lang w:val="en-US"/>
        </w:rPr>
        <w:t>Firstly, the as</w:t>
      </w:r>
      <w:r w:rsidR="002B631B" w:rsidRPr="0045190A">
        <w:rPr>
          <w:rFonts w:cs="Times New Roman"/>
          <w:sz w:val="24"/>
          <w:szCs w:val="24"/>
          <w:lang w:val="en-US"/>
        </w:rPr>
        <w:noBreakHyphen/>
        <w:t>synthesized material</w:t>
      </w:r>
      <w:r w:rsidR="001D1E49" w:rsidRPr="0045190A">
        <w:rPr>
          <w:rFonts w:cs="Times New Roman"/>
          <w:sz w:val="24"/>
          <w:szCs w:val="24"/>
          <w:lang w:val="en-US"/>
        </w:rPr>
        <w:t>s</w:t>
      </w:r>
      <w:r w:rsidR="002B631B" w:rsidRPr="0045190A">
        <w:rPr>
          <w:rFonts w:cs="Times New Roman"/>
          <w:sz w:val="24"/>
          <w:szCs w:val="24"/>
          <w:lang w:val="en-US"/>
        </w:rPr>
        <w:t xml:space="preserve"> and changes induced </w:t>
      </w:r>
      <w:r w:rsidR="002B631B" w:rsidRPr="0045190A">
        <w:rPr>
          <w:rFonts w:cs="Times New Roman"/>
          <w:i/>
          <w:sz w:val="24"/>
          <w:szCs w:val="24"/>
          <w:lang w:val="en-US"/>
        </w:rPr>
        <w:t>via</w:t>
      </w:r>
      <w:r w:rsidR="002B631B" w:rsidRPr="0045190A">
        <w:rPr>
          <w:rFonts w:cs="Times New Roman"/>
          <w:sz w:val="24"/>
          <w:szCs w:val="24"/>
          <w:lang w:val="en-US"/>
        </w:rPr>
        <w:t xml:space="preserve"> </w:t>
      </w:r>
      <w:r w:rsidR="00961AE9" w:rsidRPr="0045190A">
        <w:rPr>
          <w:rFonts w:cs="Times New Roman"/>
          <w:sz w:val="24"/>
          <w:szCs w:val="24"/>
          <w:lang w:val="en-US"/>
        </w:rPr>
        <w:t>an</w:t>
      </w:r>
      <w:r w:rsidR="002B631B" w:rsidRPr="0045190A">
        <w:rPr>
          <w:rFonts w:cs="Times New Roman"/>
          <w:sz w:val="24"/>
          <w:szCs w:val="24"/>
          <w:lang w:val="en-US"/>
        </w:rPr>
        <w:t xml:space="preserve"> acidic</w:t>
      </w:r>
      <w:r w:rsidR="00961AE9" w:rsidRPr="0045190A">
        <w:rPr>
          <w:rFonts w:cs="Times New Roman"/>
          <w:sz w:val="24"/>
          <w:szCs w:val="24"/>
          <w:lang w:val="en-US"/>
        </w:rPr>
        <w:t xml:space="preserve"> (HCl)</w:t>
      </w:r>
      <w:r w:rsidR="002B631B" w:rsidRPr="0045190A">
        <w:rPr>
          <w:rFonts w:cs="Times New Roman"/>
          <w:sz w:val="24"/>
          <w:szCs w:val="24"/>
          <w:lang w:val="en-US"/>
        </w:rPr>
        <w:t xml:space="preserve"> and basic</w:t>
      </w:r>
      <w:r w:rsidR="00961AE9" w:rsidRPr="0045190A">
        <w:rPr>
          <w:rFonts w:cs="Times New Roman"/>
          <w:sz w:val="24"/>
          <w:szCs w:val="24"/>
          <w:lang w:val="en-US"/>
        </w:rPr>
        <w:t xml:space="preserve"> (LiOH)</w:t>
      </w:r>
      <w:r w:rsidR="002B631B" w:rsidRPr="0045190A">
        <w:rPr>
          <w:rFonts w:cs="Times New Roman"/>
          <w:sz w:val="24"/>
          <w:szCs w:val="24"/>
          <w:lang w:val="en-US"/>
        </w:rPr>
        <w:t xml:space="preserve"> post</w:t>
      </w:r>
      <w:r w:rsidR="002B631B" w:rsidRPr="0045190A">
        <w:rPr>
          <w:rFonts w:cs="Times New Roman"/>
          <w:sz w:val="24"/>
          <w:szCs w:val="24"/>
          <w:lang w:val="en-US"/>
        </w:rPr>
        <w:noBreakHyphen/>
        <w:t xml:space="preserve">treatment </w:t>
      </w:r>
      <w:r w:rsidR="001D1E49" w:rsidRPr="0045190A">
        <w:rPr>
          <w:rFonts w:cs="Times New Roman"/>
          <w:sz w:val="24"/>
          <w:szCs w:val="24"/>
          <w:lang w:val="en-US"/>
        </w:rPr>
        <w:t xml:space="preserve">were systematically </w:t>
      </w:r>
      <w:r w:rsidR="002B631B" w:rsidRPr="0045190A">
        <w:rPr>
          <w:rFonts w:cs="Times New Roman"/>
          <w:sz w:val="24"/>
          <w:szCs w:val="24"/>
          <w:lang w:val="en-US"/>
        </w:rPr>
        <w:t xml:space="preserve">characterized </w:t>
      </w:r>
      <w:r w:rsidR="002B631B" w:rsidRPr="0045190A">
        <w:rPr>
          <w:rFonts w:cs="Times New Roman"/>
          <w:i/>
          <w:sz w:val="24"/>
          <w:szCs w:val="24"/>
          <w:lang w:val="en-US"/>
        </w:rPr>
        <w:t>via</w:t>
      </w:r>
      <w:r w:rsidR="002B631B" w:rsidRPr="0045190A">
        <w:rPr>
          <w:rFonts w:cs="Times New Roman"/>
          <w:sz w:val="24"/>
          <w:szCs w:val="24"/>
          <w:lang w:val="en-US"/>
        </w:rPr>
        <w:t xml:space="preserve"> XRD, Raman spectroscopy, XPS and EDX to decipher structural changes with an emphasis on the change of the surface groups of Ti</w:t>
      </w:r>
      <w:r w:rsidR="002B631B" w:rsidRPr="0045190A">
        <w:rPr>
          <w:rFonts w:cs="Times New Roman"/>
          <w:sz w:val="24"/>
          <w:szCs w:val="24"/>
          <w:vertAlign w:val="subscript"/>
          <w:lang w:val="en-US"/>
        </w:rPr>
        <w:t>3</w:t>
      </w:r>
      <w:r w:rsidR="002B631B" w:rsidRPr="0045190A">
        <w:rPr>
          <w:rFonts w:cs="Times New Roman"/>
          <w:sz w:val="24"/>
          <w:szCs w:val="24"/>
          <w:lang w:val="en-US"/>
        </w:rPr>
        <w:t>C</w:t>
      </w:r>
      <w:r w:rsidR="002B631B" w:rsidRPr="0045190A">
        <w:rPr>
          <w:rFonts w:cs="Times New Roman"/>
          <w:sz w:val="24"/>
          <w:szCs w:val="24"/>
          <w:vertAlign w:val="subscript"/>
          <w:lang w:val="en-US"/>
        </w:rPr>
        <w:t>2</w:t>
      </w:r>
      <w:r w:rsidR="002B631B" w:rsidRPr="0045190A">
        <w:rPr>
          <w:rFonts w:cs="Times New Roman"/>
          <w:i/>
          <w:sz w:val="24"/>
          <w:szCs w:val="24"/>
          <w:lang w:val="en-US"/>
        </w:rPr>
        <w:t>T</w:t>
      </w:r>
      <w:r w:rsidR="002B631B" w:rsidRPr="0045190A">
        <w:rPr>
          <w:rFonts w:cs="Times New Roman"/>
          <w:i/>
          <w:sz w:val="24"/>
          <w:szCs w:val="24"/>
          <w:vertAlign w:val="subscript"/>
          <w:lang w:val="en-US"/>
        </w:rPr>
        <w:t>x</w:t>
      </w:r>
      <w:r w:rsidR="002B631B" w:rsidRPr="0045190A">
        <w:rPr>
          <w:rFonts w:cs="Times New Roman"/>
          <w:sz w:val="24"/>
          <w:szCs w:val="24"/>
          <w:lang w:val="en-US"/>
        </w:rPr>
        <w:t>.</w:t>
      </w:r>
      <w:r w:rsidR="00F1139C" w:rsidRPr="0045190A">
        <w:rPr>
          <w:rFonts w:cs="Times New Roman"/>
          <w:sz w:val="24"/>
          <w:szCs w:val="24"/>
          <w:lang w:val="en-US"/>
        </w:rPr>
        <w:t xml:space="preserve"> We aimed to answer three scientific questions to achieve an improved fundamental understanding on the implications of acidic or basic post-treatment. </w:t>
      </w:r>
    </w:p>
    <w:p w14:paraId="7FE84FD2" w14:textId="5B7C89D5" w:rsidR="002B631B" w:rsidRPr="0045190A" w:rsidRDefault="00633CA6" w:rsidP="00C14BD2">
      <w:pPr>
        <w:spacing w:after="0" w:line="360" w:lineRule="auto"/>
        <w:jc w:val="both"/>
        <w:rPr>
          <w:rFonts w:cs="Times New Roman"/>
          <w:sz w:val="24"/>
          <w:szCs w:val="24"/>
          <w:lang w:val="en-US"/>
        </w:rPr>
      </w:pPr>
      <w:r w:rsidRPr="0045190A">
        <w:rPr>
          <w:rFonts w:cs="Times New Roman"/>
          <w:sz w:val="24"/>
          <w:szCs w:val="24"/>
          <w:lang w:val="en-US"/>
        </w:rPr>
        <w:t>First</w:t>
      </w:r>
      <w:r w:rsidR="00AD281D" w:rsidRPr="0045190A">
        <w:rPr>
          <w:rFonts w:cs="Times New Roman"/>
          <w:sz w:val="24"/>
          <w:szCs w:val="24"/>
          <w:lang w:val="en-US"/>
        </w:rPr>
        <w:t>ly</w:t>
      </w:r>
      <w:r w:rsidRPr="0045190A">
        <w:rPr>
          <w:rFonts w:cs="Times New Roman"/>
          <w:sz w:val="24"/>
          <w:szCs w:val="24"/>
          <w:lang w:val="en-US"/>
        </w:rPr>
        <w:t>, we wanted to clarify</w:t>
      </w:r>
      <w:r w:rsidR="00F1139C" w:rsidRPr="0045190A">
        <w:rPr>
          <w:rFonts w:cs="Times New Roman"/>
          <w:sz w:val="24"/>
          <w:szCs w:val="24"/>
          <w:lang w:val="en-US"/>
        </w:rPr>
        <w:t xml:space="preserve"> if </w:t>
      </w:r>
      <w:r w:rsidRPr="0045190A">
        <w:rPr>
          <w:rFonts w:cs="Times New Roman"/>
          <w:sz w:val="24"/>
          <w:szCs w:val="24"/>
          <w:lang w:val="en-US"/>
        </w:rPr>
        <w:t>the post-treatment induces any</w:t>
      </w:r>
      <w:r w:rsidR="00F1139C" w:rsidRPr="0045190A">
        <w:rPr>
          <w:rFonts w:cs="Times New Roman"/>
          <w:sz w:val="24"/>
          <w:szCs w:val="24"/>
          <w:lang w:val="en-US"/>
        </w:rPr>
        <w:t xml:space="preserve"> significant structural or chemical composition</w:t>
      </w:r>
      <w:r w:rsidRPr="0045190A">
        <w:rPr>
          <w:rFonts w:cs="Times New Roman"/>
          <w:sz w:val="24"/>
          <w:szCs w:val="24"/>
          <w:lang w:val="en-US"/>
        </w:rPr>
        <w:t>al</w:t>
      </w:r>
      <w:r w:rsidR="00F1139C" w:rsidRPr="0045190A">
        <w:rPr>
          <w:rFonts w:cs="Times New Roman"/>
          <w:sz w:val="24"/>
          <w:szCs w:val="24"/>
          <w:lang w:val="en-US"/>
        </w:rPr>
        <w:t xml:space="preserve"> changes </w:t>
      </w:r>
      <w:r w:rsidRPr="0045190A">
        <w:rPr>
          <w:rFonts w:cs="Times New Roman"/>
          <w:sz w:val="24"/>
          <w:szCs w:val="24"/>
          <w:lang w:val="en-US"/>
        </w:rPr>
        <w:t>for</w:t>
      </w:r>
      <w:r w:rsidR="00F1139C" w:rsidRPr="0045190A">
        <w:rPr>
          <w:rFonts w:cs="Times New Roman"/>
          <w:sz w:val="24"/>
          <w:szCs w:val="24"/>
          <w:lang w:val="en-US"/>
        </w:rPr>
        <w:t xml:space="preserve"> few-layered MXenes. </w:t>
      </w:r>
      <w:r w:rsidR="00961AE9" w:rsidRPr="0045190A">
        <w:rPr>
          <w:rFonts w:cs="Times New Roman"/>
          <w:sz w:val="24"/>
          <w:szCs w:val="24"/>
          <w:lang w:val="en-US"/>
        </w:rPr>
        <w:t>B</w:t>
      </w:r>
      <w:r w:rsidR="002B631B" w:rsidRPr="0045190A">
        <w:rPr>
          <w:rFonts w:cs="Times New Roman"/>
          <w:sz w:val="24"/>
          <w:szCs w:val="24"/>
          <w:lang w:val="en-US"/>
        </w:rPr>
        <w:t>esides a small oxidation and a decrease in the fluorine content of Ti</w:t>
      </w:r>
      <w:r w:rsidR="002B631B" w:rsidRPr="0045190A">
        <w:rPr>
          <w:rFonts w:cs="Times New Roman"/>
          <w:sz w:val="24"/>
          <w:szCs w:val="24"/>
          <w:vertAlign w:val="subscript"/>
          <w:lang w:val="en-US"/>
        </w:rPr>
        <w:t>3</w:t>
      </w:r>
      <w:r w:rsidR="002B631B" w:rsidRPr="0045190A">
        <w:rPr>
          <w:rFonts w:cs="Times New Roman"/>
          <w:sz w:val="24"/>
          <w:szCs w:val="24"/>
          <w:lang w:val="en-US"/>
        </w:rPr>
        <w:t>C</w:t>
      </w:r>
      <w:r w:rsidR="002B631B" w:rsidRPr="0045190A">
        <w:rPr>
          <w:rFonts w:cs="Times New Roman"/>
          <w:sz w:val="24"/>
          <w:szCs w:val="24"/>
          <w:vertAlign w:val="subscript"/>
          <w:lang w:val="en-US"/>
        </w:rPr>
        <w:t>2</w:t>
      </w:r>
      <w:r w:rsidR="002B631B" w:rsidRPr="0045190A">
        <w:rPr>
          <w:rFonts w:cs="Times New Roman"/>
          <w:i/>
          <w:sz w:val="24"/>
          <w:szCs w:val="24"/>
          <w:lang w:val="en-US"/>
        </w:rPr>
        <w:t>T</w:t>
      </w:r>
      <w:r w:rsidR="002B631B" w:rsidRPr="0045190A">
        <w:rPr>
          <w:rFonts w:cs="Times New Roman"/>
          <w:i/>
          <w:sz w:val="24"/>
          <w:szCs w:val="24"/>
          <w:vertAlign w:val="subscript"/>
          <w:lang w:val="en-US"/>
        </w:rPr>
        <w:t>x</w:t>
      </w:r>
      <w:r w:rsidR="002B631B" w:rsidRPr="0045190A">
        <w:rPr>
          <w:rFonts w:cs="Times New Roman"/>
          <w:sz w:val="24"/>
          <w:szCs w:val="24"/>
          <w:lang w:val="en-US"/>
        </w:rPr>
        <w:t xml:space="preserve"> occurring during the LiOH-post-treatment</w:t>
      </w:r>
      <w:r w:rsidR="00961AE9" w:rsidRPr="0045190A">
        <w:rPr>
          <w:rFonts w:cs="Times New Roman"/>
          <w:sz w:val="24"/>
          <w:szCs w:val="24"/>
          <w:lang w:val="en-US"/>
        </w:rPr>
        <w:t xml:space="preserve">, no significant </w:t>
      </w:r>
      <w:r w:rsidR="00AD281D" w:rsidRPr="0045190A">
        <w:rPr>
          <w:rFonts w:cs="Times New Roman"/>
          <w:sz w:val="24"/>
          <w:szCs w:val="24"/>
          <w:lang w:val="en-US"/>
        </w:rPr>
        <w:t>chemical</w:t>
      </w:r>
      <w:r w:rsidR="00961AE9" w:rsidRPr="0045190A">
        <w:rPr>
          <w:rFonts w:cs="Times New Roman"/>
          <w:sz w:val="24"/>
          <w:szCs w:val="24"/>
          <w:lang w:val="en-US"/>
        </w:rPr>
        <w:t xml:space="preserve"> changes were detected</w:t>
      </w:r>
      <w:r w:rsidR="002B631B" w:rsidRPr="0045190A">
        <w:rPr>
          <w:rFonts w:cs="Times New Roman"/>
          <w:sz w:val="24"/>
          <w:szCs w:val="24"/>
          <w:lang w:val="en-US"/>
        </w:rPr>
        <w:t xml:space="preserve">. Furthermore, the XRD investigations under ambient and </w:t>
      </w:r>
      <w:proofErr w:type="spellStart"/>
      <w:r w:rsidR="001D1E49" w:rsidRPr="0045190A">
        <w:rPr>
          <w:rFonts w:cs="Times New Roman"/>
          <w:sz w:val="24"/>
          <w:szCs w:val="24"/>
          <w:lang w:val="en-US"/>
        </w:rPr>
        <w:t>Ar</w:t>
      </w:r>
      <w:proofErr w:type="spellEnd"/>
      <w:r w:rsidR="001D1E49" w:rsidRPr="0045190A">
        <w:rPr>
          <w:rFonts w:cs="Times New Roman"/>
          <w:sz w:val="24"/>
          <w:szCs w:val="24"/>
          <w:lang w:val="en-US"/>
        </w:rPr>
        <w:t xml:space="preserve"> </w:t>
      </w:r>
      <w:r w:rsidR="00D355DB" w:rsidRPr="0045190A">
        <w:rPr>
          <w:rFonts w:cs="Times New Roman"/>
          <w:sz w:val="24"/>
          <w:szCs w:val="24"/>
          <w:lang w:val="en-US"/>
        </w:rPr>
        <w:t>atmosphere</w:t>
      </w:r>
      <w:r w:rsidR="002B631B" w:rsidRPr="0045190A">
        <w:rPr>
          <w:rFonts w:cs="Times New Roman"/>
          <w:sz w:val="24"/>
          <w:szCs w:val="24"/>
          <w:lang w:val="en-US"/>
        </w:rPr>
        <w:t xml:space="preserve"> </w:t>
      </w:r>
      <w:r w:rsidR="001D1E49" w:rsidRPr="0045190A">
        <w:rPr>
          <w:rFonts w:cs="Times New Roman"/>
          <w:sz w:val="24"/>
          <w:szCs w:val="24"/>
          <w:lang w:val="en-US"/>
        </w:rPr>
        <w:t xml:space="preserve">revealed </w:t>
      </w:r>
      <w:r w:rsidR="002B631B" w:rsidRPr="0045190A">
        <w:rPr>
          <w:rFonts w:cs="Times New Roman"/>
          <w:sz w:val="24"/>
          <w:szCs w:val="24"/>
          <w:lang w:val="en-US"/>
        </w:rPr>
        <w:t>the literature</w:t>
      </w:r>
      <w:r w:rsidR="002B631B" w:rsidRPr="0045190A">
        <w:rPr>
          <w:rFonts w:cs="Times New Roman"/>
          <w:sz w:val="24"/>
          <w:szCs w:val="24"/>
          <w:lang w:val="en-US"/>
        </w:rPr>
        <w:noBreakHyphen/>
        <w:t>know</w:t>
      </w:r>
      <w:r w:rsidR="00961AE9" w:rsidRPr="0045190A">
        <w:rPr>
          <w:rFonts w:cs="Times New Roman"/>
          <w:sz w:val="24"/>
          <w:szCs w:val="24"/>
          <w:lang w:val="en-US"/>
        </w:rPr>
        <w:t>n</w:t>
      </w:r>
      <w:r w:rsidR="002B631B" w:rsidRPr="0045190A">
        <w:rPr>
          <w:rFonts w:cs="Times New Roman"/>
          <w:sz w:val="24"/>
          <w:szCs w:val="24"/>
          <w:lang w:val="en-US"/>
        </w:rPr>
        <w:t xml:space="preserve"> intercalation of water molecules, if Li</w:t>
      </w:r>
      <w:r w:rsidR="00961AE9" w:rsidRPr="0045190A">
        <w:rPr>
          <w:rFonts w:cs="Times New Roman"/>
          <w:sz w:val="24"/>
          <w:szCs w:val="24"/>
          <w:vertAlign w:val="superscript"/>
          <w:lang w:val="en-US"/>
        </w:rPr>
        <w:t>+</w:t>
      </w:r>
      <w:r w:rsidR="002B631B" w:rsidRPr="0045190A">
        <w:rPr>
          <w:rFonts w:cs="Times New Roman"/>
          <w:sz w:val="24"/>
          <w:szCs w:val="24"/>
          <w:lang w:val="en-US"/>
        </w:rPr>
        <w:t xml:space="preserve"> ions are present in the MXene structure</w:t>
      </w:r>
      <w:r w:rsidR="00961AE9" w:rsidRPr="0045190A">
        <w:rPr>
          <w:rFonts w:cs="Times New Roman"/>
          <w:sz w:val="24"/>
          <w:szCs w:val="24"/>
          <w:lang w:val="en-US"/>
        </w:rPr>
        <w:t xml:space="preserve">, which </w:t>
      </w:r>
      <w:r w:rsidR="00AD281D" w:rsidRPr="0045190A">
        <w:rPr>
          <w:rFonts w:cs="Times New Roman"/>
          <w:sz w:val="24"/>
          <w:szCs w:val="24"/>
          <w:lang w:val="en-US"/>
        </w:rPr>
        <w:t xml:space="preserve">are </w:t>
      </w:r>
      <w:r w:rsidR="00961AE9" w:rsidRPr="0045190A">
        <w:rPr>
          <w:rFonts w:cs="Times New Roman"/>
          <w:sz w:val="24"/>
          <w:szCs w:val="24"/>
          <w:lang w:val="en-US"/>
        </w:rPr>
        <w:t>intercalated during synthesis</w:t>
      </w:r>
      <w:r w:rsidR="002B631B" w:rsidRPr="0045190A">
        <w:rPr>
          <w:rFonts w:cs="Times New Roman"/>
          <w:sz w:val="24"/>
          <w:szCs w:val="24"/>
          <w:lang w:val="en-US"/>
        </w:rPr>
        <w:t xml:space="preserve">. Moreover, no </w:t>
      </w:r>
      <w:r w:rsidR="001D1E49" w:rsidRPr="0045190A">
        <w:rPr>
          <w:rFonts w:cs="Times New Roman"/>
          <w:sz w:val="24"/>
          <w:szCs w:val="24"/>
          <w:lang w:val="en-US"/>
        </w:rPr>
        <w:t xml:space="preserve">significant morphological </w:t>
      </w:r>
      <w:r w:rsidR="002B631B" w:rsidRPr="0045190A">
        <w:rPr>
          <w:rFonts w:cs="Times New Roman"/>
          <w:sz w:val="24"/>
          <w:szCs w:val="24"/>
          <w:lang w:val="en-US"/>
        </w:rPr>
        <w:t>changes were detected for the few-layered MXene upon any post-treatment.</w:t>
      </w:r>
      <w:r w:rsidR="00AD281D" w:rsidRPr="0045190A">
        <w:rPr>
          <w:rFonts w:cs="Times New Roman"/>
          <w:sz w:val="24"/>
          <w:szCs w:val="24"/>
          <w:lang w:val="en-US"/>
        </w:rPr>
        <w:t xml:space="preserve"> In </w:t>
      </w:r>
      <w:r w:rsidR="00D9307C">
        <w:rPr>
          <w:rFonts w:cs="Times New Roman"/>
          <w:sz w:val="24"/>
          <w:szCs w:val="24"/>
          <w:lang w:val="en-US"/>
        </w:rPr>
        <w:t>s</w:t>
      </w:r>
      <w:r w:rsidR="00AD281D" w:rsidRPr="0045190A">
        <w:rPr>
          <w:rFonts w:cs="Times New Roman"/>
          <w:sz w:val="24"/>
          <w:szCs w:val="24"/>
          <w:lang w:val="en-US"/>
        </w:rPr>
        <w:t>ummary, the only significant change occurring after the acidic- and basic-treatment is the removal or placement of alkali cations, which influence the MXene behavior towards water molecules in ambient air.</w:t>
      </w:r>
    </w:p>
    <w:p w14:paraId="0E4B1AB6" w14:textId="1BA44FC8" w:rsidR="002B631B" w:rsidRPr="0045190A" w:rsidRDefault="00633CA6" w:rsidP="00C14BD2">
      <w:pPr>
        <w:spacing w:after="0" w:line="360" w:lineRule="auto"/>
        <w:jc w:val="both"/>
        <w:rPr>
          <w:rFonts w:cs="Times New Roman"/>
          <w:sz w:val="24"/>
          <w:szCs w:val="24"/>
          <w:lang w:val="en-US"/>
        </w:rPr>
      </w:pPr>
      <w:r w:rsidRPr="0045190A">
        <w:rPr>
          <w:rFonts w:cs="Times New Roman"/>
          <w:sz w:val="24"/>
          <w:szCs w:val="24"/>
          <w:lang w:val="en-US"/>
        </w:rPr>
        <w:t xml:space="preserve">Secondly, we aimed to elucidate if changes </w:t>
      </w:r>
      <w:r w:rsidR="006E1FAE" w:rsidRPr="0045190A">
        <w:rPr>
          <w:rFonts w:cs="Times New Roman"/>
          <w:sz w:val="24"/>
          <w:szCs w:val="24"/>
          <w:lang w:val="en-US"/>
        </w:rPr>
        <w:t xml:space="preserve">induced by the post-treatment </w:t>
      </w:r>
      <w:r w:rsidRPr="0045190A">
        <w:rPr>
          <w:rFonts w:cs="Times New Roman"/>
          <w:sz w:val="24"/>
          <w:szCs w:val="24"/>
          <w:lang w:val="en-US"/>
        </w:rPr>
        <w:t xml:space="preserve">correlate to a change in the electrochemical </w:t>
      </w:r>
      <w:r w:rsidR="006E1FAE" w:rsidRPr="0045190A">
        <w:rPr>
          <w:rFonts w:cs="Times New Roman"/>
          <w:sz w:val="24"/>
          <w:szCs w:val="24"/>
          <w:lang w:val="en-US"/>
        </w:rPr>
        <w:t>performance</w:t>
      </w:r>
      <w:r w:rsidRPr="0045190A">
        <w:rPr>
          <w:rFonts w:cs="Times New Roman"/>
          <w:sz w:val="24"/>
          <w:szCs w:val="24"/>
          <w:lang w:val="en-US"/>
        </w:rPr>
        <w:t xml:space="preserve">, especially </w:t>
      </w:r>
      <w:r w:rsidR="006E1FAE" w:rsidRPr="0045190A">
        <w:rPr>
          <w:rFonts w:cs="Times New Roman"/>
          <w:sz w:val="24"/>
          <w:szCs w:val="24"/>
          <w:lang w:val="en-US"/>
        </w:rPr>
        <w:t>regarding</w:t>
      </w:r>
      <w:r w:rsidRPr="0045190A">
        <w:rPr>
          <w:rFonts w:cs="Times New Roman"/>
          <w:sz w:val="24"/>
          <w:szCs w:val="24"/>
          <w:lang w:val="en-US"/>
        </w:rPr>
        <w:t xml:space="preserve"> the diffusion</w:t>
      </w:r>
      <w:r w:rsidR="006E1FAE" w:rsidRPr="0045190A">
        <w:rPr>
          <w:rFonts w:cs="Times New Roman"/>
          <w:sz w:val="24"/>
          <w:szCs w:val="24"/>
          <w:lang w:val="en-US"/>
        </w:rPr>
        <w:t>-</w:t>
      </w:r>
      <w:r w:rsidRPr="0045190A">
        <w:rPr>
          <w:rFonts w:cs="Times New Roman"/>
          <w:sz w:val="24"/>
          <w:szCs w:val="24"/>
          <w:lang w:val="en-US"/>
        </w:rPr>
        <w:t xml:space="preserve"> and non-diffusion</w:t>
      </w:r>
      <w:r w:rsidR="006E1FAE" w:rsidRPr="0045190A">
        <w:rPr>
          <w:rFonts w:cs="Times New Roman"/>
          <w:sz w:val="24"/>
          <w:szCs w:val="24"/>
          <w:lang w:val="en-US"/>
        </w:rPr>
        <w:t>-</w:t>
      </w:r>
      <w:r w:rsidRPr="0045190A">
        <w:rPr>
          <w:rFonts w:cs="Times New Roman"/>
          <w:sz w:val="24"/>
          <w:szCs w:val="24"/>
          <w:lang w:val="en-US"/>
        </w:rPr>
        <w:t xml:space="preserve">limited processes. </w:t>
      </w:r>
      <w:r w:rsidR="006E1FAE" w:rsidRPr="0045190A">
        <w:rPr>
          <w:rFonts w:cs="Times New Roman"/>
          <w:sz w:val="24"/>
          <w:szCs w:val="24"/>
          <w:lang w:val="en-US"/>
        </w:rPr>
        <w:t>Therefore</w:t>
      </w:r>
      <w:r w:rsidR="002B631B" w:rsidRPr="0045190A">
        <w:rPr>
          <w:rFonts w:cs="Times New Roman"/>
          <w:sz w:val="24"/>
          <w:szCs w:val="24"/>
          <w:lang w:val="en-US"/>
        </w:rPr>
        <w:t xml:space="preserve">, the electrochemical impact of the basic or acidic post-treatment was investigated by galvanostatic and potentiostatic </w:t>
      </w:r>
      <w:r w:rsidR="006E1FAE" w:rsidRPr="0045190A">
        <w:rPr>
          <w:rFonts w:cs="Times New Roman"/>
          <w:sz w:val="24"/>
          <w:szCs w:val="24"/>
          <w:lang w:val="en-US"/>
        </w:rPr>
        <w:t>means</w:t>
      </w:r>
      <w:r w:rsidR="002B631B" w:rsidRPr="0045190A">
        <w:rPr>
          <w:rFonts w:cs="Times New Roman"/>
          <w:sz w:val="24"/>
          <w:szCs w:val="24"/>
          <w:lang w:val="en-US"/>
        </w:rPr>
        <w:t xml:space="preserve">. </w:t>
      </w:r>
      <w:r w:rsidR="006E1FAE" w:rsidRPr="0045190A">
        <w:rPr>
          <w:rFonts w:cs="Times New Roman"/>
          <w:sz w:val="24"/>
          <w:szCs w:val="24"/>
          <w:lang w:val="en-US"/>
        </w:rPr>
        <w:t>T</w:t>
      </w:r>
      <w:r w:rsidR="002B631B" w:rsidRPr="0045190A">
        <w:rPr>
          <w:rFonts w:cs="Times New Roman"/>
          <w:sz w:val="24"/>
          <w:szCs w:val="24"/>
          <w:lang w:val="en-US"/>
        </w:rPr>
        <w:t xml:space="preserve">he few-layered MXenes fortified their potential as a high-power negative electrode material with a stable capacity retention </w:t>
      </w:r>
      <w:r w:rsidR="003521A9" w:rsidRPr="0045190A">
        <w:rPr>
          <w:rFonts w:cs="Times New Roman"/>
          <w:sz w:val="24"/>
          <w:szCs w:val="24"/>
          <w:lang w:val="en-US"/>
        </w:rPr>
        <w:t xml:space="preserve">of </w:t>
      </w:r>
      <w:r w:rsidR="002B631B" w:rsidRPr="0045190A">
        <w:rPr>
          <w:rFonts w:cs="Times New Roman"/>
          <w:sz w:val="24"/>
          <w:szCs w:val="24"/>
          <w:lang w:val="en-US"/>
        </w:rPr>
        <w:t>over 1000 cycles due to their pseudocapacitive behavior. The acidic post-treatment of Ti</w:t>
      </w:r>
      <w:r w:rsidR="002B631B" w:rsidRPr="0045190A">
        <w:rPr>
          <w:rFonts w:cs="Times New Roman"/>
          <w:sz w:val="24"/>
          <w:szCs w:val="24"/>
          <w:vertAlign w:val="subscript"/>
          <w:lang w:val="en-US"/>
        </w:rPr>
        <w:t>3</w:t>
      </w:r>
      <w:r w:rsidR="002B631B" w:rsidRPr="0045190A">
        <w:rPr>
          <w:rFonts w:cs="Times New Roman"/>
          <w:sz w:val="24"/>
          <w:szCs w:val="24"/>
          <w:lang w:val="en-US"/>
        </w:rPr>
        <w:t>C</w:t>
      </w:r>
      <w:r w:rsidR="002B631B" w:rsidRPr="0045190A">
        <w:rPr>
          <w:rFonts w:cs="Times New Roman"/>
          <w:sz w:val="24"/>
          <w:szCs w:val="24"/>
          <w:vertAlign w:val="subscript"/>
          <w:lang w:val="en-US"/>
        </w:rPr>
        <w:t>2</w:t>
      </w:r>
      <w:r w:rsidR="002B631B" w:rsidRPr="0045190A">
        <w:rPr>
          <w:rFonts w:cs="Times New Roman"/>
          <w:i/>
          <w:sz w:val="24"/>
          <w:szCs w:val="24"/>
          <w:lang w:val="en-US"/>
        </w:rPr>
        <w:t>T</w:t>
      </w:r>
      <w:r w:rsidR="002B631B" w:rsidRPr="0045190A">
        <w:rPr>
          <w:rFonts w:cs="Times New Roman"/>
          <w:i/>
          <w:sz w:val="24"/>
          <w:szCs w:val="24"/>
          <w:vertAlign w:val="subscript"/>
          <w:lang w:val="en-US"/>
        </w:rPr>
        <w:t>x</w:t>
      </w:r>
      <w:r w:rsidR="002B631B" w:rsidRPr="0045190A">
        <w:rPr>
          <w:rFonts w:cs="Times New Roman"/>
          <w:sz w:val="24"/>
          <w:szCs w:val="24"/>
          <w:lang w:val="en-US"/>
        </w:rPr>
        <w:t xml:space="preserve"> lower</w:t>
      </w:r>
      <w:r w:rsidR="006E1FAE" w:rsidRPr="0045190A">
        <w:rPr>
          <w:rFonts w:cs="Times New Roman"/>
          <w:sz w:val="24"/>
          <w:szCs w:val="24"/>
          <w:lang w:val="en-US"/>
        </w:rPr>
        <w:t>ed</w:t>
      </w:r>
      <w:r w:rsidR="002B631B" w:rsidRPr="0045190A">
        <w:rPr>
          <w:rFonts w:cs="Times New Roman"/>
          <w:sz w:val="24"/>
          <w:szCs w:val="24"/>
          <w:lang w:val="en-US"/>
        </w:rPr>
        <w:t xml:space="preserve"> the non-diffusion</w:t>
      </w:r>
      <w:r w:rsidR="006E1FAE" w:rsidRPr="0045190A">
        <w:rPr>
          <w:rFonts w:cs="Times New Roman"/>
          <w:sz w:val="24"/>
          <w:szCs w:val="24"/>
          <w:lang w:val="en-US"/>
        </w:rPr>
        <w:t>-</w:t>
      </w:r>
      <w:r w:rsidR="002B631B" w:rsidRPr="0045190A">
        <w:rPr>
          <w:rFonts w:cs="Times New Roman"/>
          <w:sz w:val="24"/>
          <w:szCs w:val="24"/>
          <w:lang w:val="en-US"/>
        </w:rPr>
        <w:t>limited capacity in comparison to the basic post-treatment, which led to an increase in the over</w:t>
      </w:r>
      <w:r w:rsidR="003521A9" w:rsidRPr="0045190A">
        <w:rPr>
          <w:rFonts w:cs="Times New Roman"/>
          <w:sz w:val="24"/>
          <w:szCs w:val="24"/>
          <w:lang w:val="en-US"/>
        </w:rPr>
        <w:t>all</w:t>
      </w:r>
      <w:r w:rsidR="002B631B" w:rsidRPr="0045190A">
        <w:rPr>
          <w:rFonts w:cs="Times New Roman"/>
          <w:sz w:val="24"/>
          <w:szCs w:val="24"/>
          <w:lang w:val="en-US"/>
        </w:rPr>
        <w:t xml:space="preserve"> specific de-lithiation capacity.</w:t>
      </w:r>
    </w:p>
    <w:p w14:paraId="1F57EC3A" w14:textId="1D1031AE" w:rsidR="006E1FAE" w:rsidRPr="0045190A" w:rsidRDefault="006E1FAE" w:rsidP="006E1FAE">
      <w:pPr>
        <w:spacing w:after="0" w:line="360" w:lineRule="auto"/>
        <w:jc w:val="both"/>
        <w:rPr>
          <w:rFonts w:cs="Times New Roman"/>
          <w:sz w:val="24"/>
          <w:szCs w:val="24"/>
          <w:highlight w:val="yellow"/>
          <w:lang w:val="en-US"/>
        </w:rPr>
      </w:pPr>
      <w:r w:rsidRPr="0045190A">
        <w:rPr>
          <w:rFonts w:cs="Times New Roman"/>
          <w:sz w:val="24"/>
          <w:szCs w:val="24"/>
          <w:lang w:val="en-US"/>
        </w:rPr>
        <w:t xml:space="preserve">Thirdly, we </w:t>
      </w:r>
      <w:r w:rsidR="00D9307C" w:rsidRPr="0045190A">
        <w:rPr>
          <w:rFonts w:cs="Times New Roman"/>
          <w:sz w:val="24"/>
          <w:szCs w:val="24"/>
          <w:lang w:val="en-US"/>
        </w:rPr>
        <w:t>intended</w:t>
      </w:r>
      <w:r w:rsidRPr="0045190A">
        <w:rPr>
          <w:rFonts w:cs="Times New Roman"/>
          <w:sz w:val="24"/>
          <w:szCs w:val="24"/>
          <w:lang w:val="en-US"/>
        </w:rPr>
        <w:t xml:space="preserve"> to elaborate if the changes in electrochemical performance are induced by structural changes of the active material. Thereby, the increase in the specific capacity of </w:t>
      </w:r>
      <w:r w:rsidR="00AD281D" w:rsidRPr="0045190A">
        <w:rPr>
          <w:rFonts w:cs="Times New Roman"/>
          <w:sz w:val="24"/>
          <w:szCs w:val="24"/>
          <w:lang w:val="en-US"/>
        </w:rPr>
        <w:t xml:space="preserve">the acidic-treated </w:t>
      </w:r>
      <w:r w:rsidRPr="0045190A">
        <w:rPr>
          <w:rFonts w:cs="Times New Roman"/>
          <w:sz w:val="24"/>
          <w:szCs w:val="24"/>
          <w:lang w:val="en-US"/>
        </w:rPr>
        <w:t>Ti</w:t>
      </w:r>
      <w:r w:rsidRPr="0045190A">
        <w:rPr>
          <w:rFonts w:cs="Times New Roman"/>
          <w:sz w:val="24"/>
          <w:szCs w:val="24"/>
          <w:vertAlign w:val="subscript"/>
          <w:lang w:val="en-US"/>
        </w:rPr>
        <w:t>3</w:t>
      </w:r>
      <w:r w:rsidRPr="0045190A">
        <w:rPr>
          <w:rFonts w:cs="Times New Roman"/>
          <w:sz w:val="24"/>
          <w:szCs w:val="24"/>
          <w:lang w:val="en-US"/>
        </w:rPr>
        <w:t>C</w:t>
      </w:r>
      <w:r w:rsidRPr="0045190A">
        <w:rPr>
          <w:rFonts w:cs="Times New Roman"/>
          <w:sz w:val="24"/>
          <w:szCs w:val="24"/>
          <w:vertAlign w:val="subscript"/>
          <w:lang w:val="en-US"/>
        </w:rPr>
        <w:t>2</w:t>
      </w:r>
      <w:r w:rsidRPr="0045190A">
        <w:rPr>
          <w:rFonts w:cs="Times New Roman"/>
          <w:i/>
          <w:sz w:val="24"/>
          <w:szCs w:val="24"/>
          <w:lang w:val="en-US"/>
        </w:rPr>
        <w:t>T</w:t>
      </w:r>
      <w:r w:rsidRPr="0045190A">
        <w:rPr>
          <w:rFonts w:cs="Times New Roman"/>
          <w:i/>
          <w:sz w:val="24"/>
          <w:szCs w:val="24"/>
          <w:vertAlign w:val="subscript"/>
          <w:lang w:val="en-US"/>
        </w:rPr>
        <w:t>x</w:t>
      </w:r>
      <w:r w:rsidRPr="0045190A">
        <w:rPr>
          <w:rFonts w:cs="Times New Roman"/>
          <w:sz w:val="24"/>
          <w:szCs w:val="24"/>
          <w:lang w:val="en-US"/>
        </w:rPr>
        <w:t xml:space="preserve"> could be assigned to a reduced solvent co-intercalation as shown by the deconvolution of the (002) reflection recorded </w:t>
      </w:r>
      <w:r w:rsidRPr="0045190A">
        <w:rPr>
          <w:rFonts w:cs="Times New Roman"/>
          <w:i/>
          <w:sz w:val="24"/>
          <w:szCs w:val="24"/>
          <w:lang w:val="en-US"/>
        </w:rPr>
        <w:t>via</w:t>
      </w:r>
      <w:r w:rsidRPr="0045190A">
        <w:rPr>
          <w:rFonts w:cs="Times New Roman"/>
          <w:sz w:val="24"/>
          <w:szCs w:val="24"/>
          <w:lang w:val="en-US"/>
        </w:rPr>
        <w:t xml:space="preserve"> </w:t>
      </w:r>
      <w:r w:rsidRPr="0045190A">
        <w:rPr>
          <w:rFonts w:cs="Times New Roman"/>
          <w:i/>
          <w:sz w:val="24"/>
          <w:szCs w:val="24"/>
          <w:lang w:val="en-US"/>
        </w:rPr>
        <w:t>in-situ</w:t>
      </w:r>
      <w:r w:rsidRPr="0045190A">
        <w:rPr>
          <w:rFonts w:cs="Times New Roman"/>
          <w:sz w:val="24"/>
          <w:szCs w:val="24"/>
          <w:lang w:val="en-US"/>
        </w:rPr>
        <w:t xml:space="preserve"> XRD. In contrast, the basic-treated MXene underwent huge structural changes during the (de)lithiation in the initial charge/discharge cycles, which was attributed to the co-intercalation of the cyclic or linear carbonates from the electrolyte (</w:t>
      </w:r>
      <w:r w:rsidRPr="0045190A">
        <w:rPr>
          <w:rFonts w:cs="Times New Roman"/>
          <w:b/>
          <w:bCs/>
          <w:sz w:val="24"/>
          <w:szCs w:val="24"/>
          <w:lang w:val="en-US"/>
        </w:rPr>
        <w:fldChar w:fldCharType="begin"/>
      </w:r>
      <w:r w:rsidRPr="0045190A">
        <w:rPr>
          <w:rFonts w:cs="Times New Roman"/>
          <w:b/>
          <w:bCs/>
          <w:sz w:val="24"/>
          <w:szCs w:val="24"/>
          <w:lang w:val="en-US"/>
        </w:rPr>
        <w:instrText xml:space="preserve"> REF _Ref57713701 \h  \* MERGEFORMAT </w:instrText>
      </w:r>
      <w:r w:rsidRPr="0045190A">
        <w:rPr>
          <w:rFonts w:cs="Times New Roman"/>
          <w:b/>
          <w:bCs/>
          <w:sz w:val="24"/>
          <w:szCs w:val="24"/>
          <w:lang w:val="en-US"/>
        </w:rPr>
      </w:r>
      <w:r w:rsidRPr="0045190A">
        <w:rPr>
          <w:rFonts w:cs="Times New Roman"/>
          <w:b/>
          <w:bCs/>
          <w:sz w:val="24"/>
          <w:szCs w:val="24"/>
          <w:lang w:val="en-US"/>
        </w:rPr>
        <w:fldChar w:fldCharType="separate"/>
      </w:r>
      <w:r w:rsidRPr="0045190A">
        <w:rPr>
          <w:rFonts w:cs="Times New Roman"/>
          <w:b/>
          <w:bCs/>
          <w:color w:val="000000" w:themeColor="text1"/>
          <w:sz w:val="24"/>
          <w:szCs w:val="24"/>
          <w:lang w:val="en-US"/>
        </w:rPr>
        <w:t xml:space="preserve">Figure </w:t>
      </w:r>
      <w:r w:rsidRPr="0045190A">
        <w:rPr>
          <w:rFonts w:cs="Times New Roman"/>
          <w:b/>
          <w:bCs/>
          <w:noProof/>
          <w:color w:val="000000" w:themeColor="text1"/>
          <w:sz w:val="24"/>
          <w:szCs w:val="24"/>
          <w:lang w:val="en-US"/>
        </w:rPr>
        <w:t>11</w:t>
      </w:r>
      <w:r w:rsidRPr="0045190A">
        <w:rPr>
          <w:rFonts w:cs="Times New Roman"/>
          <w:b/>
          <w:bCs/>
          <w:sz w:val="24"/>
          <w:szCs w:val="24"/>
          <w:lang w:val="en-US"/>
        </w:rPr>
        <w:fldChar w:fldCharType="end"/>
      </w:r>
      <w:r w:rsidRPr="0045190A">
        <w:rPr>
          <w:rFonts w:cs="Times New Roman"/>
          <w:sz w:val="24"/>
          <w:szCs w:val="24"/>
          <w:lang w:val="en-US"/>
        </w:rPr>
        <w:t>).</w:t>
      </w:r>
    </w:p>
    <w:p w14:paraId="09957E88" w14:textId="77777777" w:rsidR="006E1FAE" w:rsidRPr="0045190A" w:rsidRDefault="006E1FAE" w:rsidP="00C14BD2">
      <w:pPr>
        <w:spacing w:after="0" w:line="360" w:lineRule="auto"/>
        <w:jc w:val="both"/>
        <w:rPr>
          <w:rFonts w:cs="Times New Roman"/>
          <w:sz w:val="24"/>
          <w:szCs w:val="24"/>
          <w:highlight w:val="yellow"/>
          <w:lang w:val="en-US"/>
        </w:rPr>
      </w:pPr>
    </w:p>
    <w:p w14:paraId="6D63DE54" w14:textId="77777777" w:rsidR="00C14BD2" w:rsidRPr="0045190A" w:rsidRDefault="00C14BD2" w:rsidP="00C14BD2">
      <w:pPr>
        <w:keepNext/>
        <w:rPr>
          <w:rFonts w:cs="Times New Roman"/>
        </w:rPr>
      </w:pPr>
      <w:r w:rsidRPr="0045190A">
        <w:rPr>
          <w:rFonts w:cs="Times New Roman"/>
          <w:b/>
          <w:noProof/>
          <w:lang w:val="en-US"/>
        </w:rPr>
        <w:drawing>
          <wp:inline distT="0" distB="0" distL="0" distR="0" wp14:anchorId="4DEE7BE0" wp14:editId="511312A5">
            <wp:extent cx="5760720" cy="2875599"/>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75599"/>
                    </a:xfrm>
                    <a:prstGeom prst="rect">
                      <a:avLst/>
                    </a:prstGeom>
                    <a:noFill/>
                    <a:ln>
                      <a:noFill/>
                    </a:ln>
                  </pic:spPr>
                </pic:pic>
              </a:graphicData>
            </a:graphic>
          </wp:inline>
        </w:drawing>
      </w:r>
    </w:p>
    <w:p w14:paraId="690A5F14" w14:textId="6D234EE7" w:rsidR="00C14BD2" w:rsidRPr="0045190A" w:rsidRDefault="00C14BD2" w:rsidP="00C14BD2">
      <w:pPr>
        <w:pStyle w:val="Beschriftung"/>
        <w:rPr>
          <w:rFonts w:cs="Times New Roman"/>
          <w:b w:val="0"/>
          <w:bCs w:val="0"/>
          <w:color w:val="000000" w:themeColor="text1"/>
          <w:sz w:val="20"/>
          <w:szCs w:val="20"/>
        </w:rPr>
      </w:pPr>
      <w:bookmarkStart w:id="18" w:name="_Ref57713701"/>
      <w:r w:rsidRPr="0045190A">
        <w:rPr>
          <w:rFonts w:cs="Times New Roman"/>
          <w:color w:val="000000" w:themeColor="text1"/>
          <w:sz w:val="20"/>
          <w:szCs w:val="20"/>
        </w:rPr>
        <w:t xml:space="preserve">Figure </w:t>
      </w:r>
      <w:r w:rsidRPr="0045190A">
        <w:rPr>
          <w:rFonts w:cs="Times New Roman"/>
          <w:color w:val="000000" w:themeColor="text1"/>
          <w:sz w:val="20"/>
          <w:szCs w:val="20"/>
        </w:rPr>
        <w:fldChar w:fldCharType="begin"/>
      </w:r>
      <w:r w:rsidRPr="0045190A">
        <w:rPr>
          <w:rFonts w:cs="Times New Roman"/>
          <w:color w:val="000000" w:themeColor="text1"/>
          <w:sz w:val="20"/>
          <w:szCs w:val="20"/>
        </w:rPr>
        <w:instrText xml:space="preserve"> SEQ Figure \* ARABIC </w:instrText>
      </w:r>
      <w:r w:rsidRPr="0045190A">
        <w:rPr>
          <w:rFonts w:cs="Times New Roman"/>
          <w:color w:val="000000" w:themeColor="text1"/>
          <w:sz w:val="20"/>
          <w:szCs w:val="20"/>
        </w:rPr>
        <w:fldChar w:fldCharType="separate"/>
      </w:r>
      <w:r w:rsidRPr="0045190A">
        <w:rPr>
          <w:rFonts w:cs="Times New Roman"/>
          <w:noProof/>
          <w:color w:val="000000" w:themeColor="text1"/>
          <w:sz w:val="20"/>
          <w:szCs w:val="20"/>
        </w:rPr>
        <w:t>11</w:t>
      </w:r>
      <w:r w:rsidRPr="0045190A">
        <w:rPr>
          <w:rFonts w:cs="Times New Roman"/>
          <w:color w:val="000000" w:themeColor="text1"/>
          <w:sz w:val="20"/>
          <w:szCs w:val="20"/>
        </w:rPr>
        <w:fldChar w:fldCharType="end"/>
      </w:r>
      <w:bookmarkEnd w:id="18"/>
      <w:r w:rsidRPr="0045190A">
        <w:rPr>
          <w:rFonts w:cs="Times New Roman"/>
          <w:color w:val="000000" w:themeColor="text1"/>
          <w:sz w:val="20"/>
          <w:szCs w:val="20"/>
        </w:rPr>
        <w:t>.</w:t>
      </w:r>
      <w:r w:rsidRPr="0045190A">
        <w:rPr>
          <w:rFonts w:cs="Times New Roman"/>
          <w:b w:val="0"/>
          <w:bCs w:val="0"/>
          <w:color w:val="000000" w:themeColor="text1"/>
          <w:sz w:val="20"/>
          <w:szCs w:val="20"/>
        </w:rPr>
        <w:t xml:space="preserve"> Schematic </w:t>
      </w:r>
      <w:r w:rsidR="006E1FAE" w:rsidRPr="0045190A">
        <w:rPr>
          <w:rFonts w:cs="Times New Roman"/>
          <w:b w:val="0"/>
          <w:bCs w:val="0"/>
          <w:color w:val="000000" w:themeColor="text1"/>
          <w:sz w:val="20"/>
          <w:szCs w:val="20"/>
        </w:rPr>
        <w:t>c</w:t>
      </w:r>
      <w:r w:rsidRPr="0045190A">
        <w:rPr>
          <w:rFonts w:cs="Times New Roman"/>
          <w:b w:val="0"/>
          <w:bCs w:val="0"/>
          <w:color w:val="000000" w:themeColor="text1"/>
          <w:sz w:val="20"/>
          <w:szCs w:val="20"/>
        </w:rPr>
        <w:t>onclusion on the role of the acidic and basic post</w:t>
      </w:r>
      <w:r w:rsidR="006E1FAE" w:rsidRPr="0045190A">
        <w:rPr>
          <w:rFonts w:cs="Times New Roman"/>
          <w:b w:val="0"/>
          <w:bCs w:val="0"/>
          <w:color w:val="000000" w:themeColor="text1"/>
          <w:sz w:val="20"/>
          <w:szCs w:val="20"/>
        </w:rPr>
        <w:t>-</w:t>
      </w:r>
      <w:r w:rsidRPr="0045190A">
        <w:rPr>
          <w:rFonts w:cs="Times New Roman"/>
          <w:b w:val="0"/>
          <w:bCs w:val="0"/>
          <w:color w:val="000000" w:themeColor="text1"/>
          <w:sz w:val="20"/>
          <w:szCs w:val="20"/>
        </w:rPr>
        <w:t>treatment of Ti</w:t>
      </w:r>
      <w:r w:rsidRPr="0045190A">
        <w:rPr>
          <w:rFonts w:cs="Times New Roman"/>
          <w:b w:val="0"/>
          <w:bCs w:val="0"/>
          <w:color w:val="000000" w:themeColor="text1"/>
          <w:sz w:val="20"/>
          <w:szCs w:val="20"/>
          <w:vertAlign w:val="subscript"/>
        </w:rPr>
        <w:t>3</w:t>
      </w:r>
      <w:r w:rsidRPr="0045190A">
        <w:rPr>
          <w:rFonts w:cs="Times New Roman"/>
          <w:b w:val="0"/>
          <w:bCs w:val="0"/>
          <w:color w:val="000000" w:themeColor="text1"/>
          <w:sz w:val="20"/>
          <w:szCs w:val="20"/>
        </w:rPr>
        <w:t>C</w:t>
      </w:r>
      <w:r w:rsidRPr="0045190A">
        <w:rPr>
          <w:rFonts w:cs="Times New Roman"/>
          <w:b w:val="0"/>
          <w:bCs w:val="0"/>
          <w:color w:val="000000" w:themeColor="text1"/>
          <w:sz w:val="20"/>
          <w:szCs w:val="20"/>
          <w:vertAlign w:val="subscript"/>
        </w:rPr>
        <w:t>2</w:t>
      </w:r>
      <w:r w:rsidRPr="0045190A">
        <w:rPr>
          <w:rFonts w:cs="Times New Roman"/>
          <w:b w:val="0"/>
          <w:bCs w:val="0"/>
          <w:color w:val="000000" w:themeColor="text1"/>
          <w:sz w:val="20"/>
          <w:szCs w:val="20"/>
        </w:rPr>
        <w:t>T</w:t>
      </w:r>
      <w:r w:rsidRPr="0045190A">
        <w:rPr>
          <w:rFonts w:cs="Times New Roman"/>
          <w:b w:val="0"/>
          <w:bCs w:val="0"/>
          <w:i/>
          <w:iCs/>
          <w:color w:val="000000" w:themeColor="text1"/>
          <w:sz w:val="20"/>
          <w:szCs w:val="20"/>
          <w:vertAlign w:val="subscript"/>
        </w:rPr>
        <w:t>x</w:t>
      </w:r>
      <w:r w:rsidRPr="0045190A">
        <w:rPr>
          <w:rFonts w:cs="Times New Roman"/>
          <w:b w:val="0"/>
          <w:bCs w:val="0"/>
          <w:color w:val="000000" w:themeColor="text1"/>
          <w:sz w:val="20"/>
          <w:szCs w:val="20"/>
        </w:rPr>
        <w:t xml:space="preserve"> MXenes on the electrochemical behavior </w:t>
      </w:r>
      <w:r w:rsidR="006E1FAE" w:rsidRPr="0045190A">
        <w:rPr>
          <w:rFonts w:cs="Times New Roman"/>
          <w:b w:val="0"/>
          <w:bCs w:val="0"/>
          <w:color w:val="000000" w:themeColor="text1"/>
          <w:sz w:val="20"/>
          <w:szCs w:val="20"/>
        </w:rPr>
        <w:t xml:space="preserve">as negative electrode </w:t>
      </w:r>
      <w:r w:rsidRPr="0045190A">
        <w:rPr>
          <w:rFonts w:cs="Times New Roman"/>
          <w:b w:val="0"/>
          <w:bCs w:val="0"/>
          <w:color w:val="000000" w:themeColor="text1"/>
          <w:sz w:val="20"/>
          <w:szCs w:val="20"/>
        </w:rPr>
        <w:t xml:space="preserve">in </w:t>
      </w:r>
      <w:r w:rsidR="006E1FAE" w:rsidRPr="0045190A">
        <w:rPr>
          <w:rFonts w:cs="Times New Roman"/>
          <w:b w:val="0"/>
          <w:bCs w:val="0"/>
          <w:color w:val="000000" w:themeColor="text1"/>
          <w:sz w:val="20"/>
          <w:szCs w:val="20"/>
        </w:rPr>
        <w:t>LIB cells</w:t>
      </w:r>
      <w:r w:rsidRPr="0045190A">
        <w:rPr>
          <w:rFonts w:cs="Times New Roman"/>
          <w:b w:val="0"/>
          <w:bCs w:val="0"/>
          <w:color w:val="000000" w:themeColor="text1"/>
          <w:sz w:val="20"/>
          <w:szCs w:val="20"/>
        </w:rPr>
        <w:t xml:space="preserve">, pointing out the </w:t>
      </w:r>
      <w:r w:rsidR="006E1FAE" w:rsidRPr="0045190A">
        <w:rPr>
          <w:rFonts w:cs="Times New Roman"/>
          <w:b w:val="0"/>
          <w:bCs w:val="0"/>
          <w:color w:val="000000" w:themeColor="text1"/>
          <w:sz w:val="20"/>
          <w:szCs w:val="20"/>
        </w:rPr>
        <w:t xml:space="preserve">solvent </w:t>
      </w:r>
      <w:r w:rsidRPr="0045190A">
        <w:rPr>
          <w:rFonts w:cs="Times New Roman"/>
          <w:b w:val="0"/>
          <w:bCs w:val="0"/>
          <w:color w:val="000000" w:themeColor="text1"/>
          <w:sz w:val="20"/>
          <w:szCs w:val="20"/>
        </w:rPr>
        <w:t>co-intercalation</w:t>
      </w:r>
      <w:r w:rsidR="006E1FAE" w:rsidRPr="0045190A">
        <w:rPr>
          <w:rFonts w:cs="Times New Roman"/>
          <w:b w:val="0"/>
          <w:bCs w:val="0"/>
          <w:color w:val="000000" w:themeColor="text1"/>
          <w:sz w:val="20"/>
          <w:szCs w:val="20"/>
        </w:rPr>
        <w:t xml:space="preserve"> for the basic-treated samples, as</w:t>
      </w:r>
      <w:r w:rsidRPr="0045190A">
        <w:rPr>
          <w:rFonts w:cs="Times New Roman"/>
          <w:b w:val="0"/>
          <w:bCs w:val="0"/>
          <w:color w:val="000000" w:themeColor="text1"/>
          <w:sz w:val="20"/>
          <w:szCs w:val="20"/>
        </w:rPr>
        <w:t xml:space="preserve"> detected by </w:t>
      </w:r>
      <w:r w:rsidRPr="0045190A">
        <w:rPr>
          <w:rFonts w:cs="Times New Roman"/>
          <w:b w:val="0"/>
          <w:bCs w:val="0"/>
          <w:i/>
          <w:iCs/>
          <w:color w:val="000000" w:themeColor="text1"/>
          <w:sz w:val="20"/>
          <w:szCs w:val="20"/>
        </w:rPr>
        <w:t>in</w:t>
      </w:r>
      <w:r w:rsidR="006E1FAE" w:rsidRPr="0045190A">
        <w:rPr>
          <w:rFonts w:cs="Times New Roman"/>
          <w:b w:val="0"/>
          <w:bCs w:val="0"/>
          <w:i/>
          <w:iCs/>
          <w:color w:val="000000" w:themeColor="text1"/>
          <w:sz w:val="20"/>
          <w:szCs w:val="20"/>
        </w:rPr>
        <w:t>-</w:t>
      </w:r>
      <w:r w:rsidRPr="0045190A">
        <w:rPr>
          <w:rFonts w:cs="Times New Roman"/>
          <w:b w:val="0"/>
          <w:bCs w:val="0"/>
          <w:i/>
          <w:iCs/>
          <w:color w:val="000000" w:themeColor="text1"/>
          <w:sz w:val="20"/>
          <w:szCs w:val="20"/>
        </w:rPr>
        <w:t>situ</w:t>
      </w:r>
      <w:r w:rsidRPr="0045190A">
        <w:rPr>
          <w:rFonts w:cs="Times New Roman"/>
          <w:b w:val="0"/>
          <w:bCs w:val="0"/>
          <w:color w:val="000000" w:themeColor="text1"/>
          <w:sz w:val="20"/>
          <w:szCs w:val="20"/>
        </w:rPr>
        <w:t xml:space="preserve"> XRD</w:t>
      </w:r>
      <w:r w:rsidR="006E1FAE" w:rsidRPr="0045190A">
        <w:rPr>
          <w:rFonts w:cs="Times New Roman"/>
          <w:b w:val="0"/>
          <w:bCs w:val="0"/>
          <w:color w:val="000000" w:themeColor="text1"/>
          <w:sz w:val="20"/>
          <w:szCs w:val="20"/>
        </w:rPr>
        <w:t xml:space="preserve"> studies</w:t>
      </w:r>
      <w:r w:rsidRPr="0045190A">
        <w:rPr>
          <w:rFonts w:cs="Times New Roman"/>
          <w:b w:val="0"/>
          <w:bCs w:val="0"/>
          <w:color w:val="000000" w:themeColor="text1"/>
          <w:sz w:val="20"/>
          <w:szCs w:val="20"/>
        </w:rPr>
        <w:t>.</w:t>
      </w:r>
    </w:p>
    <w:p w14:paraId="19D8666F" w14:textId="211B38B4" w:rsidR="00C14BD2" w:rsidRPr="0045190A" w:rsidRDefault="00C14BD2" w:rsidP="00C14BD2">
      <w:pPr>
        <w:spacing w:after="0" w:line="360" w:lineRule="auto"/>
        <w:jc w:val="both"/>
        <w:rPr>
          <w:rFonts w:cs="Times New Roman"/>
          <w:sz w:val="24"/>
          <w:szCs w:val="24"/>
          <w:highlight w:val="yellow"/>
          <w:lang w:val="en-US"/>
        </w:rPr>
      </w:pPr>
    </w:p>
    <w:p w14:paraId="795DF12A" w14:textId="5B9980C5" w:rsidR="002B631B" w:rsidRPr="0045190A" w:rsidRDefault="00AD281D" w:rsidP="00C14BD2">
      <w:pPr>
        <w:spacing w:after="0" w:line="360" w:lineRule="auto"/>
        <w:jc w:val="both"/>
        <w:rPr>
          <w:rFonts w:cs="Times New Roman"/>
          <w:sz w:val="24"/>
          <w:szCs w:val="24"/>
          <w:lang w:val="en-US"/>
        </w:rPr>
      </w:pPr>
      <w:r w:rsidRPr="0045190A">
        <w:rPr>
          <w:rFonts w:cs="Times New Roman"/>
          <w:sz w:val="24"/>
          <w:szCs w:val="24"/>
          <w:lang w:val="en-US"/>
        </w:rPr>
        <w:t>All in all, the presence</w:t>
      </w:r>
      <w:r w:rsidR="00066079" w:rsidRPr="0045190A">
        <w:rPr>
          <w:rFonts w:cs="Times New Roman"/>
          <w:sz w:val="24"/>
          <w:szCs w:val="24"/>
          <w:lang w:val="en-US"/>
        </w:rPr>
        <w:t>/absence</w:t>
      </w:r>
      <w:r w:rsidRPr="0045190A">
        <w:rPr>
          <w:rFonts w:cs="Times New Roman"/>
          <w:sz w:val="24"/>
          <w:szCs w:val="24"/>
          <w:lang w:val="en-US"/>
        </w:rPr>
        <w:t xml:space="preserve"> of lithium cations in the MXene host structure, induced by the basic</w:t>
      </w:r>
      <w:r w:rsidR="00066079" w:rsidRPr="0045190A">
        <w:rPr>
          <w:rFonts w:cs="Times New Roman"/>
          <w:sz w:val="24"/>
          <w:szCs w:val="24"/>
          <w:lang w:val="en-US"/>
        </w:rPr>
        <w:t>(pristine)/acidic</w:t>
      </w:r>
      <w:r w:rsidR="00066079" w:rsidRPr="0045190A">
        <w:rPr>
          <w:rFonts w:cs="Times New Roman"/>
          <w:sz w:val="24"/>
          <w:szCs w:val="24"/>
          <w:lang w:val="en-US"/>
        </w:rPr>
        <w:noBreakHyphen/>
      </w:r>
      <w:r w:rsidRPr="0045190A">
        <w:rPr>
          <w:rFonts w:cs="Times New Roman"/>
          <w:sz w:val="24"/>
          <w:szCs w:val="24"/>
          <w:lang w:val="en-US"/>
        </w:rPr>
        <w:t xml:space="preserve">treatment, significantly </w:t>
      </w:r>
      <w:r w:rsidR="00066079" w:rsidRPr="0045190A">
        <w:rPr>
          <w:rFonts w:cs="Times New Roman"/>
          <w:sz w:val="24"/>
          <w:szCs w:val="24"/>
          <w:lang w:val="en-US"/>
        </w:rPr>
        <w:t xml:space="preserve">decreases/increases the non-diffusion limited processes, which can be directly correlated to the occurring/inhibited co-intercalation of solvent molecules from the electrolyte. </w:t>
      </w:r>
      <w:r w:rsidR="001D1E49" w:rsidRPr="0045190A">
        <w:rPr>
          <w:rFonts w:cs="Times New Roman"/>
          <w:sz w:val="24"/>
          <w:szCs w:val="24"/>
          <w:lang w:val="en-US"/>
        </w:rPr>
        <w:t>Overall</w:t>
      </w:r>
      <w:r w:rsidR="002B631B" w:rsidRPr="0045190A">
        <w:rPr>
          <w:rFonts w:cs="Times New Roman"/>
          <w:sz w:val="24"/>
          <w:szCs w:val="24"/>
          <w:lang w:val="en-US"/>
        </w:rPr>
        <w:t xml:space="preserve">, this study </w:t>
      </w:r>
      <w:r w:rsidR="001D1E49" w:rsidRPr="0045190A">
        <w:rPr>
          <w:rFonts w:cs="Times New Roman"/>
          <w:sz w:val="24"/>
          <w:szCs w:val="24"/>
          <w:lang w:val="en-US"/>
        </w:rPr>
        <w:t xml:space="preserve">clearly </w:t>
      </w:r>
      <w:r w:rsidR="002B631B" w:rsidRPr="0045190A">
        <w:rPr>
          <w:rFonts w:cs="Times New Roman"/>
          <w:sz w:val="24"/>
          <w:szCs w:val="24"/>
          <w:lang w:val="en-US"/>
        </w:rPr>
        <w:t>underlines the importance of further systematic studies on the co-</w:t>
      </w:r>
      <w:proofErr w:type="spellStart"/>
      <w:r w:rsidR="002B631B" w:rsidRPr="0045190A">
        <w:rPr>
          <w:rFonts w:cs="Times New Roman"/>
          <w:sz w:val="24"/>
          <w:szCs w:val="24"/>
          <w:lang w:val="en-US"/>
        </w:rPr>
        <w:t>intercalation</w:t>
      </w:r>
      <w:r w:rsidR="0045190A" w:rsidRPr="0045190A">
        <w:rPr>
          <w:rFonts w:cs="Times New Roman"/>
          <w:sz w:val="24"/>
          <w:szCs w:val="24"/>
          <w:lang w:val="en-US"/>
        </w:rPr>
        <w:t>a</w:t>
      </w:r>
      <w:proofErr w:type="spellEnd"/>
      <w:r w:rsidR="002B631B" w:rsidRPr="0045190A">
        <w:rPr>
          <w:rFonts w:cs="Times New Roman"/>
          <w:sz w:val="24"/>
          <w:szCs w:val="24"/>
          <w:lang w:val="en-US"/>
        </w:rPr>
        <w:t xml:space="preserve"> of solvent molecules during </w:t>
      </w:r>
      <w:r w:rsidR="00866110" w:rsidRPr="0045190A">
        <w:rPr>
          <w:rFonts w:cs="Times New Roman"/>
          <w:sz w:val="24"/>
          <w:szCs w:val="24"/>
          <w:lang w:val="en-US"/>
        </w:rPr>
        <w:t>(de)</w:t>
      </w:r>
      <w:r w:rsidR="002B631B" w:rsidRPr="0045190A">
        <w:rPr>
          <w:rFonts w:cs="Times New Roman"/>
          <w:sz w:val="24"/>
          <w:szCs w:val="24"/>
          <w:lang w:val="en-US"/>
        </w:rPr>
        <w:t xml:space="preserve">lithiation, especially focusing on the long-term stability and solid electrolyte </w:t>
      </w:r>
      <w:r w:rsidR="001D1E49" w:rsidRPr="0045190A">
        <w:rPr>
          <w:rFonts w:cs="Times New Roman"/>
          <w:sz w:val="24"/>
          <w:szCs w:val="24"/>
          <w:lang w:val="en-US"/>
        </w:rPr>
        <w:t xml:space="preserve">interphase </w:t>
      </w:r>
      <w:r w:rsidR="002B631B" w:rsidRPr="0045190A">
        <w:rPr>
          <w:rFonts w:cs="Times New Roman"/>
          <w:sz w:val="24"/>
          <w:szCs w:val="24"/>
          <w:lang w:val="en-US"/>
        </w:rPr>
        <w:t>formation during the initial cycles.</w:t>
      </w:r>
    </w:p>
    <w:p w14:paraId="31C5D48F" w14:textId="77777777" w:rsidR="000C2CDE" w:rsidRPr="0045190A" w:rsidRDefault="000C2CDE" w:rsidP="002B7328">
      <w:pPr>
        <w:spacing w:after="0" w:line="360" w:lineRule="auto"/>
        <w:ind w:firstLine="709"/>
        <w:jc w:val="both"/>
        <w:rPr>
          <w:rFonts w:cs="Times New Roman"/>
          <w:sz w:val="24"/>
          <w:szCs w:val="24"/>
          <w:highlight w:val="yellow"/>
          <w:lang w:val="en-US"/>
        </w:rPr>
      </w:pPr>
    </w:p>
    <w:p w14:paraId="4F08B0E5" w14:textId="02BF8159" w:rsidR="00AD391B" w:rsidRPr="0045190A" w:rsidRDefault="00AD391B" w:rsidP="00AD391B">
      <w:pPr>
        <w:spacing w:after="0" w:line="360" w:lineRule="auto"/>
        <w:jc w:val="both"/>
        <w:rPr>
          <w:rFonts w:cs="Times New Roman"/>
          <w:b/>
          <w:sz w:val="24"/>
          <w:szCs w:val="24"/>
          <w:lang w:val="en-US"/>
        </w:rPr>
      </w:pPr>
      <w:r w:rsidRPr="0045190A">
        <w:rPr>
          <w:rFonts w:cs="Times New Roman"/>
          <w:b/>
          <w:sz w:val="24"/>
          <w:szCs w:val="24"/>
          <w:lang w:val="en-US"/>
        </w:rPr>
        <w:t>Supporting Information</w:t>
      </w:r>
    </w:p>
    <w:p w14:paraId="46541888" w14:textId="561D211E" w:rsidR="00AD391B" w:rsidRPr="0045190A" w:rsidRDefault="00B23B71" w:rsidP="00AD391B">
      <w:pPr>
        <w:spacing w:after="0" w:line="360" w:lineRule="auto"/>
        <w:jc w:val="both"/>
        <w:rPr>
          <w:rFonts w:cs="Times New Roman"/>
          <w:bCs/>
          <w:sz w:val="24"/>
          <w:szCs w:val="24"/>
          <w:lang w:val="en-US"/>
        </w:rPr>
      </w:pPr>
      <w:r w:rsidRPr="0045190A">
        <w:rPr>
          <w:rFonts w:cs="Times New Roman"/>
          <w:bCs/>
          <w:sz w:val="24"/>
          <w:szCs w:val="24"/>
          <w:lang w:val="en-US"/>
        </w:rPr>
        <w:t>Overview of samples and abbreviations, synthesis details for Ti</w:t>
      </w:r>
      <w:r w:rsidRPr="0045190A">
        <w:rPr>
          <w:rFonts w:cs="Times New Roman"/>
          <w:bCs/>
          <w:sz w:val="24"/>
          <w:szCs w:val="24"/>
          <w:vertAlign w:val="subscript"/>
          <w:lang w:val="en-US"/>
        </w:rPr>
        <w:t>3</w:t>
      </w:r>
      <w:r w:rsidRPr="0045190A">
        <w:rPr>
          <w:rFonts w:cs="Times New Roman"/>
          <w:bCs/>
          <w:sz w:val="24"/>
          <w:szCs w:val="24"/>
          <w:lang w:val="en-US"/>
        </w:rPr>
        <w:t>AlC</w:t>
      </w:r>
      <w:r w:rsidRPr="0045190A">
        <w:rPr>
          <w:rFonts w:cs="Times New Roman"/>
          <w:bCs/>
          <w:sz w:val="24"/>
          <w:szCs w:val="24"/>
          <w:vertAlign w:val="subscript"/>
          <w:lang w:val="en-US"/>
        </w:rPr>
        <w:t>2</w:t>
      </w:r>
      <w:r w:rsidRPr="0045190A">
        <w:rPr>
          <w:rFonts w:cs="Times New Roman"/>
          <w:bCs/>
          <w:sz w:val="24"/>
          <w:szCs w:val="24"/>
          <w:lang w:val="en-US"/>
        </w:rPr>
        <w:t xml:space="preserve"> MAX phases and Ti</w:t>
      </w:r>
      <w:r w:rsidRPr="0045190A">
        <w:rPr>
          <w:rFonts w:cs="Times New Roman"/>
          <w:bCs/>
          <w:sz w:val="24"/>
          <w:szCs w:val="24"/>
          <w:vertAlign w:val="subscript"/>
          <w:lang w:val="en-US"/>
        </w:rPr>
        <w:t>3</w:t>
      </w:r>
      <w:r w:rsidRPr="0045190A">
        <w:rPr>
          <w:rFonts w:cs="Times New Roman"/>
          <w:bCs/>
          <w:sz w:val="24"/>
          <w:szCs w:val="24"/>
          <w:lang w:val="en-US"/>
        </w:rPr>
        <w:t>C</w:t>
      </w:r>
      <w:r w:rsidRPr="0045190A">
        <w:rPr>
          <w:rFonts w:cs="Times New Roman"/>
          <w:bCs/>
          <w:sz w:val="24"/>
          <w:szCs w:val="24"/>
          <w:vertAlign w:val="subscript"/>
          <w:lang w:val="en-US"/>
        </w:rPr>
        <w:t>2</w:t>
      </w:r>
      <w:r w:rsidRPr="0045190A">
        <w:rPr>
          <w:rFonts w:cs="Times New Roman"/>
          <w:bCs/>
          <w:sz w:val="24"/>
          <w:szCs w:val="24"/>
          <w:lang w:val="en-US"/>
        </w:rPr>
        <w:t>T</w:t>
      </w:r>
      <w:r w:rsidRPr="0045190A">
        <w:rPr>
          <w:rFonts w:cs="Times New Roman"/>
          <w:bCs/>
          <w:i/>
          <w:iCs/>
          <w:sz w:val="24"/>
          <w:szCs w:val="24"/>
          <w:vertAlign w:val="subscript"/>
          <w:lang w:val="en-US"/>
        </w:rPr>
        <w:t>x</w:t>
      </w:r>
      <w:r w:rsidRPr="0045190A">
        <w:rPr>
          <w:rFonts w:cs="Times New Roman"/>
          <w:bCs/>
          <w:sz w:val="24"/>
          <w:szCs w:val="24"/>
          <w:lang w:val="en-US"/>
        </w:rPr>
        <w:t xml:space="preserve"> MXenes, details of electrode preparation and analytical and electrochemical characterization methods, XRD patterns, thermogravimetric analysis, Raman spectra, XPS and EDX survey spectra, XPS core spectra, Table on Binding energies, FWHM, areas and concentrations (from XPS analysis), SEM images and EDX elemental mappings, nitrogen adsorption/ desorption curves, Tables and Figures summarizing electrochemical data, </w:t>
      </w:r>
      <w:proofErr w:type="spellStart"/>
      <w:r w:rsidRPr="0045190A">
        <w:rPr>
          <w:rFonts w:cs="Times New Roman"/>
          <w:bCs/>
          <w:sz w:val="24"/>
          <w:szCs w:val="24"/>
          <w:lang w:val="en-US"/>
        </w:rPr>
        <w:t>d</w:t>
      </w:r>
      <w:r w:rsidRPr="0045190A">
        <w:rPr>
          <w:rFonts w:cs="Times New Roman"/>
          <w:bCs/>
          <w:i/>
          <w:iCs/>
          <w:sz w:val="24"/>
          <w:szCs w:val="24"/>
          <w:lang w:val="en-US"/>
        </w:rPr>
        <w:t>Q</w:t>
      </w:r>
      <w:proofErr w:type="spellEnd"/>
      <w:r w:rsidRPr="0045190A">
        <w:rPr>
          <w:rFonts w:cs="Times New Roman"/>
          <w:bCs/>
          <w:sz w:val="24"/>
          <w:szCs w:val="24"/>
          <w:lang w:val="en-US"/>
        </w:rPr>
        <w:t>/</w:t>
      </w:r>
      <w:proofErr w:type="spellStart"/>
      <w:r w:rsidRPr="0045190A">
        <w:rPr>
          <w:rFonts w:cs="Times New Roman"/>
          <w:bCs/>
          <w:sz w:val="24"/>
          <w:szCs w:val="24"/>
          <w:lang w:val="en-US"/>
        </w:rPr>
        <w:t>d</w:t>
      </w:r>
      <w:r w:rsidRPr="0045190A">
        <w:rPr>
          <w:rFonts w:cs="Times New Roman"/>
          <w:bCs/>
          <w:i/>
          <w:iCs/>
          <w:sz w:val="24"/>
          <w:szCs w:val="24"/>
          <w:lang w:val="en-US"/>
        </w:rPr>
        <w:t>V</w:t>
      </w:r>
      <w:proofErr w:type="spellEnd"/>
      <w:r w:rsidRPr="0045190A">
        <w:rPr>
          <w:rFonts w:cs="Times New Roman"/>
          <w:bCs/>
          <w:sz w:val="24"/>
          <w:szCs w:val="24"/>
          <w:lang w:val="en-US"/>
        </w:rPr>
        <w:t xml:space="preserve"> profiles, Figures </w:t>
      </w:r>
      <w:r w:rsidR="006420F0" w:rsidRPr="0045190A">
        <w:rPr>
          <w:rFonts w:cs="Times New Roman"/>
          <w:bCs/>
          <w:sz w:val="24"/>
          <w:szCs w:val="24"/>
          <w:lang w:val="en-US"/>
        </w:rPr>
        <w:t>on</w:t>
      </w:r>
      <w:r w:rsidRPr="0045190A">
        <w:rPr>
          <w:rFonts w:cs="Times New Roman"/>
          <w:bCs/>
          <w:sz w:val="24"/>
          <w:szCs w:val="24"/>
          <w:lang w:val="en-US"/>
        </w:rPr>
        <w:t xml:space="preserve"> fitted  reflections from </w:t>
      </w:r>
      <w:r w:rsidRPr="0045190A">
        <w:rPr>
          <w:rFonts w:cs="Times New Roman"/>
          <w:bCs/>
          <w:i/>
          <w:iCs/>
          <w:sz w:val="24"/>
          <w:szCs w:val="24"/>
          <w:lang w:val="en-US"/>
        </w:rPr>
        <w:t>in-situ</w:t>
      </w:r>
      <w:r w:rsidRPr="0045190A">
        <w:rPr>
          <w:rFonts w:cs="Times New Roman"/>
          <w:bCs/>
          <w:sz w:val="24"/>
          <w:szCs w:val="24"/>
          <w:lang w:val="en-US"/>
        </w:rPr>
        <w:t xml:space="preserve"> XRD analyses.</w:t>
      </w:r>
    </w:p>
    <w:p w14:paraId="381241B3" w14:textId="77777777" w:rsidR="00B23B71" w:rsidRPr="0045190A" w:rsidRDefault="00B23B71" w:rsidP="00AD391B">
      <w:pPr>
        <w:spacing w:after="0" w:line="360" w:lineRule="auto"/>
        <w:jc w:val="both"/>
        <w:rPr>
          <w:rFonts w:cs="Times New Roman"/>
          <w:bCs/>
          <w:sz w:val="24"/>
          <w:szCs w:val="24"/>
          <w:lang w:val="en-US"/>
        </w:rPr>
      </w:pPr>
    </w:p>
    <w:p w14:paraId="58AE831B" w14:textId="4A47438A" w:rsidR="00AD391B" w:rsidRPr="0045190A" w:rsidRDefault="00AD391B" w:rsidP="00AD391B">
      <w:pPr>
        <w:spacing w:after="0" w:line="360" w:lineRule="auto"/>
        <w:jc w:val="both"/>
        <w:rPr>
          <w:rFonts w:cs="Times New Roman"/>
          <w:b/>
          <w:sz w:val="24"/>
          <w:szCs w:val="24"/>
          <w:lang w:val="en-US"/>
        </w:rPr>
      </w:pPr>
      <w:r w:rsidRPr="0045190A">
        <w:rPr>
          <w:rFonts w:cs="Times New Roman"/>
          <w:b/>
          <w:sz w:val="24"/>
          <w:szCs w:val="24"/>
          <w:lang w:val="en-US"/>
        </w:rPr>
        <w:t>Notes</w:t>
      </w:r>
    </w:p>
    <w:p w14:paraId="0B4F5891" w14:textId="77777777" w:rsidR="00AD391B" w:rsidRPr="0045190A" w:rsidRDefault="00AD391B" w:rsidP="00AD391B">
      <w:pPr>
        <w:spacing w:after="0" w:line="360" w:lineRule="auto"/>
        <w:jc w:val="both"/>
        <w:rPr>
          <w:rFonts w:cs="Times New Roman"/>
          <w:bCs/>
          <w:sz w:val="24"/>
          <w:szCs w:val="24"/>
          <w:lang w:val="en-US"/>
        </w:rPr>
      </w:pPr>
      <w:r w:rsidRPr="0045190A">
        <w:rPr>
          <w:rFonts w:cs="Times New Roman"/>
          <w:bCs/>
          <w:sz w:val="24"/>
          <w:szCs w:val="24"/>
          <w:lang w:val="en-US"/>
        </w:rPr>
        <w:lastRenderedPageBreak/>
        <w:t>The authors declare no competing financial interest.</w:t>
      </w:r>
    </w:p>
    <w:p w14:paraId="31A546E6" w14:textId="77777777" w:rsidR="00AD391B" w:rsidRPr="0045190A" w:rsidRDefault="00AD391B" w:rsidP="00AD391B">
      <w:pPr>
        <w:spacing w:after="0" w:line="360" w:lineRule="auto"/>
        <w:jc w:val="both"/>
        <w:rPr>
          <w:rFonts w:cs="Times New Roman"/>
          <w:b/>
          <w:sz w:val="24"/>
          <w:szCs w:val="24"/>
          <w:lang w:val="en-US"/>
        </w:rPr>
      </w:pPr>
    </w:p>
    <w:p w14:paraId="5672F300" w14:textId="7E056FF7" w:rsidR="003E0938" w:rsidRPr="0045190A" w:rsidRDefault="002F4D84" w:rsidP="00AD391B">
      <w:pPr>
        <w:spacing w:after="0" w:line="360" w:lineRule="auto"/>
        <w:jc w:val="both"/>
        <w:rPr>
          <w:rFonts w:cs="Times New Roman"/>
          <w:b/>
          <w:sz w:val="24"/>
          <w:szCs w:val="24"/>
          <w:lang w:val="en-US"/>
        </w:rPr>
      </w:pPr>
      <w:r w:rsidRPr="0045190A">
        <w:rPr>
          <w:rFonts w:cs="Times New Roman"/>
          <w:b/>
          <w:sz w:val="24"/>
          <w:szCs w:val="24"/>
          <w:lang w:val="en-US"/>
        </w:rPr>
        <w:t>Acknowledgements</w:t>
      </w:r>
    </w:p>
    <w:p w14:paraId="3607199F" w14:textId="25E13DA9" w:rsidR="00C14BD2" w:rsidRPr="0045190A" w:rsidRDefault="00CE38DA" w:rsidP="0066604D">
      <w:pPr>
        <w:spacing w:after="0" w:line="360" w:lineRule="auto"/>
        <w:jc w:val="both"/>
        <w:rPr>
          <w:rFonts w:cs="Times New Roman"/>
          <w:lang w:val="en-US"/>
        </w:rPr>
      </w:pPr>
      <w:r w:rsidRPr="0045190A">
        <w:rPr>
          <w:rFonts w:cs="Times New Roman"/>
          <w:lang w:val="en-US"/>
        </w:rPr>
        <w:t>The authors thank the Ministry of Economic Affairs, Innovation, Digitalization and Energy of the State of North Rhine-Westphalia (MWIDE) for funding this work in the project ‘</w:t>
      </w:r>
      <w:proofErr w:type="spellStart"/>
      <w:r w:rsidRPr="0045190A">
        <w:rPr>
          <w:rFonts w:cs="Times New Roman"/>
          <w:lang w:val="en-US"/>
        </w:rPr>
        <w:t>GrEEn</w:t>
      </w:r>
      <w:proofErr w:type="spellEnd"/>
      <w:r w:rsidRPr="0045190A">
        <w:rPr>
          <w:rFonts w:cs="Times New Roman"/>
          <w:lang w:val="en-US"/>
        </w:rPr>
        <w:t xml:space="preserve">’ (313-W044A). </w:t>
      </w:r>
      <w:r w:rsidR="00330E81" w:rsidRPr="0045190A">
        <w:rPr>
          <w:rFonts w:cs="Times New Roman"/>
          <w:lang w:val="en-US"/>
        </w:rPr>
        <w:t xml:space="preserve">We </w:t>
      </w:r>
      <w:r w:rsidRPr="0045190A">
        <w:rPr>
          <w:rFonts w:cs="Times New Roman"/>
          <w:lang w:val="en-US"/>
        </w:rPr>
        <w:t xml:space="preserve">also </w:t>
      </w:r>
      <w:r w:rsidR="00330E81" w:rsidRPr="0045190A">
        <w:rPr>
          <w:rFonts w:cs="Times New Roman"/>
          <w:lang w:val="en-US"/>
        </w:rPr>
        <w:t>thank Andre Bar for graphical support.</w:t>
      </w:r>
    </w:p>
    <w:p w14:paraId="35DF45A4" w14:textId="77777777" w:rsidR="00C14BD2" w:rsidRPr="0045190A" w:rsidRDefault="00C14BD2" w:rsidP="0066604D">
      <w:pPr>
        <w:pStyle w:val="EndNoteBibliography"/>
        <w:rPr>
          <w:rFonts w:cs="Times New Roman"/>
        </w:rPr>
      </w:pPr>
    </w:p>
    <w:p w14:paraId="60C176C0" w14:textId="78F57C89" w:rsidR="0066604D" w:rsidRPr="0045190A" w:rsidRDefault="00330E81" w:rsidP="00D9307C">
      <w:pPr>
        <w:spacing w:line="360" w:lineRule="auto"/>
        <w:jc w:val="both"/>
        <w:rPr>
          <w:rFonts w:cs="Times New Roman"/>
          <w:b/>
          <w:sz w:val="24"/>
          <w:szCs w:val="24"/>
          <w:lang w:val="en-US"/>
        </w:rPr>
      </w:pPr>
      <w:r w:rsidRPr="0045190A">
        <w:rPr>
          <w:rFonts w:cs="Times New Roman"/>
          <w:b/>
          <w:sz w:val="24"/>
          <w:szCs w:val="24"/>
          <w:lang w:val="en-US"/>
        </w:rPr>
        <w:t>References</w:t>
      </w:r>
    </w:p>
    <w:p w14:paraId="13A3F06E" w14:textId="77777777" w:rsidR="00C23641" w:rsidRPr="0045190A" w:rsidRDefault="003618A6" w:rsidP="00D9307C">
      <w:pPr>
        <w:spacing w:after="0" w:line="360" w:lineRule="auto"/>
        <w:jc w:val="both"/>
        <w:rPr>
          <w:rFonts w:cs="Times New Roman"/>
          <w:noProof/>
          <w:szCs w:val="28"/>
          <w:lang w:val="en-US"/>
        </w:rPr>
      </w:pPr>
      <w:r w:rsidRPr="0045190A">
        <w:rPr>
          <w:rFonts w:cs="Times New Roman"/>
          <w:sz w:val="28"/>
          <w:szCs w:val="28"/>
          <w:lang w:val="en-US"/>
        </w:rPr>
        <w:fldChar w:fldCharType="begin"/>
      </w:r>
      <w:r w:rsidRPr="0045190A">
        <w:rPr>
          <w:rFonts w:cs="Times New Roman"/>
          <w:sz w:val="28"/>
          <w:szCs w:val="28"/>
          <w:lang w:val="en-US"/>
        </w:rPr>
        <w:instrText xml:space="preserve"> ADDIN EN.REFLIST </w:instrText>
      </w:r>
      <w:r w:rsidRPr="0045190A">
        <w:rPr>
          <w:rFonts w:cs="Times New Roman"/>
          <w:sz w:val="28"/>
          <w:szCs w:val="28"/>
          <w:lang w:val="en-US"/>
        </w:rPr>
        <w:fldChar w:fldCharType="separate"/>
      </w:r>
      <w:bookmarkStart w:id="19" w:name="_ENREF_1"/>
      <w:r w:rsidR="00C23641" w:rsidRPr="0045190A">
        <w:rPr>
          <w:rFonts w:cs="Times New Roman"/>
          <w:noProof/>
          <w:szCs w:val="28"/>
          <w:lang w:val="en-US"/>
        </w:rPr>
        <w:t xml:space="preserve">(1) Anasori, B.; Lukatskaya, M. R.; Gogotsi, Y. 2D metal carbides and nitrides (MXenes) for energy storage. </w:t>
      </w:r>
      <w:r w:rsidR="00C23641" w:rsidRPr="0045190A">
        <w:rPr>
          <w:rFonts w:cs="Times New Roman"/>
          <w:i/>
          <w:noProof/>
          <w:szCs w:val="28"/>
          <w:lang w:val="en-US"/>
        </w:rPr>
        <w:t xml:space="preserve">Nat. Rev. Mater. </w:t>
      </w:r>
      <w:r w:rsidR="00C23641" w:rsidRPr="0045190A">
        <w:rPr>
          <w:rFonts w:cs="Times New Roman"/>
          <w:b/>
          <w:noProof/>
          <w:szCs w:val="28"/>
          <w:lang w:val="en-US"/>
        </w:rPr>
        <w:t>2017,</w:t>
      </w:r>
      <w:r w:rsidR="00C23641" w:rsidRPr="0045190A">
        <w:rPr>
          <w:rFonts w:cs="Times New Roman"/>
          <w:noProof/>
          <w:szCs w:val="28"/>
          <w:lang w:val="en-US"/>
        </w:rPr>
        <w:t xml:space="preserve"> </w:t>
      </w:r>
      <w:r w:rsidR="00C23641" w:rsidRPr="0045190A">
        <w:rPr>
          <w:rFonts w:cs="Times New Roman"/>
          <w:i/>
          <w:noProof/>
          <w:szCs w:val="28"/>
          <w:lang w:val="en-US"/>
        </w:rPr>
        <w:t>2</w:t>
      </w:r>
      <w:r w:rsidR="00C23641" w:rsidRPr="0045190A">
        <w:rPr>
          <w:rFonts w:cs="Times New Roman"/>
          <w:noProof/>
          <w:szCs w:val="28"/>
          <w:lang w:val="en-US"/>
        </w:rPr>
        <w:t xml:space="preserve"> (2), 16098, DOI: 10.1038/natrevmats.2016.98.</w:t>
      </w:r>
      <w:bookmarkEnd w:id="19"/>
    </w:p>
    <w:p w14:paraId="56ED6CFF" w14:textId="77777777" w:rsidR="00C23641" w:rsidRPr="0045190A" w:rsidRDefault="00C23641" w:rsidP="00D9307C">
      <w:pPr>
        <w:spacing w:after="0" w:line="360" w:lineRule="auto"/>
        <w:jc w:val="both"/>
        <w:rPr>
          <w:rFonts w:cs="Times New Roman"/>
          <w:noProof/>
          <w:szCs w:val="28"/>
          <w:lang w:val="en-US"/>
        </w:rPr>
      </w:pPr>
      <w:bookmarkStart w:id="20" w:name="_ENREF_2"/>
      <w:r w:rsidRPr="0045190A">
        <w:rPr>
          <w:rFonts w:cs="Times New Roman"/>
          <w:noProof/>
          <w:szCs w:val="28"/>
          <w:lang w:val="en-US"/>
        </w:rPr>
        <w:t xml:space="preserve">(2) Naguib, M.; Kurtoglu, M.; Presser, V.; Lu, J.; Niu, J.; Heon, M.; Hultman, L.; Gogotsi, Y.; Barsoum, M. W. Two-Dimensional Nanocrystals Produced by Exfoliation of Ti3AlC2. </w:t>
      </w:r>
      <w:r w:rsidRPr="0045190A">
        <w:rPr>
          <w:rFonts w:cs="Times New Roman"/>
          <w:i/>
          <w:noProof/>
          <w:szCs w:val="28"/>
          <w:lang w:val="en-US"/>
        </w:rPr>
        <w:t xml:space="preserve">Adv. Mater. </w:t>
      </w:r>
      <w:r w:rsidRPr="0045190A">
        <w:rPr>
          <w:rFonts w:cs="Times New Roman"/>
          <w:b/>
          <w:noProof/>
          <w:szCs w:val="28"/>
          <w:lang w:val="en-US"/>
        </w:rPr>
        <w:t>2011,</w:t>
      </w:r>
      <w:r w:rsidRPr="0045190A">
        <w:rPr>
          <w:rFonts w:cs="Times New Roman"/>
          <w:noProof/>
          <w:szCs w:val="28"/>
          <w:lang w:val="en-US"/>
        </w:rPr>
        <w:t xml:space="preserve"> </w:t>
      </w:r>
      <w:r w:rsidRPr="0045190A">
        <w:rPr>
          <w:rFonts w:cs="Times New Roman"/>
          <w:i/>
          <w:noProof/>
          <w:szCs w:val="28"/>
          <w:lang w:val="en-US"/>
        </w:rPr>
        <w:t>23</w:t>
      </w:r>
      <w:r w:rsidRPr="0045190A">
        <w:rPr>
          <w:rFonts w:cs="Times New Roman"/>
          <w:noProof/>
          <w:szCs w:val="28"/>
          <w:lang w:val="en-US"/>
        </w:rPr>
        <w:t xml:space="preserve"> (37), 4248-4253, DOI: 10.1002/adma.201102306.</w:t>
      </w:r>
      <w:bookmarkEnd w:id="20"/>
    </w:p>
    <w:p w14:paraId="20CB9BA1" w14:textId="77777777" w:rsidR="00C23641" w:rsidRPr="0045190A" w:rsidRDefault="00C23641" w:rsidP="00D9307C">
      <w:pPr>
        <w:spacing w:after="0" w:line="360" w:lineRule="auto"/>
        <w:jc w:val="both"/>
        <w:rPr>
          <w:rFonts w:cs="Times New Roman"/>
          <w:noProof/>
          <w:szCs w:val="28"/>
          <w:lang w:val="en-US"/>
        </w:rPr>
      </w:pPr>
      <w:bookmarkStart w:id="21" w:name="_ENREF_3"/>
      <w:r w:rsidRPr="0045190A">
        <w:rPr>
          <w:rFonts w:cs="Times New Roman"/>
          <w:noProof/>
          <w:szCs w:val="28"/>
          <w:lang w:val="en-US"/>
        </w:rPr>
        <w:t xml:space="preserve">(3) Pang, J.; Mendes, R. G.; Bachmatiuk, A.; Zhao, L.; Ta, H. Q.; Gemming, T.; Liu, H.; Liu, Z.; Rummeli, M. H. Applications of 2D MXenes in energy conversion and storage systems. </w:t>
      </w:r>
      <w:r w:rsidRPr="0045190A">
        <w:rPr>
          <w:rFonts w:cs="Times New Roman"/>
          <w:i/>
          <w:noProof/>
          <w:szCs w:val="28"/>
          <w:lang w:val="en-US"/>
        </w:rPr>
        <w:t xml:space="preserve">Chem. Soc. Rev.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48</w:t>
      </w:r>
      <w:r w:rsidRPr="0045190A">
        <w:rPr>
          <w:rFonts w:cs="Times New Roman"/>
          <w:noProof/>
          <w:szCs w:val="28"/>
          <w:lang w:val="en-US"/>
        </w:rPr>
        <w:t xml:space="preserve"> (1), 72-133, DOI: 10.1039/C8CS00324F.</w:t>
      </w:r>
      <w:bookmarkEnd w:id="21"/>
    </w:p>
    <w:p w14:paraId="6BB9330B" w14:textId="77777777" w:rsidR="00C23641" w:rsidRPr="0045190A" w:rsidRDefault="00C23641" w:rsidP="00D9307C">
      <w:pPr>
        <w:spacing w:after="0" w:line="360" w:lineRule="auto"/>
        <w:jc w:val="both"/>
        <w:rPr>
          <w:rFonts w:cs="Times New Roman"/>
          <w:noProof/>
          <w:szCs w:val="28"/>
          <w:lang w:val="en-US"/>
        </w:rPr>
      </w:pPr>
      <w:bookmarkStart w:id="22" w:name="_ENREF_4"/>
      <w:r w:rsidRPr="0045190A">
        <w:rPr>
          <w:rFonts w:cs="Times New Roman"/>
          <w:noProof/>
          <w:szCs w:val="28"/>
          <w:lang w:val="en-US"/>
        </w:rPr>
        <w:t xml:space="preserve">(4) Chen, X.; Zhu, Y.; Zhang, M.; Sui, J.; Peng, W.; Li, Y.; Zhang, G.; Zhang, F.; Fan, X. N-Butyllithium-Treated Ti3C2Tx MXene with Excellent Pseudocapacitor Performance. </w:t>
      </w:r>
      <w:r w:rsidRPr="0045190A">
        <w:rPr>
          <w:rFonts w:cs="Times New Roman"/>
          <w:i/>
          <w:noProof/>
          <w:szCs w:val="28"/>
          <w:lang w:val="en-US"/>
        </w:rPr>
        <w:t xml:space="preserve">ACS Nano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13</w:t>
      </w:r>
      <w:r w:rsidRPr="0045190A">
        <w:rPr>
          <w:rFonts w:cs="Times New Roman"/>
          <w:noProof/>
          <w:szCs w:val="28"/>
          <w:lang w:val="en-US"/>
        </w:rPr>
        <w:t xml:space="preserve"> (8), 9449-9456, DOI: 10.1021/acsnano.9b04301.</w:t>
      </w:r>
      <w:bookmarkEnd w:id="22"/>
    </w:p>
    <w:p w14:paraId="29C1DFEA" w14:textId="77777777" w:rsidR="00C23641" w:rsidRPr="0045190A" w:rsidRDefault="00C23641" w:rsidP="00D9307C">
      <w:pPr>
        <w:spacing w:after="0" w:line="360" w:lineRule="auto"/>
        <w:jc w:val="both"/>
        <w:rPr>
          <w:rFonts w:cs="Times New Roman"/>
          <w:noProof/>
          <w:szCs w:val="28"/>
          <w:lang w:val="en-US"/>
        </w:rPr>
      </w:pPr>
      <w:bookmarkStart w:id="23" w:name="_ENREF_5"/>
      <w:r w:rsidRPr="0045190A">
        <w:rPr>
          <w:rFonts w:cs="Times New Roman"/>
          <w:noProof/>
          <w:szCs w:val="28"/>
          <w:lang w:val="en-US"/>
        </w:rPr>
        <w:t xml:space="preserve">(5) Dong, Y.; Wu, Z.-S.; Zheng, S.; Wang, X.; Qin, J.; Wang, S.; Shi, X.; Bao, X. Ti3C2 MXene-Derived Sodium/Potassium Titanate Nanoribbons for High-Performance Sodium/Potassium Ion Batteries with Enhanced Capacities. </w:t>
      </w:r>
      <w:r w:rsidRPr="0045190A">
        <w:rPr>
          <w:rFonts w:cs="Times New Roman"/>
          <w:i/>
          <w:noProof/>
          <w:szCs w:val="28"/>
          <w:lang w:val="en-US"/>
        </w:rPr>
        <w:t xml:space="preserve">ACS Nano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11</w:t>
      </w:r>
      <w:r w:rsidRPr="0045190A">
        <w:rPr>
          <w:rFonts w:cs="Times New Roman"/>
          <w:noProof/>
          <w:szCs w:val="28"/>
          <w:lang w:val="en-US"/>
        </w:rPr>
        <w:t xml:space="preserve"> (5), 4792-4800, DOI: 10.1021/acsnano.7b01165.</w:t>
      </w:r>
      <w:bookmarkEnd w:id="23"/>
    </w:p>
    <w:p w14:paraId="3989039F" w14:textId="77777777" w:rsidR="00C23641" w:rsidRPr="0045190A" w:rsidRDefault="00C23641" w:rsidP="00D9307C">
      <w:pPr>
        <w:spacing w:after="0" w:line="360" w:lineRule="auto"/>
        <w:jc w:val="both"/>
        <w:rPr>
          <w:rFonts w:cs="Times New Roman"/>
          <w:noProof/>
          <w:szCs w:val="28"/>
          <w:lang w:val="en-US"/>
        </w:rPr>
      </w:pPr>
      <w:bookmarkStart w:id="24" w:name="_ENREF_6"/>
      <w:r w:rsidRPr="0045190A">
        <w:rPr>
          <w:rFonts w:cs="Times New Roman"/>
          <w:noProof/>
          <w:szCs w:val="28"/>
          <w:lang w:val="en-US"/>
        </w:rPr>
        <w:t xml:space="preserve">(6) Lian, P.; Dong, Y.; Wu, Z.-S.; Zheng, S.; Wang, X.; Sen, W.; Sun, C.; Qin, J.; Shi, X.; Bao, X. Alkalized Ti3C2 MXene nanoribbons with expanded interlayer spacing for high-capacity sodium and potassium ion batteries. </w:t>
      </w:r>
      <w:r w:rsidRPr="0045190A">
        <w:rPr>
          <w:rFonts w:cs="Times New Roman"/>
          <w:i/>
          <w:noProof/>
          <w:szCs w:val="28"/>
          <w:lang w:val="en-US"/>
        </w:rPr>
        <w:t xml:space="preserve">Nano Energy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40</w:t>
      </w:r>
      <w:r w:rsidRPr="0045190A">
        <w:rPr>
          <w:rFonts w:cs="Times New Roman"/>
          <w:noProof/>
          <w:szCs w:val="28"/>
          <w:lang w:val="en-US"/>
        </w:rPr>
        <w:t>, 1-8, DOI: https://doi.org/10.1016/j.nanoen.2017.08.002.</w:t>
      </w:r>
      <w:bookmarkEnd w:id="24"/>
    </w:p>
    <w:p w14:paraId="62B09A9E" w14:textId="77777777" w:rsidR="00C23641" w:rsidRPr="0045190A" w:rsidRDefault="00C23641" w:rsidP="00D9307C">
      <w:pPr>
        <w:spacing w:after="0" w:line="360" w:lineRule="auto"/>
        <w:jc w:val="both"/>
        <w:rPr>
          <w:rFonts w:cs="Times New Roman"/>
          <w:noProof/>
          <w:szCs w:val="28"/>
          <w:lang w:val="en-US"/>
        </w:rPr>
      </w:pPr>
      <w:bookmarkStart w:id="25" w:name="_ENREF_7"/>
      <w:r w:rsidRPr="0045190A">
        <w:rPr>
          <w:rFonts w:cs="Times New Roman"/>
          <w:noProof/>
          <w:szCs w:val="28"/>
          <w:lang w:val="en-US"/>
        </w:rPr>
        <w:t xml:space="preserve">(7) Luo, J.; Tao, X.; Zhang, J.; Xia, Y.; Huang, H.; Zhang, L.; Gan, Y.; Liang, C.; Zhang, W. Sn4+ Ion Decorated Highly Conductive Ti3C2 MXene: Promising Lithium-Ion Anodes with Enhanced Volumetric Capacity and Cyclic Performance. </w:t>
      </w:r>
      <w:r w:rsidRPr="0045190A">
        <w:rPr>
          <w:rFonts w:cs="Times New Roman"/>
          <w:i/>
          <w:noProof/>
          <w:szCs w:val="28"/>
          <w:lang w:val="en-US"/>
        </w:rPr>
        <w:t xml:space="preserve">ACS Nano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10</w:t>
      </w:r>
      <w:r w:rsidRPr="0045190A">
        <w:rPr>
          <w:rFonts w:cs="Times New Roman"/>
          <w:noProof/>
          <w:szCs w:val="28"/>
          <w:lang w:val="en-US"/>
        </w:rPr>
        <w:t xml:space="preserve"> (2), 2491-2499, DOI: 10.1021/acsnano.5b07333.</w:t>
      </w:r>
      <w:bookmarkEnd w:id="25"/>
    </w:p>
    <w:p w14:paraId="0093C02C" w14:textId="77777777" w:rsidR="00C23641" w:rsidRPr="0045190A" w:rsidRDefault="00C23641" w:rsidP="00D9307C">
      <w:pPr>
        <w:spacing w:after="0" w:line="360" w:lineRule="auto"/>
        <w:jc w:val="both"/>
        <w:rPr>
          <w:rFonts w:cs="Times New Roman"/>
          <w:noProof/>
          <w:szCs w:val="28"/>
          <w:lang w:val="en-US"/>
        </w:rPr>
      </w:pPr>
      <w:bookmarkStart w:id="26" w:name="_ENREF_8"/>
      <w:r w:rsidRPr="0045190A">
        <w:rPr>
          <w:rFonts w:cs="Times New Roman"/>
          <w:noProof/>
          <w:szCs w:val="28"/>
          <w:lang w:val="en-US"/>
        </w:rPr>
        <w:t xml:space="preserve">(8) Shuck, C. E.; Han, M.; Maleski, K.; Hantanasirisakul, K.; Kim, S. J.; Choi, J.; Reil, W. E. B.; Gogotsi, Y. Effect of Ti3AlC2 MAX Phase on Structure and Properties of Resultant Ti3C2Tx MXene. </w:t>
      </w:r>
      <w:r w:rsidRPr="0045190A">
        <w:rPr>
          <w:rFonts w:cs="Times New Roman"/>
          <w:i/>
          <w:noProof/>
          <w:szCs w:val="28"/>
          <w:lang w:val="en-US"/>
        </w:rPr>
        <w:t xml:space="preserve">ACS Appl. Nano Mater.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2</w:t>
      </w:r>
      <w:r w:rsidRPr="0045190A">
        <w:rPr>
          <w:rFonts w:cs="Times New Roman"/>
          <w:noProof/>
          <w:szCs w:val="28"/>
          <w:lang w:val="en-US"/>
        </w:rPr>
        <w:t xml:space="preserve"> (6), 3368-3376, DOI: 10.1021/acsanm.9b00286.</w:t>
      </w:r>
      <w:bookmarkEnd w:id="26"/>
    </w:p>
    <w:p w14:paraId="1920E73B" w14:textId="77777777" w:rsidR="00C23641" w:rsidRPr="0045190A" w:rsidRDefault="00C23641" w:rsidP="00D9307C">
      <w:pPr>
        <w:spacing w:after="0" w:line="360" w:lineRule="auto"/>
        <w:jc w:val="both"/>
        <w:rPr>
          <w:rFonts w:cs="Times New Roman"/>
          <w:noProof/>
          <w:szCs w:val="28"/>
          <w:lang w:val="en-US"/>
        </w:rPr>
      </w:pPr>
      <w:bookmarkStart w:id="27" w:name="_ENREF_9"/>
      <w:r w:rsidRPr="0045190A">
        <w:rPr>
          <w:rFonts w:cs="Times New Roman"/>
          <w:noProof/>
          <w:szCs w:val="28"/>
          <w:lang w:val="en-US"/>
        </w:rPr>
        <w:t xml:space="preserve">(9) Kajiyama, S.; Szabova, L.; Sodeyama, K.; Iinuma, H.; Morita, R.; Gotoh, K.; Tateyama, Y.; Okubo, M.; Yamada, A. Sodium-Ion Intercalation Mechanism in MXene Nanosheets. </w:t>
      </w:r>
      <w:r w:rsidRPr="0045190A">
        <w:rPr>
          <w:rFonts w:cs="Times New Roman"/>
          <w:i/>
          <w:noProof/>
          <w:szCs w:val="28"/>
          <w:lang w:val="en-US"/>
        </w:rPr>
        <w:t xml:space="preserve">ACS Nano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10</w:t>
      </w:r>
      <w:r w:rsidRPr="0045190A">
        <w:rPr>
          <w:rFonts w:cs="Times New Roman"/>
          <w:noProof/>
          <w:szCs w:val="28"/>
          <w:lang w:val="en-US"/>
        </w:rPr>
        <w:t xml:space="preserve"> (3), 3334-3341, DOI: 10.1021/acsnano.5b06958.</w:t>
      </w:r>
      <w:bookmarkEnd w:id="27"/>
    </w:p>
    <w:p w14:paraId="57FA4AAE" w14:textId="77777777" w:rsidR="00C23641" w:rsidRPr="0045190A" w:rsidRDefault="00C23641" w:rsidP="00D9307C">
      <w:pPr>
        <w:spacing w:after="0" w:line="360" w:lineRule="auto"/>
        <w:jc w:val="both"/>
        <w:rPr>
          <w:rFonts w:cs="Times New Roman"/>
          <w:noProof/>
          <w:szCs w:val="28"/>
          <w:lang w:val="en-US"/>
        </w:rPr>
      </w:pPr>
      <w:bookmarkStart w:id="28" w:name="_ENREF_10"/>
      <w:r w:rsidRPr="0045190A">
        <w:rPr>
          <w:rFonts w:cs="Times New Roman"/>
          <w:noProof/>
          <w:szCs w:val="28"/>
          <w:lang w:val="en-US"/>
        </w:rPr>
        <w:lastRenderedPageBreak/>
        <w:t xml:space="preserve">(10) Yan, J.; Ren, C. E.; Maleski, K.; Hatter, C. B.; Anasori, B.; Urbankowski, P.; Sarycheva, A.; Gogotsi, Y. Flexible MXene/Graphene Films for Ultrafast Supercapacitors with Outstanding Volumetric Capacitance. </w:t>
      </w:r>
      <w:r w:rsidRPr="0045190A">
        <w:rPr>
          <w:rFonts w:cs="Times New Roman"/>
          <w:i/>
          <w:noProof/>
          <w:szCs w:val="28"/>
          <w:lang w:val="en-US"/>
        </w:rPr>
        <w:t xml:space="preserve">Adv. Funct. Mater.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27</w:t>
      </w:r>
      <w:r w:rsidRPr="0045190A">
        <w:rPr>
          <w:rFonts w:cs="Times New Roman"/>
          <w:noProof/>
          <w:szCs w:val="28"/>
          <w:lang w:val="en-US"/>
        </w:rPr>
        <w:t xml:space="preserve"> (30), 1701264, DOI: 10.1002/adfm.201701264.</w:t>
      </w:r>
      <w:bookmarkEnd w:id="28"/>
    </w:p>
    <w:p w14:paraId="78A32341" w14:textId="77777777" w:rsidR="00C23641" w:rsidRPr="0045190A" w:rsidRDefault="00C23641" w:rsidP="00D9307C">
      <w:pPr>
        <w:spacing w:after="0" w:line="360" w:lineRule="auto"/>
        <w:jc w:val="both"/>
        <w:rPr>
          <w:rFonts w:cs="Times New Roman"/>
          <w:noProof/>
          <w:szCs w:val="28"/>
          <w:lang w:val="en-US"/>
        </w:rPr>
      </w:pPr>
      <w:bookmarkStart w:id="29" w:name="_ENREF_11"/>
      <w:r w:rsidRPr="0045190A">
        <w:rPr>
          <w:rFonts w:cs="Times New Roman"/>
          <w:noProof/>
          <w:szCs w:val="28"/>
          <w:lang w:val="en-US"/>
        </w:rPr>
        <w:t xml:space="preserve">(11) Chaudhari, N. K.; Jin, H.; Kim, B.; San Baek, D.; Joo, S. H.; Lee, K. MXene: an emerging two-dimensional material for future energy conversion and storage applications. </w:t>
      </w:r>
      <w:r w:rsidRPr="0045190A">
        <w:rPr>
          <w:rFonts w:cs="Times New Roman"/>
          <w:i/>
          <w:noProof/>
          <w:szCs w:val="28"/>
          <w:lang w:val="en-US"/>
        </w:rPr>
        <w:t xml:space="preserve">J. Mater. Chem. A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5</w:t>
      </w:r>
      <w:r w:rsidRPr="0045190A">
        <w:rPr>
          <w:rFonts w:cs="Times New Roman"/>
          <w:noProof/>
          <w:szCs w:val="28"/>
          <w:lang w:val="en-US"/>
        </w:rPr>
        <w:t xml:space="preserve"> (47), 24564-24579, DOI: 10.1039/C7TA09094C.</w:t>
      </w:r>
      <w:bookmarkEnd w:id="29"/>
    </w:p>
    <w:p w14:paraId="1A13B489" w14:textId="77777777" w:rsidR="00C23641" w:rsidRPr="0045190A" w:rsidRDefault="00C23641" w:rsidP="00D9307C">
      <w:pPr>
        <w:spacing w:after="0" w:line="360" w:lineRule="auto"/>
        <w:jc w:val="both"/>
        <w:rPr>
          <w:rFonts w:cs="Times New Roman"/>
          <w:noProof/>
          <w:szCs w:val="28"/>
          <w:lang w:val="en-US"/>
        </w:rPr>
      </w:pPr>
      <w:bookmarkStart w:id="30" w:name="_ENREF_12"/>
      <w:r w:rsidRPr="0045190A">
        <w:rPr>
          <w:rFonts w:cs="Times New Roman"/>
          <w:noProof/>
          <w:szCs w:val="28"/>
          <w:lang w:val="en-US"/>
        </w:rPr>
        <w:t xml:space="preserve">(12) Tang, H.; Hu, Q.; Zheng, M.; Chi, Y.; Qin, X.; Pang, H.; Xu, Q. MXene–2D layered electrode materials for energy storage. </w:t>
      </w:r>
      <w:r w:rsidRPr="0045190A">
        <w:rPr>
          <w:rFonts w:cs="Times New Roman"/>
          <w:i/>
          <w:noProof/>
          <w:szCs w:val="28"/>
          <w:lang w:val="en-US"/>
        </w:rPr>
        <w:t xml:space="preserve">Prog. Nat. Sci.: Mater. Int.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28</w:t>
      </w:r>
      <w:r w:rsidRPr="0045190A">
        <w:rPr>
          <w:rFonts w:cs="Times New Roman"/>
          <w:noProof/>
          <w:szCs w:val="28"/>
          <w:lang w:val="en-US"/>
        </w:rPr>
        <w:t xml:space="preserve"> (2), 133-147, DOI: https://doi.org/10.1016/j.pnsc.2018.03.003.</w:t>
      </w:r>
      <w:bookmarkEnd w:id="30"/>
    </w:p>
    <w:p w14:paraId="3DE89724" w14:textId="77777777" w:rsidR="00C23641" w:rsidRPr="0045190A" w:rsidRDefault="00C23641" w:rsidP="00D9307C">
      <w:pPr>
        <w:spacing w:after="0" w:line="360" w:lineRule="auto"/>
        <w:jc w:val="both"/>
        <w:rPr>
          <w:rFonts w:cs="Times New Roman"/>
          <w:noProof/>
          <w:szCs w:val="28"/>
          <w:lang w:val="en-US"/>
        </w:rPr>
      </w:pPr>
      <w:bookmarkStart w:id="31" w:name="_ENREF_13"/>
      <w:r w:rsidRPr="0045190A">
        <w:rPr>
          <w:rFonts w:cs="Times New Roman"/>
          <w:noProof/>
          <w:szCs w:val="28"/>
          <w:lang w:val="en-US"/>
        </w:rPr>
        <w:t xml:space="preserve">(13) Mashtalir, O.; Naguib, M.; Mochalin, V. N.; Dall’Agnese, Y.; Heon, M.; Barsoum, M. W.; Gogotsi, Y. Intercalation and delamination of layered carbides and carbonitrides. </w:t>
      </w:r>
      <w:r w:rsidRPr="0045190A">
        <w:rPr>
          <w:rFonts w:cs="Times New Roman"/>
          <w:i/>
          <w:noProof/>
          <w:szCs w:val="28"/>
          <w:lang w:val="en-US"/>
        </w:rPr>
        <w:t xml:space="preserve">Nat. Commun. </w:t>
      </w:r>
      <w:r w:rsidRPr="0045190A">
        <w:rPr>
          <w:rFonts w:cs="Times New Roman"/>
          <w:b/>
          <w:noProof/>
          <w:szCs w:val="28"/>
          <w:lang w:val="en-US"/>
        </w:rPr>
        <w:t>2013,</w:t>
      </w:r>
      <w:r w:rsidRPr="0045190A">
        <w:rPr>
          <w:rFonts w:cs="Times New Roman"/>
          <w:noProof/>
          <w:szCs w:val="28"/>
          <w:lang w:val="en-US"/>
        </w:rPr>
        <w:t xml:space="preserve"> </w:t>
      </w:r>
      <w:r w:rsidRPr="0045190A">
        <w:rPr>
          <w:rFonts w:cs="Times New Roman"/>
          <w:i/>
          <w:noProof/>
          <w:szCs w:val="28"/>
          <w:lang w:val="en-US"/>
        </w:rPr>
        <w:t>4</w:t>
      </w:r>
      <w:r w:rsidRPr="0045190A">
        <w:rPr>
          <w:rFonts w:cs="Times New Roman"/>
          <w:noProof/>
          <w:szCs w:val="28"/>
          <w:lang w:val="en-US"/>
        </w:rPr>
        <w:t xml:space="preserve"> (1), 1716, DOI: 10.1038/ncomms2664.</w:t>
      </w:r>
      <w:bookmarkEnd w:id="31"/>
    </w:p>
    <w:p w14:paraId="703C4398" w14:textId="77777777" w:rsidR="00C23641" w:rsidRPr="0045190A" w:rsidRDefault="00C23641" w:rsidP="00D9307C">
      <w:pPr>
        <w:spacing w:after="0" w:line="360" w:lineRule="auto"/>
        <w:jc w:val="both"/>
        <w:rPr>
          <w:rFonts w:cs="Times New Roman"/>
          <w:noProof/>
          <w:szCs w:val="28"/>
          <w:lang w:val="en-US"/>
        </w:rPr>
      </w:pPr>
      <w:bookmarkStart w:id="32" w:name="_ENREF_14"/>
      <w:r w:rsidRPr="0045190A">
        <w:rPr>
          <w:rFonts w:cs="Times New Roman"/>
          <w:noProof/>
          <w:szCs w:val="28"/>
          <w:lang w:val="en-US"/>
        </w:rPr>
        <w:t xml:space="preserve">(14) Xiong, D.; Li, X.; Bai, Z.; Lu, S. Recent Advances in Layered Ti3C2Tx MXene for Electrochemical Energy Storage. </w:t>
      </w:r>
      <w:r w:rsidRPr="0045190A">
        <w:rPr>
          <w:rFonts w:cs="Times New Roman"/>
          <w:i/>
          <w:noProof/>
          <w:szCs w:val="28"/>
          <w:lang w:val="en-US"/>
        </w:rPr>
        <w:t xml:space="preserve">Small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14</w:t>
      </w:r>
      <w:r w:rsidRPr="0045190A">
        <w:rPr>
          <w:rFonts w:cs="Times New Roman"/>
          <w:noProof/>
          <w:szCs w:val="28"/>
          <w:lang w:val="en-US"/>
        </w:rPr>
        <w:t xml:space="preserve"> (17), 1703419, DOI: 10.1002/smll.201703419.</w:t>
      </w:r>
      <w:bookmarkEnd w:id="32"/>
    </w:p>
    <w:p w14:paraId="6BE5B57F" w14:textId="77777777" w:rsidR="00C23641" w:rsidRPr="0045190A" w:rsidRDefault="00C23641" w:rsidP="00D9307C">
      <w:pPr>
        <w:spacing w:after="0" w:line="360" w:lineRule="auto"/>
        <w:jc w:val="both"/>
        <w:rPr>
          <w:rFonts w:cs="Times New Roman"/>
          <w:noProof/>
          <w:szCs w:val="28"/>
          <w:lang w:val="en-US"/>
        </w:rPr>
      </w:pPr>
      <w:bookmarkStart w:id="33" w:name="_ENREF_15"/>
      <w:r w:rsidRPr="0045190A">
        <w:rPr>
          <w:rFonts w:cs="Times New Roman"/>
          <w:noProof/>
          <w:szCs w:val="28"/>
          <w:lang w:val="en-US"/>
        </w:rPr>
        <w:t xml:space="preserve">(15) Zhang, X.; Zhang, Z.; Zhou, Z. MXene-based materials for electrochemical energy storage. </w:t>
      </w:r>
      <w:r w:rsidRPr="0045190A">
        <w:rPr>
          <w:rFonts w:cs="Times New Roman"/>
          <w:i/>
          <w:noProof/>
          <w:szCs w:val="28"/>
          <w:lang w:val="en-US"/>
        </w:rPr>
        <w:t xml:space="preserve">J. Energy Chem.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27</w:t>
      </w:r>
      <w:r w:rsidRPr="0045190A">
        <w:rPr>
          <w:rFonts w:cs="Times New Roman"/>
          <w:noProof/>
          <w:szCs w:val="28"/>
          <w:lang w:val="en-US"/>
        </w:rPr>
        <w:t xml:space="preserve"> (1), 73-85, DOI: https://doi.org/10.1016/j.jechem.2017.08.004.</w:t>
      </w:r>
      <w:bookmarkEnd w:id="33"/>
    </w:p>
    <w:p w14:paraId="7FD989DC" w14:textId="77777777" w:rsidR="00C23641" w:rsidRPr="0045190A" w:rsidRDefault="00C23641" w:rsidP="00D9307C">
      <w:pPr>
        <w:spacing w:after="0" w:line="360" w:lineRule="auto"/>
        <w:jc w:val="both"/>
        <w:rPr>
          <w:rFonts w:cs="Times New Roman"/>
          <w:noProof/>
          <w:szCs w:val="28"/>
          <w:lang w:val="en-US"/>
        </w:rPr>
      </w:pPr>
      <w:bookmarkStart w:id="34" w:name="_ENREF_16"/>
      <w:r w:rsidRPr="0045190A">
        <w:rPr>
          <w:rFonts w:cs="Times New Roman"/>
          <w:noProof/>
          <w:szCs w:val="28"/>
          <w:lang w:val="en-US"/>
        </w:rPr>
        <w:t xml:space="preserve">(16) Natu, V.; Hart, J. L.; Sokol, M.; Chiang, H.; Taheri, M. L.; Barsoum, M. W. Edge Capping of 2D-MXene Sheets with Polyanionic Salts To Mitigate Oxidation in Aqueous Colloidal Suspensions. </w:t>
      </w:r>
      <w:r w:rsidRPr="0045190A">
        <w:rPr>
          <w:rFonts w:cs="Times New Roman"/>
          <w:i/>
          <w:noProof/>
          <w:szCs w:val="28"/>
          <w:lang w:val="en-US"/>
        </w:rPr>
        <w:t xml:space="preserve">Angew. Chem., Int. Ed.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58</w:t>
      </w:r>
      <w:r w:rsidRPr="0045190A">
        <w:rPr>
          <w:rFonts w:cs="Times New Roman"/>
          <w:noProof/>
          <w:szCs w:val="28"/>
          <w:lang w:val="en-US"/>
        </w:rPr>
        <w:t xml:space="preserve"> (36), 12655-12660, DOI: 10.1002/anie.201906138.</w:t>
      </w:r>
      <w:bookmarkEnd w:id="34"/>
    </w:p>
    <w:p w14:paraId="0CD475E8" w14:textId="77777777" w:rsidR="00C23641" w:rsidRPr="0045190A" w:rsidRDefault="00C23641" w:rsidP="00D9307C">
      <w:pPr>
        <w:spacing w:after="0" w:line="360" w:lineRule="auto"/>
        <w:jc w:val="both"/>
        <w:rPr>
          <w:rFonts w:cs="Times New Roman"/>
          <w:noProof/>
          <w:szCs w:val="28"/>
          <w:lang w:val="en-US"/>
        </w:rPr>
      </w:pPr>
      <w:bookmarkStart w:id="35" w:name="_ENREF_17"/>
      <w:r w:rsidRPr="0045190A">
        <w:rPr>
          <w:rFonts w:cs="Times New Roman"/>
          <w:noProof/>
          <w:szCs w:val="28"/>
          <w:lang w:val="en-US"/>
        </w:rPr>
        <w:t xml:space="preserve">(17) Natu, V.; Sokol, M.; Verger, L.; Barsoum, M. W. Effect of Edge Charges on Stability and Aggregation of Ti3C2Tz MXene Colloidal Suspensions. </w:t>
      </w:r>
      <w:r w:rsidRPr="0045190A">
        <w:rPr>
          <w:rFonts w:cs="Times New Roman"/>
          <w:i/>
          <w:noProof/>
          <w:szCs w:val="28"/>
          <w:lang w:val="en-US"/>
        </w:rPr>
        <w:t xml:space="preserve">J. Phys. Chem. C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122</w:t>
      </w:r>
      <w:r w:rsidRPr="0045190A">
        <w:rPr>
          <w:rFonts w:cs="Times New Roman"/>
          <w:noProof/>
          <w:szCs w:val="28"/>
          <w:lang w:val="en-US"/>
        </w:rPr>
        <w:t xml:space="preserve"> (48), 27745-27753, DOI: 10.1021/acs.jpcc.8b08860.</w:t>
      </w:r>
      <w:bookmarkEnd w:id="35"/>
    </w:p>
    <w:p w14:paraId="308C0D70" w14:textId="77777777" w:rsidR="00C23641" w:rsidRPr="0045190A" w:rsidRDefault="00C23641" w:rsidP="00D9307C">
      <w:pPr>
        <w:spacing w:after="0" w:line="360" w:lineRule="auto"/>
        <w:jc w:val="both"/>
        <w:rPr>
          <w:rFonts w:cs="Times New Roman"/>
          <w:noProof/>
          <w:szCs w:val="28"/>
          <w:lang w:val="en-US"/>
        </w:rPr>
      </w:pPr>
      <w:bookmarkStart w:id="36" w:name="_ENREF_18"/>
      <w:r w:rsidRPr="0045190A">
        <w:rPr>
          <w:rFonts w:cs="Times New Roman"/>
          <w:noProof/>
          <w:szCs w:val="28"/>
          <w:lang w:val="en-US"/>
        </w:rPr>
        <w:t xml:space="preserve">(18) Seyedin, S.; Zhang, J.; Usman, K. A. S.; Qin, S.; Glushenkov, A. M.; Yanza, E. R. S.; Jones, R. T.; Razal, J. M. Facile Solution Processing of Stable MXene Dispersions towards Conductive Composite Fibers. </w:t>
      </w:r>
      <w:r w:rsidRPr="0045190A">
        <w:rPr>
          <w:rFonts w:cs="Times New Roman"/>
          <w:i/>
          <w:noProof/>
          <w:szCs w:val="28"/>
          <w:lang w:val="en-US"/>
        </w:rPr>
        <w:t xml:space="preserve">Global Challenges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3</w:t>
      </w:r>
      <w:r w:rsidRPr="0045190A">
        <w:rPr>
          <w:rFonts w:cs="Times New Roman"/>
          <w:noProof/>
          <w:szCs w:val="28"/>
          <w:lang w:val="en-US"/>
        </w:rPr>
        <w:t xml:space="preserve"> (10), 1900037, DOI: 10.1002/gch2.201900037.</w:t>
      </w:r>
      <w:bookmarkEnd w:id="36"/>
    </w:p>
    <w:p w14:paraId="7C9AF8EE" w14:textId="77777777" w:rsidR="00C23641" w:rsidRPr="0045190A" w:rsidRDefault="00C23641" w:rsidP="00D9307C">
      <w:pPr>
        <w:spacing w:after="0" w:line="360" w:lineRule="auto"/>
        <w:jc w:val="both"/>
        <w:rPr>
          <w:rFonts w:cs="Times New Roman"/>
          <w:noProof/>
          <w:szCs w:val="28"/>
          <w:lang w:val="en-US"/>
        </w:rPr>
      </w:pPr>
      <w:bookmarkStart w:id="37" w:name="_ENREF_19"/>
      <w:r w:rsidRPr="0045190A">
        <w:rPr>
          <w:rFonts w:cs="Times New Roman"/>
          <w:noProof/>
          <w:szCs w:val="28"/>
          <w:lang w:val="en-US"/>
        </w:rPr>
        <w:t xml:space="preserve">(19) Zhang, C. J.; Pinilla, S.; McEvoy, N.; Cullen, C. P.; Anasori, B.; Long, E.; Park, S.-H.; Seral-Ascaso, A.; Shmeliov, A.; Krishnan, D.; Morant, C.; Liu, X.; Duesberg, G. S.; Gogotsi, Y.; Nicolosi, V. Oxidation Stability of Colloidal Two-Dimensional Titanium Carbides (MXenes). </w:t>
      </w:r>
      <w:r w:rsidRPr="0045190A">
        <w:rPr>
          <w:rFonts w:cs="Times New Roman"/>
          <w:i/>
          <w:noProof/>
          <w:szCs w:val="28"/>
          <w:lang w:val="en-US"/>
        </w:rPr>
        <w:t xml:space="preserve">Chem. Mater.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29</w:t>
      </w:r>
      <w:r w:rsidRPr="0045190A">
        <w:rPr>
          <w:rFonts w:cs="Times New Roman"/>
          <w:noProof/>
          <w:szCs w:val="28"/>
          <w:lang w:val="en-US"/>
        </w:rPr>
        <w:t xml:space="preserve"> (11), 4848-4856, DOI: 10.1021/acs.chemmater.7b00745.</w:t>
      </w:r>
      <w:bookmarkEnd w:id="37"/>
    </w:p>
    <w:p w14:paraId="71873D9D" w14:textId="77777777" w:rsidR="00C23641" w:rsidRPr="0045190A" w:rsidRDefault="00C23641" w:rsidP="00D9307C">
      <w:pPr>
        <w:spacing w:after="0" w:line="360" w:lineRule="auto"/>
        <w:jc w:val="both"/>
        <w:rPr>
          <w:rFonts w:cs="Times New Roman"/>
          <w:noProof/>
          <w:szCs w:val="28"/>
          <w:lang w:val="en-US"/>
        </w:rPr>
      </w:pPr>
      <w:bookmarkStart w:id="38" w:name="_ENREF_20"/>
      <w:r w:rsidRPr="0045190A">
        <w:rPr>
          <w:rFonts w:cs="Times New Roman"/>
          <w:noProof/>
          <w:szCs w:val="28"/>
          <w:lang w:val="en-US"/>
        </w:rPr>
        <w:t xml:space="preserve">(20) Célérier, S.; Hurand, S.; Garnero, C.; Morisset, S.; Benchakar, M.; Habrioux, A.; Chartier, P.; Mauchamp, V.; Findling, N.; Lanson, B.; Ferrage, E. Hydration of Ti3C2Tx MXene: An Interstratification Process with Major Implications on Physical Properties. </w:t>
      </w:r>
      <w:r w:rsidRPr="0045190A">
        <w:rPr>
          <w:rFonts w:cs="Times New Roman"/>
          <w:i/>
          <w:noProof/>
          <w:szCs w:val="28"/>
          <w:lang w:val="en-US"/>
        </w:rPr>
        <w:t xml:space="preserve">Chem. Mater.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31</w:t>
      </w:r>
      <w:r w:rsidRPr="0045190A">
        <w:rPr>
          <w:rFonts w:cs="Times New Roman"/>
          <w:noProof/>
          <w:szCs w:val="28"/>
          <w:lang w:val="en-US"/>
        </w:rPr>
        <w:t xml:space="preserve"> (2), 454-461, DOI: 10.1021/acs.chemmater.8b03976.</w:t>
      </w:r>
      <w:bookmarkEnd w:id="38"/>
    </w:p>
    <w:p w14:paraId="4B7940C6" w14:textId="77777777" w:rsidR="00C23641" w:rsidRPr="0045190A" w:rsidRDefault="00C23641" w:rsidP="00D9307C">
      <w:pPr>
        <w:spacing w:after="0" w:line="360" w:lineRule="auto"/>
        <w:jc w:val="both"/>
        <w:rPr>
          <w:rFonts w:cs="Times New Roman"/>
          <w:noProof/>
          <w:szCs w:val="28"/>
          <w:lang w:val="en-US"/>
        </w:rPr>
      </w:pPr>
      <w:bookmarkStart w:id="39" w:name="_ENREF_21"/>
      <w:r w:rsidRPr="0045190A">
        <w:rPr>
          <w:rFonts w:cs="Times New Roman"/>
          <w:noProof/>
          <w:szCs w:val="28"/>
          <w:lang w:val="en-US"/>
        </w:rPr>
        <w:t xml:space="preserve">(21) Ghidiu, M.; Halim, J.; Kota, S.; Bish, D.; Gogotsi, Y.; Barsoum, M. W. Ion-Exchange and Cation Solvation Reactions in Ti3C2 MXene. </w:t>
      </w:r>
      <w:r w:rsidRPr="0045190A">
        <w:rPr>
          <w:rFonts w:cs="Times New Roman"/>
          <w:i/>
          <w:noProof/>
          <w:szCs w:val="28"/>
          <w:lang w:val="en-US"/>
        </w:rPr>
        <w:t xml:space="preserve">Chem. Mater.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28</w:t>
      </w:r>
      <w:r w:rsidRPr="0045190A">
        <w:rPr>
          <w:rFonts w:cs="Times New Roman"/>
          <w:noProof/>
          <w:szCs w:val="28"/>
          <w:lang w:val="en-US"/>
        </w:rPr>
        <w:t xml:space="preserve"> (10), 3507-3514, DOI: 10.1021/acs.chemmater.6b01275.</w:t>
      </w:r>
      <w:bookmarkEnd w:id="39"/>
    </w:p>
    <w:p w14:paraId="0176BFAC" w14:textId="77777777" w:rsidR="00C23641" w:rsidRPr="0045190A" w:rsidRDefault="00C23641" w:rsidP="00D9307C">
      <w:pPr>
        <w:spacing w:after="0" w:line="360" w:lineRule="auto"/>
        <w:jc w:val="both"/>
        <w:rPr>
          <w:rFonts w:cs="Times New Roman"/>
          <w:noProof/>
          <w:szCs w:val="28"/>
          <w:lang w:val="en-US"/>
        </w:rPr>
      </w:pPr>
      <w:bookmarkStart w:id="40" w:name="_ENREF_22"/>
      <w:r w:rsidRPr="0045190A">
        <w:rPr>
          <w:rFonts w:cs="Times New Roman"/>
          <w:noProof/>
          <w:szCs w:val="28"/>
          <w:lang w:val="en-US"/>
        </w:rPr>
        <w:lastRenderedPageBreak/>
        <w:t xml:space="preserve">(22) Voigt, C. A.; Ghidiu, M.; Natu, V.; Barsoum, M. W. Anion Adsorption, Ti3C2Tz MXene Multilayers, and Their Effect on Claylike Swelling. </w:t>
      </w:r>
      <w:r w:rsidRPr="0045190A">
        <w:rPr>
          <w:rFonts w:cs="Times New Roman"/>
          <w:i/>
          <w:noProof/>
          <w:szCs w:val="28"/>
          <w:lang w:val="en-US"/>
        </w:rPr>
        <w:t xml:space="preserve">J. Phys. Chem. C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122</w:t>
      </w:r>
      <w:r w:rsidRPr="0045190A">
        <w:rPr>
          <w:rFonts w:cs="Times New Roman"/>
          <w:noProof/>
          <w:szCs w:val="28"/>
          <w:lang w:val="en-US"/>
        </w:rPr>
        <w:t xml:space="preserve"> (40), 23172-23179, DOI: 10.1021/acs.jpcc.8b07447.</w:t>
      </w:r>
      <w:bookmarkEnd w:id="40"/>
    </w:p>
    <w:p w14:paraId="6F9068FD" w14:textId="77777777" w:rsidR="00C23641" w:rsidRPr="0045190A" w:rsidRDefault="00C23641" w:rsidP="00D9307C">
      <w:pPr>
        <w:spacing w:after="0" w:line="360" w:lineRule="auto"/>
        <w:jc w:val="both"/>
        <w:rPr>
          <w:rFonts w:cs="Times New Roman"/>
          <w:noProof/>
          <w:szCs w:val="28"/>
          <w:lang w:val="en-US"/>
        </w:rPr>
      </w:pPr>
      <w:bookmarkStart w:id="41" w:name="_ENREF_23"/>
      <w:r w:rsidRPr="0045190A">
        <w:rPr>
          <w:rFonts w:cs="Times New Roman"/>
          <w:noProof/>
          <w:szCs w:val="28"/>
          <w:lang w:val="en-US"/>
        </w:rPr>
        <w:t xml:space="preserve">(23) Ghidiu, M.; Lukatskaya, M. R.; Zhao, M.-Q.; Gogotsi, Y.; Barsoum, M. W. Conductive two-dimensional titanium carbide ‘clay’ with high volumetric capacitance. </w:t>
      </w:r>
      <w:r w:rsidRPr="0045190A">
        <w:rPr>
          <w:rFonts w:cs="Times New Roman"/>
          <w:i/>
          <w:noProof/>
          <w:szCs w:val="28"/>
          <w:lang w:val="en-US"/>
        </w:rPr>
        <w:t xml:space="preserve">Nature </w:t>
      </w:r>
      <w:r w:rsidRPr="0045190A">
        <w:rPr>
          <w:rFonts w:cs="Times New Roman"/>
          <w:b/>
          <w:noProof/>
          <w:szCs w:val="28"/>
          <w:lang w:val="en-US"/>
        </w:rPr>
        <w:t>2014,</w:t>
      </w:r>
      <w:r w:rsidRPr="0045190A">
        <w:rPr>
          <w:rFonts w:cs="Times New Roman"/>
          <w:noProof/>
          <w:szCs w:val="28"/>
          <w:lang w:val="en-US"/>
        </w:rPr>
        <w:t xml:space="preserve"> </w:t>
      </w:r>
      <w:r w:rsidRPr="0045190A">
        <w:rPr>
          <w:rFonts w:cs="Times New Roman"/>
          <w:i/>
          <w:noProof/>
          <w:szCs w:val="28"/>
          <w:lang w:val="en-US"/>
        </w:rPr>
        <w:t>516</w:t>
      </w:r>
      <w:r w:rsidRPr="0045190A">
        <w:rPr>
          <w:rFonts w:cs="Times New Roman"/>
          <w:noProof/>
          <w:szCs w:val="28"/>
          <w:lang w:val="en-US"/>
        </w:rPr>
        <w:t>, 78, DOI: 10.1038/nature13970.</w:t>
      </w:r>
      <w:bookmarkEnd w:id="41"/>
    </w:p>
    <w:p w14:paraId="183ABEBF" w14:textId="77777777" w:rsidR="00C23641" w:rsidRPr="0045190A" w:rsidRDefault="00C23641" w:rsidP="00D9307C">
      <w:pPr>
        <w:spacing w:after="0" w:line="360" w:lineRule="auto"/>
        <w:jc w:val="both"/>
        <w:rPr>
          <w:rFonts w:cs="Times New Roman"/>
          <w:noProof/>
          <w:szCs w:val="28"/>
          <w:lang w:val="en-US"/>
        </w:rPr>
      </w:pPr>
      <w:bookmarkStart w:id="42" w:name="_ENREF_24"/>
      <w:r w:rsidRPr="0045190A">
        <w:rPr>
          <w:rFonts w:cs="Times New Roman"/>
          <w:noProof/>
          <w:szCs w:val="28"/>
          <w:lang w:val="en-US"/>
        </w:rPr>
        <w:t xml:space="preserve">(24) Levi, M. D.; Lukatskaya, M. R.; Sigalov, S.; Beidaghi, M.; Shpigel, N.; Daikhin, L.; Aurbach, D.; Barsoum, M. W.; Gogotsi, Y. Solving the Capacitive Paradox of 2D MXene using Electrochemical Quartz-Crystal Admittance and In Situ Electronic Conductance Measurements. </w:t>
      </w:r>
      <w:r w:rsidRPr="0045190A">
        <w:rPr>
          <w:rFonts w:cs="Times New Roman"/>
          <w:i/>
          <w:noProof/>
          <w:szCs w:val="28"/>
          <w:lang w:val="en-US"/>
        </w:rPr>
        <w:t xml:space="preserve">Adv. Energy Mater. </w:t>
      </w:r>
      <w:r w:rsidRPr="0045190A">
        <w:rPr>
          <w:rFonts w:cs="Times New Roman"/>
          <w:b/>
          <w:noProof/>
          <w:szCs w:val="28"/>
          <w:lang w:val="en-US"/>
        </w:rPr>
        <w:t>2015,</w:t>
      </w:r>
      <w:r w:rsidRPr="0045190A">
        <w:rPr>
          <w:rFonts w:cs="Times New Roman"/>
          <w:noProof/>
          <w:szCs w:val="28"/>
          <w:lang w:val="en-US"/>
        </w:rPr>
        <w:t xml:space="preserve"> </w:t>
      </w:r>
      <w:r w:rsidRPr="0045190A">
        <w:rPr>
          <w:rFonts w:cs="Times New Roman"/>
          <w:i/>
          <w:noProof/>
          <w:szCs w:val="28"/>
          <w:lang w:val="en-US"/>
        </w:rPr>
        <w:t>5</w:t>
      </w:r>
      <w:r w:rsidRPr="0045190A">
        <w:rPr>
          <w:rFonts w:cs="Times New Roman"/>
          <w:noProof/>
          <w:szCs w:val="28"/>
          <w:lang w:val="en-US"/>
        </w:rPr>
        <w:t xml:space="preserve"> (1), 1400815, DOI: 10.1002/aenm.201400815.</w:t>
      </w:r>
      <w:bookmarkEnd w:id="42"/>
    </w:p>
    <w:p w14:paraId="0BADB58E" w14:textId="77777777" w:rsidR="00C23641" w:rsidRPr="0045190A" w:rsidRDefault="00C23641" w:rsidP="00D9307C">
      <w:pPr>
        <w:spacing w:after="0" w:line="360" w:lineRule="auto"/>
        <w:jc w:val="both"/>
        <w:rPr>
          <w:rFonts w:cs="Times New Roman"/>
          <w:noProof/>
          <w:szCs w:val="28"/>
          <w:lang w:val="en-US"/>
        </w:rPr>
      </w:pPr>
      <w:bookmarkStart w:id="43" w:name="_ENREF_25"/>
      <w:r w:rsidRPr="0045190A">
        <w:rPr>
          <w:rFonts w:cs="Times New Roman"/>
          <w:noProof/>
          <w:szCs w:val="28"/>
          <w:lang w:val="en-US"/>
        </w:rPr>
        <w:t xml:space="preserve">(25) Lukatskaya, M. R.; Mashtalir, O.; Ren, C. E.; Dall’Agnese, Y.; Rozier, P.; Taberna, P. L.; Naguib, M.; Simon, P.; Barsoum, M. W.; Gogotsi, Y. Cation Intercalation and High Volumetric Capacitance of Two-Dimensional Titanium Carbide. </w:t>
      </w:r>
      <w:r w:rsidRPr="0045190A">
        <w:rPr>
          <w:rFonts w:cs="Times New Roman"/>
          <w:i/>
          <w:noProof/>
          <w:szCs w:val="28"/>
          <w:lang w:val="en-US"/>
        </w:rPr>
        <w:t xml:space="preserve">Science </w:t>
      </w:r>
      <w:r w:rsidRPr="0045190A">
        <w:rPr>
          <w:rFonts w:cs="Times New Roman"/>
          <w:b/>
          <w:noProof/>
          <w:szCs w:val="28"/>
          <w:lang w:val="en-US"/>
        </w:rPr>
        <w:t>2013,</w:t>
      </w:r>
      <w:r w:rsidRPr="0045190A">
        <w:rPr>
          <w:rFonts w:cs="Times New Roman"/>
          <w:noProof/>
          <w:szCs w:val="28"/>
          <w:lang w:val="en-US"/>
        </w:rPr>
        <w:t xml:space="preserve"> </w:t>
      </w:r>
      <w:r w:rsidRPr="0045190A">
        <w:rPr>
          <w:rFonts w:cs="Times New Roman"/>
          <w:i/>
          <w:noProof/>
          <w:szCs w:val="28"/>
          <w:lang w:val="en-US"/>
        </w:rPr>
        <w:t>341</w:t>
      </w:r>
      <w:r w:rsidRPr="0045190A">
        <w:rPr>
          <w:rFonts w:cs="Times New Roman"/>
          <w:noProof/>
          <w:szCs w:val="28"/>
          <w:lang w:val="en-US"/>
        </w:rPr>
        <w:t xml:space="preserve"> (6153), 1502, DOI: 10.1126/science.1241488.</w:t>
      </w:r>
      <w:bookmarkEnd w:id="43"/>
    </w:p>
    <w:p w14:paraId="0CBE0B2F" w14:textId="77777777" w:rsidR="00C23641" w:rsidRPr="0045190A" w:rsidRDefault="00C23641" w:rsidP="00D9307C">
      <w:pPr>
        <w:spacing w:after="0" w:line="360" w:lineRule="auto"/>
        <w:jc w:val="both"/>
        <w:rPr>
          <w:rFonts w:cs="Times New Roman"/>
          <w:noProof/>
          <w:szCs w:val="28"/>
          <w:lang w:val="en-US"/>
        </w:rPr>
      </w:pPr>
      <w:bookmarkStart w:id="44" w:name="_ENREF_26"/>
      <w:r w:rsidRPr="0045190A">
        <w:rPr>
          <w:rFonts w:cs="Times New Roman"/>
          <w:noProof/>
          <w:szCs w:val="28"/>
          <w:lang w:val="en-US"/>
        </w:rPr>
        <w:t xml:space="preserve">(26) Verger, L.; Natu, V.; Ghidiu, M.; Barsoum, M. W. Effect of Cationic Exchange on the Hydration and Swelling Behavior of Ti3C2Tz MXenes. </w:t>
      </w:r>
      <w:r w:rsidRPr="0045190A">
        <w:rPr>
          <w:rFonts w:cs="Times New Roman"/>
          <w:i/>
          <w:noProof/>
          <w:szCs w:val="28"/>
          <w:lang w:val="en-US"/>
        </w:rPr>
        <w:t xml:space="preserve">J. Phys. Chem. C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123</w:t>
      </w:r>
      <w:r w:rsidRPr="0045190A">
        <w:rPr>
          <w:rFonts w:cs="Times New Roman"/>
          <w:noProof/>
          <w:szCs w:val="28"/>
          <w:lang w:val="en-US"/>
        </w:rPr>
        <w:t xml:space="preserve"> (32), 20044-20050, DOI: 10.1021/acs.jpcc.9b04546.</w:t>
      </w:r>
      <w:bookmarkEnd w:id="44"/>
    </w:p>
    <w:p w14:paraId="62EEE95D" w14:textId="77777777" w:rsidR="00C23641" w:rsidRPr="0045190A" w:rsidRDefault="00C23641" w:rsidP="00D9307C">
      <w:pPr>
        <w:spacing w:after="0" w:line="360" w:lineRule="auto"/>
        <w:jc w:val="both"/>
        <w:rPr>
          <w:rFonts w:cs="Times New Roman"/>
          <w:noProof/>
          <w:szCs w:val="28"/>
          <w:lang w:val="en-US"/>
        </w:rPr>
      </w:pPr>
      <w:bookmarkStart w:id="45" w:name="_ENREF_27"/>
      <w:r w:rsidRPr="0045190A">
        <w:rPr>
          <w:rFonts w:cs="Times New Roman"/>
          <w:noProof/>
          <w:szCs w:val="28"/>
          <w:lang w:val="en-US"/>
        </w:rPr>
        <w:t xml:space="preserve">(27) Hu, T.; Wang, J.; Zhang, H.; Li, Z.; Hu, M.; Wang, X. Vibrational properties of Ti3C2 and Ti3C2T2 (T = O, F, OH) monosheets by first-principles calculations: a comparative study. </w:t>
      </w:r>
      <w:r w:rsidRPr="0045190A">
        <w:rPr>
          <w:rFonts w:cs="Times New Roman"/>
          <w:i/>
          <w:noProof/>
          <w:szCs w:val="28"/>
          <w:lang w:val="en-US"/>
        </w:rPr>
        <w:t xml:space="preserve">Phys. Chem. Chem. Phys. </w:t>
      </w:r>
      <w:r w:rsidRPr="0045190A">
        <w:rPr>
          <w:rFonts w:cs="Times New Roman"/>
          <w:b/>
          <w:noProof/>
          <w:szCs w:val="28"/>
          <w:lang w:val="en-US"/>
        </w:rPr>
        <w:t>2015,</w:t>
      </w:r>
      <w:r w:rsidRPr="0045190A">
        <w:rPr>
          <w:rFonts w:cs="Times New Roman"/>
          <w:noProof/>
          <w:szCs w:val="28"/>
          <w:lang w:val="en-US"/>
        </w:rPr>
        <w:t xml:space="preserve"> </w:t>
      </w:r>
      <w:r w:rsidRPr="0045190A">
        <w:rPr>
          <w:rFonts w:cs="Times New Roman"/>
          <w:i/>
          <w:noProof/>
          <w:szCs w:val="28"/>
          <w:lang w:val="en-US"/>
        </w:rPr>
        <w:t>17</w:t>
      </w:r>
      <w:r w:rsidRPr="0045190A">
        <w:rPr>
          <w:rFonts w:cs="Times New Roman"/>
          <w:noProof/>
          <w:szCs w:val="28"/>
          <w:lang w:val="en-US"/>
        </w:rPr>
        <w:t xml:space="preserve"> (15), 9997-10003, DOI: 10.1039/C4CP05666C.</w:t>
      </w:r>
      <w:bookmarkEnd w:id="45"/>
    </w:p>
    <w:p w14:paraId="45100E7A" w14:textId="77777777" w:rsidR="00C23641" w:rsidRPr="0045190A" w:rsidRDefault="00C23641" w:rsidP="00D9307C">
      <w:pPr>
        <w:spacing w:after="0" w:line="360" w:lineRule="auto"/>
        <w:jc w:val="both"/>
        <w:rPr>
          <w:rFonts w:cs="Times New Roman"/>
          <w:noProof/>
          <w:szCs w:val="28"/>
          <w:lang w:val="en-US"/>
        </w:rPr>
      </w:pPr>
      <w:bookmarkStart w:id="46" w:name="_ENREF_28"/>
      <w:r w:rsidRPr="0045190A">
        <w:rPr>
          <w:rFonts w:cs="Times New Roman"/>
          <w:noProof/>
          <w:szCs w:val="28"/>
          <w:lang w:val="en-US"/>
        </w:rPr>
        <w:t xml:space="preserve">(28) Lioi, D. B.; Neher, G.; Heckler, J. E.; Back, T.; Mehmood, F.; Nepal, D.; Pachter, R.; Vaia, R.; Kennedy, W. J. Electron-Withdrawing Effect of Native Terminal Groups on the Lattice Structure of Ti3C2Tx MXenes Studied by Resonance Raman Scattering: Implications for Embedding MXenes in Electronic Composites. </w:t>
      </w:r>
      <w:r w:rsidRPr="0045190A">
        <w:rPr>
          <w:rFonts w:cs="Times New Roman"/>
          <w:i/>
          <w:noProof/>
          <w:szCs w:val="28"/>
          <w:lang w:val="en-US"/>
        </w:rPr>
        <w:t xml:space="preserve">ACS Appl. Nano Mater. </w:t>
      </w:r>
      <w:r w:rsidRPr="0045190A">
        <w:rPr>
          <w:rFonts w:cs="Times New Roman"/>
          <w:b/>
          <w:noProof/>
          <w:szCs w:val="28"/>
          <w:lang w:val="en-US"/>
        </w:rPr>
        <w:t>2019</w:t>
      </w:r>
      <w:r w:rsidRPr="0045190A">
        <w:rPr>
          <w:rFonts w:cs="Times New Roman"/>
          <w:noProof/>
          <w:szCs w:val="28"/>
          <w:lang w:val="en-US"/>
        </w:rPr>
        <w:t>, DOI: 10.1021/acsanm.9b01194.</w:t>
      </w:r>
      <w:bookmarkEnd w:id="46"/>
    </w:p>
    <w:p w14:paraId="18992301" w14:textId="77777777" w:rsidR="00C23641" w:rsidRPr="0045190A" w:rsidRDefault="00C23641" w:rsidP="00D9307C">
      <w:pPr>
        <w:spacing w:after="0" w:line="360" w:lineRule="auto"/>
        <w:jc w:val="both"/>
        <w:rPr>
          <w:rFonts w:cs="Times New Roman"/>
          <w:noProof/>
          <w:szCs w:val="28"/>
          <w:lang w:val="en-US"/>
        </w:rPr>
      </w:pPr>
      <w:bookmarkStart w:id="47" w:name="_ENREF_29"/>
      <w:r w:rsidRPr="0045190A">
        <w:rPr>
          <w:rFonts w:cs="Times New Roman"/>
          <w:noProof/>
          <w:szCs w:val="28"/>
          <w:lang w:val="en-US"/>
        </w:rPr>
        <w:t xml:space="preserve">(29) Balachandran, U.; Eror, N. G. Raman spectra of titanium dioxide. </w:t>
      </w:r>
      <w:r w:rsidRPr="0045190A">
        <w:rPr>
          <w:rFonts w:cs="Times New Roman"/>
          <w:i/>
          <w:noProof/>
          <w:szCs w:val="28"/>
          <w:lang w:val="en-US"/>
        </w:rPr>
        <w:t xml:space="preserve">J. Solid State Chem. </w:t>
      </w:r>
      <w:r w:rsidRPr="0045190A">
        <w:rPr>
          <w:rFonts w:cs="Times New Roman"/>
          <w:b/>
          <w:noProof/>
          <w:szCs w:val="28"/>
          <w:lang w:val="en-US"/>
        </w:rPr>
        <w:t>1982,</w:t>
      </w:r>
      <w:r w:rsidRPr="0045190A">
        <w:rPr>
          <w:rFonts w:cs="Times New Roman"/>
          <w:noProof/>
          <w:szCs w:val="28"/>
          <w:lang w:val="en-US"/>
        </w:rPr>
        <w:t xml:space="preserve"> </w:t>
      </w:r>
      <w:r w:rsidRPr="0045190A">
        <w:rPr>
          <w:rFonts w:cs="Times New Roman"/>
          <w:i/>
          <w:noProof/>
          <w:szCs w:val="28"/>
          <w:lang w:val="en-US"/>
        </w:rPr>
        <w:t>42</w:t>
      </w:r>
      <w:r w:rsidRPr="0045190A">
        <w:rPr>
          <w:rFonts w:cs="Times New Roman"/>
          <w:noProof/>
          <w:szCs w:val="28"/>
          <w:lang w:val="en-US"/>
        </w:rPr>
        <w:t xml:space="preserve"> (3), 276-282, DOI: https://doi.org/10.1016/0022-4596(82)90006-8.</w:t>
      </w:r>
      <w:bookmarkEnd w:id="47"/>
    </w:p>
    <w:p w14:paraId="23FDBADF" w14:textId="77777777" w:rsidR="00C23641" w:rsidRPr="0045190A" w:rsidRDefault="00C23641" w:rsidP="00D9307C">
      <w:pPr>
        <w:spacing w:after="0" w:line="360" w:lineRule="auto"/>
        <w:jc w:val="both"/>
        <w:rPr>
          <w:rFonts w:cs="Times New Roman"/>
          <w:noProof/>
          <w:szCs w:val="28"/>
          <w:lang w:val="en-US"/>
        </w:rPr>
      </w:pPr>
      <w:bookmarkStart w:id="48" w:name="_ENREF_30"/>
      <w:r w:rsidRPr="0045190A">
        <w:rPr>
          <w:rFonts w:cs="Times New Roman"/>
          <w:noProof/>
          <w:szCs w:val="28"/>
          <w:lang w:val="en-US"/>
        </w:rPr>
        <w:t xml:space="preserve">(30) Ferrari, A. C.; Robertson, J. Interpretation of Raman spectra of disordered and amorphous carbon. </w:t>
      </w:r>
      <w:r w:rsidRPr="0045190A">
        <w:rPr>
          <w:rFonts w:cs="Times New Roman"/>
          <w:i/>
          <w:noProof/>
          <w:szCs w:val="28"/>
          <w:lang w:val="en-US"/>
        </w:rPr>
        <w:t xml:space="preserve">Phys. Rev. B </w:t>
      </w:r>
      <w:r w:rsidRPr="0045190A">
        <w:rPr>
          <w:rFonts w:cs="Times New Roman"/>
          <w:b/>
          <w:noProof/>
          <w:szCs w:val="28"/>
          <w:lang w:val="en-US"/>
        </w:rPr>
        <w:t>2000,</w:t>
      </w:r>
      <w:r w:rsidRPr="0045190A">
        <w:rPr>
          <w:rFonts w:cs="Times New Roman"/>
          <w:noProof/>
          <w:szCs w:val="28"/>
          <w:lang w:val="en-US"/>
        </w:rPr>
        <w:t xml:space="preserve"> </w:t>
      </w:r>
      <w:r w:rsidRPr="0045190A">
        <w:rPr>
          <w:rFonts w:cs="Times New Roman"/>
          <w:i/>
          <w:noProof/>
          <w:szCs w:val="28"/>
          <w:lang w:val="en-US"/>
        </w:rPr>
        <w:t>61</w:t>
      </w:r>
      <w:r w:rsidRPr="0045190A">
        <w:rPr>
          <w:rFonts w:cs="Times New Roman"/>
          <w:noProof/>
          <w:szCs w:val="28"/>
          <w:lang w:val="en-US"/>
        </w:rPr>
        <w:t xml:space="preserve"> (20), 14095-14107, DOI: 10.1103/PhysRevB.61.14095.</w:t>
      </w:r>
      <w:bookmarkEnd w:id="48"/>
    </w:p>
    <w:p w14:paraId="59C4B5EB" w14:textId="77777777" w:rsidR="00C23641" w:rsidRPr="0045190A" w:rsidRDefault="00C23641" w:rsidP="00D9307C">
      <w:pPr>
        <w:spacing w:after="0" w:line="360" w:lineRule="auto"/>
        <w:jc w:val="both"/>
        <w:rPr>
          <w:rFonts w:cs="Times New Roman"/>
          <w:noProof/>
          <w:szCs w:val="28"/>
          <w:lang w:val="en-US"/>
        </w:rPr>
      </w:pPr>
      <w:bookmarkStart w:id="49" w:name="_ENREF_31"/>
      <w:r w:rsidRPr="0045190A">
        <w:rPr>
          <w:rFonts w:cs="Times New Roman"/>
          <w:noProof/>
          <w:szCs w:val="28"/>
          <w:lang w:val="en-US"/>
        </w:rPr>
        <w:t xml:space="preserve">(31) Sadezky, A.; Muckenhuber, H.; Grothe, H.; Niessner, R.; Pöschl, U. Raman microspectroscopy of soot and related carbonaceous materials: Spectral analysis and structural information. </w:t>
      </w:r>
      <w:r w:rsidRPr="0045190A">
        <w:rPr>
          <w:rFonts w:cs="Times New Roman"/>
          <w:i/>
          <w:noProof/>
          <w:szCs w:val="28"/>
          <w:lang w:val="en-US"/>
        </w:rPr>
        <w:t xml:space="preserve">Carbon </w:t>
      </w:r>
      <w:r w:rsidRPr="0045190A">
        <w:rPr>
          <w:rFonts w:cs="Times New Roman"/>
          <w:b/>
          <w:noProof/>
          <w:szCs w:val="28"/>
          <w:lang w:val="en-US"/>
        </w:rPr>
        <w:t>2005,</w:t>
      </w:r>
      <w:r w:rsidRPr="0045190A">
        <w:rPr>
          <w:rFonts w:cs="Times New Roman"/>
          <w:noProof/>
          <w:szCs w:val="28"/>
          <w:lang w:val="en-US"/>
        </w:rPr>
        <w:t xml:space="preserve"> </w:t>
      </w:r>
      <w:r w:rsidRPr="0045190A">
        <w:rPr>
          <w:rFonts w:cs="Times New Roman"/>
          <w:i/>
          <w:noProof/>
          <w:szCs w:val="28"/>
          <w:lang w:val="en-US"/>
        </w:rPr>
        <w:t>43</w:t>
      </w:r>
      <w:r w:rsidRPr="0045190A">
        <w:rPr>
          <w:rFonts w:cs="Times New Roman"/>
          <w:noProof/>
          <w:szCs w:val="28"/>
          <w:lang w:val="en-US"/>
        </w:rPr>
        <w:t xml:space="preserve"> (8), 1731-1742, DOI: https://doi.org/10.1016/j.carbon.2005.02.018.</w:t>
      </w:r>
      <w:bookmarkEnd w:id="49"/>
    </w:p>
    <w:p w14:paraId="56F84FAE" w14:textId="77777777" w:rsidR="00C23641" w:rsidRPr="0045190A" w:rsidRDefault="00C23641" w:rsidP="00D9307C">
      <w:pPr>
        <w:spacing w:after="0" w:line="360" w:lineRule="auto"/>
        <w:jc w:val="both"/>
        <w:rPr>
          <w:rFonts w:cs="Times New Roman"/>
          <w:noProof/>
          <w:szCs w:val="28"/>
          <w:lang w:val="en-US"/>
        </w:rPr>
      </w:pPr>
      <w:bookmarkStart w:id="50" w:name="_ENREF_32"/>
      <w:r w:rsidRPr="0045190A">
        <w:rPr>
          <w:rFonts w:cs="Times New Roman"/>
          <w:noProof/>
          <w:szCs w:val="28"/>
          <w:lang w:val="en-US"/>
        </w:rPr>
        <w:t xml:space="preserve">(32) Ahmed, B.; Anjum, D. H.; Hedhili, M. N.; Gogotsi, Y.; Alshareef, H. N. H2O2 assisted room temperature oxidation of Ti2C MXene for Li-ion battery anodes. </w:t>
      </w:r>
      <w:r w:rsidRPr="0045190A">
        <w:rPr>
          <w:rFonts w:cs="Times New Roman"/>
          <w:i/>
          <w:noProof/>
          <w:szCs w:val="28"/>
          <w:lang w:val="en-US"/>
        </w:rPr>
        <w:t xml:space="preserve">Nanoscale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8</w:t>
      </w:r>
      <w:r w:rsidRPr="0045190A">
        <w:rPr>
          <w:rFonts w:cs="Times New Roman"/>
          <w:noProof/>
          <w:szCs w:val="28"/>
          <w:lang w:val="en-US"/>
        </w:rPr>
        <w:t xml:space="preserve"> (14), 7580-7587, DOI: 10.1039/C6NR00002A.</w:t>
      </w:r>
      <w:bookmarkEnd w:id="50"/>
    </w:p>
    <w:p w14:paraId="58D0ED14" w14:textId="77777777" w:rsidR="00C23641" w:rsidRPr="0045190A" w:rsidRDefault="00C23641" w:rsidP="00D9307C">
      <w:pPr>
        <w:spacing w:after="0" w:line="360" w:lineRule="auto"/>
        <w:jc w:val="both"/>
        <w:rPr>
          <w:rFonts w:cs="Times New Roman"/>
          <w:noProof/>
          <w:szCs w:val="28"/>
          <w:lang w:val="en-US"/>
        </w:rPr>
      </w:pPr>
      <w:bookmarkStart w:id="51" w:name="_ENREF_33"/>
      <w:r w:rsidRPr="0045190A">
        <w:rPr>
          <w:rFonts w:cs="Times New Roman"/>
          <w:noProof/>
          <w:szCs w:val="28"/>
          <w:lang w:val="en-US"/>
        </w:rPr>
        <w:t xml:space="preserve">(33) Halim, J.; Cook, K. M.; Naguib, M.; Eklund, P.; Gogotsi, Y.; Rosen, J.; Barsoum, M. W. X-ray photoelectron spectroscopy of select multi-layered transition metal carbides (MXenes). </w:t>
      </w:r>
      <w:r w:rsidRPr="0045190A">
        <w:rPr>
          <w:rFonts w:cs="Times New Roman"/>
          <w:i/>
          <w:noProof/>
          <w:szCs w:val="28"/>
          <w:lang w:val="en-US"/>
        </w:rPr>
        <w:t xml:space="preserve">Appl. Surf. Sci.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362</w:t>
      </w:r>
      <w:r w:rsidRPr="0045190A">
        <w:rPr>
          <w:rFonts w:cs="Times New Roman"/>
          <w:noProof/>
          <w:szCs w:val="28"/>
          <w:lang w:val="en-US"/>
        </w:rPr>
        <w:t>, 406-417, DOI: https://doi.org/10.1016/j.apsusc.2015.11.089.</w:t>
      </w:r>
      <w:bookmarkEnd w:id="51"/>
    </w:p>
    <w:p w14:paraId="598CAEF4" w14:textId="77777777" w:rsidR="00C23641" w:rsidRPr="0045190A" w:rsidRDefault="00C23641" w:rsidP="00D9307C">
      <w:pPr>
        <w:spacing w:after="0" w:line="360" w:lineRule="auto"/>
        <w:jc w:val="both"/>
        <w:rPr>
          <w:rFonts w:cs="Times New Roman"/>
          <w:noProof/>
          <w:szCs w:val="28"/>
          <w:lang w:val="en-US"/>
        </w:rPr>
      </w:pPr>
      <w:bookmarkStart w:id="52" w:name="_ENREF_34"/>
      <w:r w:rsidRPr="0045190A">
        <w:rPr>
          <w:rFonts w:cs="Times New Roman"/>
          <w:noProof/>
          <w:szCs w:val="28"/>
          <w:lang w:val="en-US"/>
        </w:rPr>
        <w:lastRenderedPageBreak/>
        <w:t xml:space="preserve">(34) Xie, Y.; Naguib, M.; Mochalin, V. N.; Barsoum, M. W.; Gogotsi, Y.; Yu, X.; Nam, K.-W.; Yang, X.-Q.; Kolesnikov, A. I.; Kent, P. R. C. Role of Surface Structure on Li-Ion Energy Storage Capacity of Two-Dimensional Transition-Metal Carbides. </w:t>
      </w:r>
      <w:r w:rsidRPr="0045190A">
        <w:rPr>
          <w:rFonts w:cs="Times New Roman"/>
          <w:i/>
          <w:noProof/>
          <w:szCs w:val="28"/>
          <w:lang w:val="en-US"/>
        </w:rPr>
        <w:t xml:space="preserve">J. Am. Chem. Soc. </w:t>
      </w:r>
      <w:r w:rsidRPr="0045190A">
        <w:rPr>
          <w:rFonts w:cs="Times New Roman"/>
          <w:b/>
          <w:noProof/>
          <w:szCs w:val="28"/>
          <w:lang w:val="en-US"/>
        </w:rPr>
        <w:t>2014,</w:t>
      </w:r>
      <w:r w:rsidRPr="0045190A">
        <w:rPr>
          <w:rFonts w:cs="Times New Roman"/>
          <w:noProof/>
          <w:szCs w:val="28"/>
          <w:lang w:val="en-US"/>
        </w:rPr>
        <w:t xml:space="preserve"> </w:t>
      </w:r>
      <w:r w:rsidRPr="0045190A">
        <w:rPr>
          <w:rFonts w:cs="Times New Roman"/>
          <w:i/>
          <w:noProof/>
          <w:szCs w:val="28"/>
          <w:lang w:val="en-US"/>
        </w:rPr>
        <w:t>136</w:t>
      </w:r>
      <w:r w:rsidRPr="0045190A">
        <w:rPr>
          <w:rFonts w:cs="Times New Roman"/>
          <w:noProof/>
          <w:szCs w:val="28"/>
          <w:lang w:val="en-US"/>
        </w:rPr>
        <w:t xml:space="preserve"> (17), 6385-6394, DOI: 10.1021/ja501520b.</w:t>
      </w:r>
      <w:bookmarkEnd w:id="52"/>
    </w:p>
    <w:p w14:paraId="114902CA" w14:textId="77777777" w:rsidR="00C23641" w:rsidRPr="0045190A" w:rsidRDefault="00C23641" w:rsidP="00D9307C">
      <w:pPr>
        <w:spacing w:after="0" w:line="360" w:lineRule="auto"/>
        <w:jc w:val="both"/>
        <w:rPr>
          <w:rFonts w:cs="Times New Roman"/>
          <w:noProof/>
          <w:szCs w:val="28"/>
          <w:lang w:val="en-US"/>
        </w:rPr>
      </w:pPr>
      <w:bookmarkStart w:id="53" w:name="_ENREF_35"/>
      <w:r w:rsidRPr="0045190A">
        <w:rPr>
          <w:rFonts w:cs="Times New Roman"/>
          <w:noProof/>
          <w:szCs w:val="28"/>
          <w:lang w:val="en-US"/>
        </w:rPr>
        <w:t xml:space="preserve">(35) Ren, C. E.; Zhao, M.-Q.; Makaryan, T.; Halim, J.; Boota, M.; Kota, S.; Anasori, B.; Barsoum, M. W.; Gogotsi, Y. Porous Two-Dimensional Transition Metal Carbide (MXene) Flakes for High-Performance Li-Ion Storage. </w:t>
      </w:r>
      <w:r w:rsidRPr="0045190A">
        <w:rPr>
          <w:rFonts w:cs="Times New Roman"/>
          <w:i/>
          <w:noProof/>
          <w:szCs w:val="28"/>
          <w:lang w:val="en-US"/>
        </w:rPr>
        <w:t xml:space="preserve">ChemElectroChem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3</w:t>
      </w:r>
      <w:r w:rsidRPr="0045190A">
        <w:rPr>
          <w:rFonts w:cs="Times New Roman"/>
          <w:noProof/>
          <w:szCs w:val="28"/>
          <w:lang w:val="en-US"/>
        </w:rPr>
        <w:t xml:space="preserve"> (5), 689-693, DOI: 10.1002/celc.201600059.</w:t>
      </w:r>
      <w:bookmarkEnd w:id="53"/>
    </w:p>
    <w:p w14:paraId="35CF8B56" w14:textId="77777777" w:rsidR="00C23641" w:rsidRPr="0045190A" w:rsidRDefault="00C23641" w:rsidP="00D9307C">
      <w:pPr>
        <w:spacing w:after="0" w:line="360" w:lineRule="auto"/>
        <w:jc w:val="both"/>
        <w:rPr>
          <w:rFonts w:cs="Times New Roman"/>
          <w:noProof/>
          <w:szCs w:val="28"/>
          <w:lang w:val="en-US"/>
        </w:rPr>
      </w:pPr>
      <w:bookmarkStart w:id="54" w:name="_ENREF_36"/>
      <w:r w:rsidRPr="0045190A">
        <w:rPr>
          <w:rFonts w:cs="Times New Roman"/>
          <w:noProof/>
          <w:szCs w:val="28"/>
          <w:lang w:val="en-US"/>
        </w:rPr>
        <w:t xml:space="preserve">(36) Zeng, G.; Shi, N.; Hess, M.; Chen, X.; Cheng, W.; Fan, T.; Niederberger, M. A General Method of Fabricating Flexible Spinel-Type Oxide/Reduced Graphene Oxide Nanocomposite Aerogels as Advanced Anodes for Lithium-Ion Batteries. </w:t>
      </w:r>
      <w:r w:rsidRPr="0045190A">
        <w:rPr>
          <w:rFonts w:cs="Times New Roman"/>
          <w:i/>
          <w:noProof/>
          <w:szCs w:val="28"/>
          <w:lang w:val="en-US"/>
        </w:rPr>
        <w:t xml:space="preserve">ACS Nano </w:t>
      </w:r>
      <w:r w:rsidRPr="0045190A">
        <w:rPr>
          <w:rFonts w:cs="Times New Roman"/>
          <w:b/>
          <w:noProof/>
          <w:szCs w:val="28"/>
          <w:lang w:val="en-US"/>
        </w:rPr>
        <w:t>2015,</w:t>
      </w:r>
      <w:r w:rsidRPr="0045190A">
        <w:rPr>
          <w:rFonts w:cs="Times New Roman"/>
          <w:noProof/>
          <w:szCs w:val="28"/>
          <w:lang w:val="en-US"/>
        </w:rPr>
        <w:t xml:space="preserve"> </w:t>
      </w:r>
      <w:r w:rsidRPr="0045190A">
        <w:rPr>
          <w:rFonts w:cs="Times New Roman"/>
          <w:i/>
          <w:noProof/>
          <w:szCs w:val="28"/>
          <w:lang w:val="en-US"/>
        </w:rPr>
        <w:t>9</w:t>
      </w:r>
      <w:r w:rsidRPr="0045190A">
        <w:rPr>
          <w:rFonts w:cs="Times New Roman"/>
          <w:noProof/>
          <w:szCs w:val="28"/>
          <w:lang w:val="en-US"/>
        </w:rPr>
        <w:t xml:space="preserve"> (4), 4227-4235, DOI: 10.1021/acsnano.5b00576.</w:t>
      </w:r>
      <w:bookmarkEnd w:id="54"/>
    </w:p>
    <w:p w14:paraId="728F545E" w14:textId="77777777" w:rsidR="00C23641" w:rsidRPr="0045190A" w:rsidRDefault="00C23641" w:rsidP="00D9307C">
      <w:pPr>
        <w:spacing w:after="0" w:line="360" w:lineRule="auto"/>
        <w:jc w:val="both"/>
        <w:rPr>
          <w:rFonts w:cs="Times New Roman"/>
          <w:noProof/>
          <w:szCs w:val="28"/>
          <w:lang w:val="en-US"/>
        </w:rPr>
      </w:pPr>
      <w:bookmarkStart w:id="55" w:name="_ENREF_37"/>
      <w:r w:rsidRPr="0045190A">
        <w:rPr>
          <w:rFonts w:cs="Times New Roman"/>
          <w:noProof/>
          <w:szCs w:val="28"/>
          <w:lang w:val="en-US"/>
        </w:rPr>
        <w:t xml:space="preserve">(37) Aurbach, D. Morphological Studies of Li Deposition Processes in LiAsF[sub 6]∕PC Solutions by In Situ Atomic Force Microscopy. </w:t>
      </w:r>
      <w:r w:rsidRPr="0045190A">
        <w:rPr>
          <w:rFonts w:cs="Times New Roman"/>
          <w:i/>
          <w:noProof/>
          <w:szCs w:val="28"/>
          <w:lang w:val="en-US"/>
        </w:rPr>
        <w:t xml:space="preserve">J. Electrochem. Soc. </w:t>
      </w:r>
      <w:r w:rsidRPr="0045190A">
        <w:rPr>
          <w:rFonts w:cs="Times New Roman"/>
          <w:b/>
          <w:noProof/>
          <w:szCs w:val="28"/>
          <w:lang w:val="en-US"/>
        </w:rPr>
        <w:t>1997,</w:t>
      </w:r>
      <w:r w:rsidRPr="0045190A">
        <w:rPr>
          <w:rFonts w:cs="Times New Roman"/>
          <w:noProof/>
          <w:szCs w:val="28"/>
          <w:lang w:val="en-US"/>
        </w:rPr>
        <w:t xml:space="preserve"> </w:t>
      </w:r>
      <w:r w:rsidRPr="0045190A">
        <w:rPr>
          <w:rFonts w:cs="Times New Roman"/>
          <w:i/>
          <w:noProof/>
          <w:szCs w:val="28"/>
          <w:lang w:val="en-US"/>
        </w:rPr>
        <w:t>144</w:t>
      </w:r>
      <w:r w:rsidRPr="0045190A">
        <w:rPr>
          <w:rFonts w:cs="Times New Roman"/>
          <w:noProof/>
          <w:szCs w:val="28"/>
          <w:lang w:val="en-US"/>
        </w:rPr>
        <w:t xml:space="preserve"> (10), 3355, DOI: 10.1149/1.1838018.</w:t>
      </w:r>
      <w:bookmarkEnd w:id="55"/>
    </w:p>
    <w:p w14:paraId="676375DC" w14:textId="77777777" w:rsidR="00C23641" w:rsidRPr="0045190A" w:rsidRDefault="00C23641" w:rsidP="00D9307C">
      <w:pPr>
        <w:spacing w:after="0" w:line="360" w:lineRule="auto"/>
        <w:jc w:val="both"/>
        <w:rPr>
          <w:rFonts w:cs="Times New Roman"/>
          <w:noProof/>
          <w:szCs w:val="28"/>
          <w:lang w:val="en-US"/>
        </w:rPr>
      </w:pPr>
      <w:bookmarkStart w:id="56" w:name="_ENREF_38"/>
      <w:r w:rsidRPr="0045190A">
        <w:rPr>
          <w:rFonts w:cs="Times New Roman"/>
          <w:noProof/>
          <w:szCs w:val="28"/>
          <w:lang w:val="en-US"/>
        </w:rPr>
        <w:t xml:space="preserve">(38) Myung, S.-T.; Hitoshi, Y.; Sun, Y.-K. Electrochemical behavior and passivation of current collectors in lithium-ion batteries. </w:t>
      </w:r>
      <w:r w:rsidRPr="0045190A">
        <w:rPr>
          <w:rFonts w:cs="Times New Roman"/>
          <w:i/>
          <w:noProof/>
          <w:szCs w:val="28"/>
          <w:lang w:val="en-US"/>
        </w:rPr>
        <w:t xml:space="preserve">J. Mater. Chem. </w:t>
      </w:r>
      <w:r w:rsidRPr="0045190A">
        <w:rPr>
          <w:rFonts w:cs="Times New Roman"/>
          <w:b/>
          <w:noProof/>
          <w:szCs w:val="28"/>
          <w:lang w:val="en-US"/>
        </w:rPr>
        <w:t>2011,</w:t>
      </w:r>
      <w:r w:rsidRPr="0045190A">
        <w:rPr>
          <w:rFonts w:cs="Times New Roman"/>
          <w:noProof/>
          <w:szCs w:val="28"/>
          <w:lang w:val="en-US"/>
        </w:rPr>
        <w:t xml:space="preserve"> </w:t>
      </w:r>
      <w:r w:rsidRPr="0045190A">
        <w:rPr>
          <w:rFonts w:cs="Times New Roman"/>
          <w:i/>
          <w:noProof/>
          <w:szCs w:val="28"/>
          <w:lang w:val="en-US"/>
        </w:rPr>
        <w:t>21</w:t>
      </w:r>
      <w:r w:rsidRPr="0045190A">
        <w:rPr>
          <w:rFonts w:cs="Times New Roman"/>
          <w:noProof/>
          <w:szCs w:val="28"/>
          <w:lang w:val="en-US"/>
        </w:rPr>
        <w:t xml:space="preserve"> (27), 9891-9911, DOI: 10.1039/C0JM04353B.</w:t>
      </w:r>
      <w:bookmarkEnd w:id="56"/>
    </w:p>
    <w:p w14:paraId="1A5919BE" w14:textId="77777777" w:rsidR="00C23641" w:rsidRPr="0045190A" w:rsidRDefault="00C23641" w:rsidP="00D9307C">
      <w:pPr>
        <w:spacing w:after="0" w:line="360" w:lineRule="auto"/>
        <w:jc w:val="both"/>
        <w:rPr>
          <w:rFonts w:cs="Times New Roman"/>
          <w:noProof/>
          <w:szCs w:val="28"/>
          <w:lang w:val="en-US"/>
        </w:rPr>
      </w:pPr>
      <w:bookmarkStart w:id="57" w:name="_ENREF_39"/>
      <w:r w:rsidRPr="0045190A">
        <w:rPr>
          <w:rFonts w:cs="Times New Roman"/>
          <w:noProof/>
          <w:szCs w:val="28"/>
          <w:lang w:val="en-US"/>
        </w:rPr>
        <w:t xml:space="preserve">(39) Zhao, M.; Kariuki, S.; Dewald, H.; Lemke, F.; Staniewicz, R.; Plichta, E.; Marsh, R. Electrochemical Stability of Copper in Lithium‐Ion Battery Electrolytes. </w:t>
      </w:r>
      <w:r w:rsidRPr="0045190A">
        <w:rPr>
          <w:rFonts w:cs="Times New Roman"/>
          <w:i/>
          <w:noProof/>
          <w:szCs w:val="28"/>
          <w:lang w:val="en-US"/>
        </w:rPr>
        <w:t xml:space="preserve">J. Electrochem. Soc. </w:t>
      </w:r>
      <w:r w:rsidRPr="0045190A">
        <w:rPr>
          <w:rFonts w:cs="Times New Roman"/>
          <w:b/>
          <w:noProof/>
          <w:szCs w:val="28"/>
          <w:lang w:val="en-US"/>
        </w:rPr>
        <w:t>2000,</w:t>
      </w:r>
      <w:r w:rsidRPr="0045190A">
        <w:rPr>
          <w:rFonts w:cs="Times New Roman"/>
          <w:noProof/>
          <w:szCs w:val="28"/>
          <w:lang w:val="en-US"/>
        </w:rPr>
        <w:t xml:space="preserve"> </w:t>
      </w:r>
      <w:r w:rsidRPr="0045190A">
        <w:rPr>
          <w:rFonts w:cs="Times New Roman"/>
          <w:i/>
          <w:noProof/>
          <w:szCs w:val="28"/>
          <w:lang w:val="en-US"/>
        </w:rPr>
        <w:t>147</w:t>
      </w:r>
      <w:r w:rsidRPr="0045190A">
        <w:rPr>
          <w:rFonts w:cs="Times New Roman"/>
          <w:noProof/>
          <w:szCs w:val="28"/>
          <w:lang w:val="en-US"/>
        </w:rPr>
        <w:t>, 2874-2879, DOI: 10.1149/1.1393619.</w:t>
      </w:r>
      <w:bookmarkEnd w:id="57"/>
    </w:p>
    <w:p w14:paraId="4F758284" w14:textId="77777777" w:rsidR="00C23641" w:rsidRPr="0045190A" w:rsidRDefault="00C23641" w:rsidP="00D9307C">
      <w:pPr>
        <w:spacing w:after="0" w:line="360" w:lineRule="auto"/>
        <w:jc w:val="both"/>
        <w:rPr>
          <w:rFonts w:cs="Times New Roman"/>
          <w:noProof/>
          <w:szCs w:val="28"/>
          <w:lang w:val="en-US"/>
        </w:rPr>
      </w:pPr>
      <w:bookmarkStart w:id="58" w:name="_ENREF_40"/>
      <w:r w:rsidRPr="0045190A">
        <w:rPr>
          <w:rFonts w:cs="Times New Roman"/>
          <w:noProof/>
          <w:szCs w:val="28"/>
          <w:lang w:val="en-US"/>
        </w:rPr>
        <w:t xml:space="preserve">(40) Xu, K. Nonaqueous Liquid Electrolytes for Lithium-Based Rechargeable Batteries. </w:t>
      </w:r>
      <w:r w:rsidRPr="0045190A">
        <w:rPr>
          <w:rFonts w:cs="Times New Roman"/>
          <w:i/>
          <w:noProof/>
          <w:szCs w:val="28"/>
          <w:lang w:val="en-US"/>
        </w:rPr>
        <w:t xml:space="preserve">Chem. Rev. </w:t>
      </w:r>
      <w:r w:rsidRPr="0045190A">
        <w:rPr>
          <w:rFonts w:cs="Times New Roman"/>
          <w:b/>
          <w:noProof/>
          <w:szCs w:val="28"/>
          <w:lang w:val="en-US"/>
        </w:rPr>
        <w:t>2004,</w:t>
      </w:r>
      <w:r w:rsidRPr="0045190A">
        <w:rPr>
          <w:rFonts w:cs="Times New Roman"/>
          <w:noProof/>
          <w:szCs w:val="28"/>
          <w:lang w:val="en-US"/>
        </w:rPr>
        <w:t xml:space="preserve"> </w:t>
      </w:r>
      <w:r w:rsidRPr="0045190A">
        <w:rPr>
          <w:rFonts w:cs="Times New Roman"/>
          <w:i/>
          <w:noProof/>
          <w:szCs w:val="28"/>
          <w:lang w:val="en-US"/>
        </w:rPr>
        <w:t>104</w:t>
      </w:r>
      <w:r w:rsidRPr="0045190A">
        <w:rPr>
          <w:rFonts w:cs="Times New Roman"/>
          <w:noProof/>
          <w:szCs w:val="28"/>
          <w:lang w:val="en-US"/>
        </w:rPr>
        <w:t xml:space="preserve"> (10), 4303-4418, DOI: 10.1021/cr030203g.</w:t>
      </w:r>
      <w:bookmarkEnd w:id="58"/>
    </w:p>
    <w:p w14:paraId="40F609EA" w14:textId="77777777" w:rsidR="00C23641" w:rsidRPr="0045190A" w:rsidRDefault="00C23641" w:rsidP="00D9307C">
      <w:pPr>
        <w:spacing w:after="0" w:line="360" w:lineRule="auto"/>
        <w:jc w:val="both"/>
        <w:rPr>
          <w:rFonts w:cs="Times New Roman"/>
          <w:noProof/>
          <w:szCs w:val="28"/>
          <w:lang w:val="en-US"/>
        </w:rPr>
      </w:pPr>
      <w:bookmarkStart w:id="59" w:name="_ENREF_41"/>
      <w:r w:rsidRPr="0045190A">
        <w:rPr>
          <w:rFonts w:cs="Times New Roman"/>
          <w:noProof/>
          <w:szCs w:val="28"/>
          <w:lang w:val="en-US"/>
        </w:rPr>
        <w:t xml:space="preserve">(41) Cheng, R.; Hu, T.; Zhang, H.; Wang, C.; Hu, M.; Yang, J.; Cui, C.; Guang, T.; Li, C.; Shi, C.; Hou, P.; Wang, X. Understanding the Lithium Storage Mechanism of Ti3C2Tx MXene. </w:t>
      </w:r>
      <w:r w:rsidRPr="0045190A">
        <w:rPr>
          <w:rFonts w:cs="Times New Roman"/>
          <w:i/>
          <w:noProof/>
          <w:szCs w:val="28"/>
          <w:lang w:val="en-US"/>
        </w:rPr>
        <w:t xml:space="preserve">J. Phys. Chem. C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123</w:t>
      </w:r>
      <w:r w:rsidRPr="0045190A">
        <w:rPr>
          <w:rFonts w:cs="Times New Roman"/>
          <w:noProof/>
          <w:szCs w:val="28"/>
          <w:lang w:val="en-US"/>
        </w:rPr>
        <w:t xml:space="preserve"> (2), 1099-1109, DOI: 10.1021/acs.jpcc.8b10790.</w:t>
      </w:r>
      <w:bookmarkEnd w:id="59"/>
    </w:p>
    <w:p w14:paraId="753A6877" w14:textId="77777777" w:rsidR="00C23641" w:rsidRPr="0045190A" w:rsidRDefault="00C23641" w:rsidP="00D9307C">
      <w:pPr>
        <w:spacing w:after="0" w:line="360" w:lineRule="auto"/>
        <w:jc w:val="both"/>
        <w:rPr>
          <w:rFonts w:cs="Times New Roman"/>
          <w:noProof/>
          <w:szCs w:val="28"/>
          <w:lang w:val="en-US"/>
        </w:rPr>
      </w:pPr>
      <w:bookmarkStart w:id="60" w:name="_ENREF_42"/>
      <w:r w:rsidRPr="0045190A">
        <w:rPr>
          <w:rFonts w:cs="Times New Roman"/>
          <w:noProof/>
          <w:szCs w:val="28"/>
          <w:lang w:val="en-US"/>
        </w:rPr>
        <w:t xml:space="preserve">(42) Augustyn, V.; Simon, P.; Dunn, B. Pseudocapacitive oxide materials for high-rate electrochemical energy storage. </w:t>
      </w:r>
      <w:r w:rsidRPr="0045190A">
        <w:rPr>
          <w:rFonts w:cs="Times New Roman"/>
          <w:i/>
          <w:noProof/>
          <w:szCs w:val="28"/>
          <w:lang w:val="en-US"/>
        </w:rPr>
        <w:t xml:space="preserve">Energy Environ. Sci. </w:t>
      </w:r>
      <w:r w:rsidRPr="0045190A">
        <w:rPr>
          <w:rFonts w:cs="Times New Roman"/>
          <w:b/>
          <w:noProof/>
          <w:szCs w:val="28"/>
          <w:lang w:val="en-US"/>
        </w:rPr>
        <w:t>2014,</w:t>
      </w:r>
      <w:r w:rsidRPr="0045190A">
        <w:rPr>
          <w:rFonts w:cs="Times New Roman"/>
          <w:noProof/>
          <w:szCs w:val="28"/>
          <w:lang w:val="en-US"/>
        </w:rPr>
        <w:t xml:space="preserve"> </w:t>
      </w:r>
      <w:r w:rsidRPr="0045190A">
        <w:rPr>
          <w:rFonts w:cs="Times New Roman"/>
          <w:i/>
          <w:noProof/>
          <w:szCs w:val="28"/>
          <w:lang w:val="en-US"/>
        </w:rPr>
        <w:t>7</w:t>
      </w:r>
      <w:r w:rsidRPr="0045190A">
        <w:rPr>
          <w:rFonts w:cs="Times New Roman"/>
          <w:noProof/>
          <w:szCs w:val="28"/>
          <w:lang w:val="en-US"/>
        </w:rPr>
        <w:t xml:space="preserve"> (5), 1597-1614, DOI: 10.1039/C3EE44164D.</w:t>
      </w:r>
      <w:bookmarkEnd w:id="60"/>
    </w:p>
    <w:p w14:paraId="5EFC48AE" w14:textId="77777777" w:rsidR="00C23641" w:rsidRPr="0045190A" w:rsidRDefault="00C23641" w:rsidP="00D9307C">
      <w:pPr>
        <w:spacing w:after="0" w:line="360" w:lineRule="auto"/>
        <w:jc w:val="both"/>
        <w:rPr>
          <w:rFonts w:cs="Times New Roman"/>
          <w:noProof/>
          <w:szCs w:val="28"/>
          <w:lang w:val="en-US"/>
        </w:rPr>
      </w:pPr>
      <w:bookmarkStart w:id="61" w:name="_ENREF_43"/>
      <w:r w:rsidRPr="0045190A">
        <w:rPr>
          <w:rFonts w:cs="Times New Roman"/>
          <w:noProof/>
          <w:szCs w:val="28"/>
          <w:lang w:val="en-US"/>
        </w:rPr>
        <w:t xml:space="preserve">(43) Conway, B. E. Transition from “Supercapacitor” to “Battery” Behavior in Electrochemical Energy Storage. </w:t>
      </w:r>
      <w:r w:rsidRPr="0045190A">
        <w:rPr>
          <w:rFonts w:cs="Times New Roman"/>
          <w:i/>
          <w:noProof/>
          <w:szCs w:val="28"/>
          <w:lang w:val="en-US"/>
        </w:rPr>
        <w:t xml:space="preserve">J. Electrochem. Soc. </w:t>
      </w:r>
      <w:r w:rsidRPr="0045190A">
        <w:rPr>
          <w:rFonts w:cs="Times New Roman"/>
          <w:b/>
          <w:noProof/>
          <w:szCs w:val="28"/>
          <w:lang w:val="en-US"/>
        </w:rPr>
        <w:t>1991,</w:t>
      </w:r>
      <w:r w:rsidRPr="0045190A">
        <w:rPr>
          <w:rFonts w:cs="Times New Roman"/>
          <w:noProof/>
          <w:szCs w:val="28"/>
          <w:lang w:val="en-US"/>
        </w:rPr>
        <w:t xml:space="preserve"> </w:t>
      </w:r>
      <w:r w:rsidRPr="0045190A">
        <w:rPr>
          <w:rFonts w:cs="Times New Roman"/>
          <w:i/>
          <w:noProof/>
          <w:szCs w:val="28"/>
          <w:lang w:val="en-US"/>
        </w:rPr>
        <w:t>138</w:t>
      </w:r>
      <w:r w:rsidRPr="0045190A">
        <w:rPr>
          <w:rFonts w:cs="Times New Roman"/>
          <w:noProof/>
          <w:szCs w:val="28"/>
          <w:lang w:val="en-US"/>
        </w:rPr>
        <w:t xml:space="preserve"> (6), 1539-1548.</w:t>
      </w:r>
      <w:bookmarkEnd w:id="61"/>
    </w:p>
    <w:p w14:paraId="7E494FF5" w14:textId="77777777" w:rsidR="00C23641" w:rsidRPr="0045190A" w:rsidRDefault="00C23641" w:rsidP="00D9307C">
      <w:pPr>
        <w:spacing w:after="0" w:line="360" w:lineRule="auto"/>
        <w:jc w:val="both"/>
        <w:rPr>
          <w:rFonts w:cs="Times New Roman"/>
          <w:noProof/>
          <w:szCs w:val="28"/>
          <w:lang w:val="en-US"/>
        </w:rPr>
      </w:pPr>
      <w:bookmarkStart w:id="62" w:name="_ENREF_44"/>
      <w:r w:rsidRPr="0045190A">
        <w:rPr>
          <w:rFonts w:cs="Times New Roman"/>
          <w:noProof/>
          <w:szCs w:val="28"/>
          <w:lang w:val="en-US"/>
        </w:rPr>
        <w:t xml:space="preserve">(44) Simon, P.; Gogotsi, Y.; Dunn, B. Where Do Batteries End and Supercapacitors Begin? </w:t>
      </w:r>
      <w:r w:rsidRPr="0045190A">
        <w:rPr>
          <w:rFonts w:cs="Times New Roman"/>
          <w:i/>
          <w:noProof/>
          <w:szCs w:val="28"/>
          <w:lang w:val="en-US"/>
        </w:rPr>
        <w:t xml:space="preserve">Science </w:t>
      </w:r>
      <w:r w:rsidRPr="0045190A">
        <w:rPr>
          <w:rFonts w:cs="Times New Roman"/>
          <w:b/>
          <w:noProof/>
          <w:szCs w:val="28"/>
          <w:lang w:val="en-US"/>
        </w:rPr>
        <w:t>2014,</w:t>
      </w:r>
      <w:r w:rsidRPr="0045190A">
        <w:rPr>
          <w:rFonts w:cs="Times New Roman"/>
          <w:noProof/>
          <w:szCs w:val="28"/>
          <w:lang w:val="en-US"/>
        </w:rPr>
        <w:t xml:space="preserve"> </w:t>
      </w:r>
      <w:r w:rsidRPr="0045190A">
        <w:rPr>
          <w:rFonts w:cs="Times New Roman"/>
          <w:i/>
          <w:noProof/>
          <w:szCs w:val="28"/>
          <w:lang w:val="en-US"/>
        </w:rPr>
        <w:t>343</w:t>
      </w:r>
      <w:r w:rsidRPr="0045190A">
        <w:rPr>
          <w:rFonts w:cs="Times New Roman"/>
          <w:noProof/>
          <w:szCs w:val="28"/>
          <w:lang w:val="en-US"/>
        </w:rPr>
        <w:t xml:space="preserve"> (6176), 1210, DOI: 10.1126/science.1249625.</w:t>
      </w:r>
      <w:bookmarkEnd w:id="62"/>
    </w:p>
    <w:p w14:paraId="1B635AD1" w14:textId="09D714DF" w:rsidR="00C23641" w:rsidRPr="0045190A" w:rsidRDefault="00C23641" w:rsidP="00D9307C">
      <w:pPr>
        <w:spacing w:after="0" w:line="360" w:lineRule="auto"/>
        <w:jc w:val="both"/>
        <w:rPr>
          <w:rFonts w:cs="Times New Roman"/>
          <w:noProof/>
          <w:szCs w:val="28"/>
          <w:lang w:val="en-US"/>
        </w:rPr>
      </w:pPr>
      <w:bookmarkStart w:id="63" w:name="_ENREF_45"/>
      <w:r w:rsidRPr="0045190A">
        <w:rPr>
          <w:rFonts w:cs="Times New Roman"/>
          <w:noProof/>
          <w:szCs w:val="28"/>
          <w:lang w:val="en-US"/>
        </w:rPr>
        <w:t xml:space="preserve">(45) Lindström, H.; Södergren, S.; Solbrand, A.; Rensmo, H.; Hjelm, J.; Hagfeldt, A.; Lindquist, S.-E. Li+ Ion Insertion in TiO2 (Anatase). 2. Voltammetry on Nanoporous Films. </w:t>
      </w:r>
      <w:r w:rsidRPr="0045190A">
        <w:rPr>
          <w:rFonts w:cs="Times New Roman"/>
          <w:i/>
          <w:noProof/>
          <w:szCs w:val="28"/>
          <w:lang w:val="en-US"/>
        </w:rPr>
        <w:t xml:space="preserve">J. Phys. Chem. B </w:t>
      </w:r>
      <w:r w:rsidRPr="0045190A">
        <w:rPr>
          <w:rFonts w:cs="Times New Roman"/>
          <w:b/>
          <w:noProof/>
          <w:szCs w:val="28"/>
          <w:lang w:val="en-US"/>
        </w:rPr>
        <w:t>1997,</w:t>
      </w:r>
      <w:r w:rsidRPr="0045190A">
        <w:rPr>
          <w:rFonts w:cs="Times New Roman"/>
          <w:noProof/>
          <w:szCs w:val="28"/>
          <w:lang w:val="en-US"/>
        </w:rPr>
        <w:t xml:space="preserve"> </w:t>
      </w:r>
      <w:r w:rsidRPr="0045190A">
        <w:rPr>
          <w:rFonts w:cs="Times New Roman"/>
          <w:i/>
          <w:noProof/>
          <w:szCs w:val="28"/>
          <w:lang w:val="en-US"/>
        </w:rPr>
        <w:t>101</w:t>
      </w:r>
      <w:r w:rsidRPr="0045190A">
        <w:rPr>
          <w:rFonts w:cs="Times New Roman"/>
          <w:noProof/>
          <w:szCs w:val="28"/>
          <w:lang w:val="en-US"/>
        </w:rPr>
        <w:t xml:space="preserve"> (39), 7717-7722, DOI: 10.1021/jp970490q.</w:t>
      </w:r>
      <w:bookmarkEnd w:id="63"/>
    </w:p>
    <w:p w14:paraId="038AF940" w14:textId="77777777" w:rsidR="00C23641" w:rsidRPr="0045190A" w:rsidRDefault="00C23641" w:rsidP="00D9307C">
      <w:pPr>
        <w:spacing w:after="0" w:line="360" w:lineRule="auto"/>
        <w:jc w:val="both"/>
        <w:rPr>
          <w:rFonts w:cs="Times New Roman"/>
          <w:noProof/>
          <w:szCs w:val="28"/>
          <w:lang w:val="en-US"/>
        </w:rPr>
      </w:pPr>
      <w:bookmarkStart w:id="64" w:name="_ENREF_46"/>
      <w:r w:rsidRPr="0045190A">
        <w:rPr>
          <w:rFonts w:cs="Times New Roman"/>
          <w:noProof/>
          <w:szCs w:val="28"/>
          <w:lang w:val="en-US"/>
        </w:rPr>
        <w:t xml:space="preserve">(46) Ardizzone, S.; Fregonara, G.; Trasatti, S. “Inner” and “outer” active surface of RuO2 electrodes. </w:t>
      </w:r>
      <w:r w:rsidRPr="0045190A">
        <w:rPr>
          <w:rFonts w:cs="Times New Roman"/>
          <w:i/>
          <w:noProof/>
          <w:szCs w:val="28"/>
          <w:lang w:val="en-US"/>
        </w:rPr>
        <w:t xml:space="preserve">Electrochim. Acta </w:t>
      </w:r>
      <w:r w:rsidRPr="0045190A">
        <w:rPr>
          <w:rFonts w:cs="Times New Roman"/>
          <w:b/>
          <w:noProof/>
          <w:szCs w:val="28"/>
          <w:lang w:val="en-US"/>
        </w:rPr>
        <w:t>1990,</w:t>
      </w:r>
      <w:r w:rsidRPr="0045190A">
        <w:rPr>
          <w:rFonts w:cs="Times New Roman"/>
          <w:noProof/>
          <w:szCs w:val="28"/>
          <w:lang w:val="en-US"/>
        </w:rPr>
        <w:t xml:space="preserve"> </w:t>
      </w:r>
      <w:r w:rsidRPr="0045190A">
        <w:rPr>
          <w:rFonts w:cs="Times New Roman"/>
          <w:i/>
          <w:noProof/>
          <w:szCs w:val="28"/>
          <w:lang w:val="en-US"/>
        </w:rPr>
        <w:t>35</w:t>
      </w:r>
      <w:r w:rsidRPr="0045190A">
        <w:rPr>
          <w:rFonts w:cs="Times New Roman"/>
          <w:noProof/>
          <w:szCs w:val="28"/>
          <w:lang w:val="en-US"/>
        </w:rPr>
        <w:t xml:space="preserve"> (1), 263-267, DOI: https://doi.org/10.1016/0013-4686(90)85068-X.</w:t>
      </w:r>
      <w:bookmarkEnd w:id="64"/>
    </w:p>
    <w:p w14:paraId="1CB5FCE8" w14:textId="77777777" w:rsidR="00C23641" w:rsidRPr="0045190A" w:rsidRDefault="00C23641" w:rsidP="00D9307C">
      <w:pPr>
        <w:spacing w:after="0" w:line="360" w:lineRule="auto"/>
        <w:jc w:val="both"/>
        <w:rPr>
          <w:rFonts w:cs="Times New Roman"/>
          <w:noProof/>
          <w:szCs w:val="28"/>
          <w:lang w:val="en-US"/>
        </w:rPr>
      </w:pPr>
      <w:bookmarkStart w:id="65" w:name="_ENREF_47"/>
      <w:r w:rsidRPr="0045190A">
        <w:rPr>
          <w:rFonts w:cs="Times New Roman"/>
          <w:noProof/>
          <w:szCs w:val="28"/>
          <w:lang w:val="en-US"/>
        </w:rPr>
        <w:lastRenderedPageBreak/>
        <w:t xml:space="preserve">(47) Lin, Z.; Barbara, D.; Taberna, P.-L.; Van Aken, K. L.; Anasori, B.; Gogotsi, Y.; Simon, P. Capacitance of Ti3C2Tx MXene in ionic liquid electrolyte. </w:t>
      </w:r>
      <w:r w:rsidRPr="0045190A">
        <w:rPr>
          <w:rFonts w:cs="Times New Roman"/>
          <w:i/>
          <w:noProof/>
          <w:szCs w:val="28"/>
          <w:lang w:val="en-US"/>
        </w:rPr>
        <w:t xml:space="preserve">J. Power Sources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326</w:t>
      </w:r>
      <w:r w:rsidRPr="0045190A">
        <w:rPr>
          <w:rFonts w:cs="Times New Roman"/>
          <w:noProof/>
          <w:szCs w:val="28"/>
          <w:lang w:val="en-US"/>
        </w:rPr>
        <w:t>, 575-579, DOI: https://doi.org/10.1016/j.jpowsour.2016.04.035.</w:t>
      </w:r>
      <w:bookmarkEnd w:id="65"/>
    </w:p>
    <w:p w14:paraId="277BDE2A" w14:textId="01611E6C" w:rsidR="00C23641" w:rsidRPr="0045190A" w:rsidRDefault="00C23641" w:rsidP="00D9307C">
      <w:pPr>
        <w:spacing w:after="0" w:line="360" w:lineRule="auto"/>
        <w:jc w:val="both"/>
        <w:rPr>
          <w:rFonts w:cs="Times New Roman"/>
          <w:noProof/>
          <w:szCs w:val="28"/>
          <w:lang w:val="en-US"/>
        </w:rPr>
      </w:pPr>
      <w:bookmarkStart w:id="66" w:name="_ENREF_48"/>
      <w:r w:rsidRPr="0045190A">
        <w:rPr>
          <w:rFonts w:cs="Times New Roman"/>
          <w:noProof/>
          <w:szCs w:val="28"/>
          <w:lang w:val="en-US"/>
        </w:rPr>
        <w:t xml:space="preserve">(48) Wang, X.; Mathis, T. S.; Li, K.; Lin, Z.; Vlcek, L.; Torita, T.; Osti, N. C.; Hatter, C.; Urbankowski, P.; Sarycheva, A.; Tyagi, M.; Mamontov, E.; Simon, P.; Gogotsi, Y. Influences from solvents on charge storage in titanium carbide MXenes. </w:t>
      </w:r>
      <w:r w:rsidRPr="0045190A">
        <w:rPr>
          <w:rFonts w:cs="Times New Roman"/>
          <w:i/>
          <w:noProof/>
          <w:szCs w:val="28"/>
          <w:lang w:val="en-US"/>
        </w:rPr>
        <w:t xml:space="preserve">Nat. Energy </w:t>
      </w:r>
      <w:r w:rsidRPr="0045190A">
        <w:rPr>
          <w:rFonts w:cs="Times New Roman"/>
          <w:b/>
          <w:noProof/>
          <w:szCs w:val="28"/>
          <w:lang w:val="en-US"/>
        </w:rPr>
        <w:t>2019,</w:t>
      </w:r>
      <w:r w:rsidRPr="0045190A">
        <w:rPr>
          <w:rFonts w:cs="Times New Roman"/>
          <w:noProof/>
          <w:szCs w:val="28"/>
          <w:lang w:val="en-US"/>
        </w:rPr>
        <w:t xml:space="preserve"> </w:t>
      </w:r>
      <w:r w:rsidRPr="0045190A">
        <w:rPr>
          <w:rFonts w:cs="Times New Roman"/>
          <w:i/>
          <w:noProof/>
          <w:szCs w:val="28"/>
          <w:lang w:val="en-US"/>
        </w:rPr>
        <w:t>4</w:t>
      </w:r>
      <w:r w:rsidRPr="0045190A">
        <w:rPr>
          <w:rFonts w:cs="Times New Roman"/>
          <w:noProof/>
          <w:szCs w:val="28"/>
          <w:lang w:val="en-US"/>
        </w:rPr>
        <w:t xml:space="preserve"> (3), 241-248, DOI: 10.1038/s41560-019-0339-9.</w:t>
      </w:r>
      <w:bookmarkEnd w:id="66"/>
    </w:p>
    <w:p w14:paraId="0F5AC301" w14:textId="77777777" w:rsidR="00C23641" w:rsidRPr="0045190A" w:rsidRDefault="00C23641" w:rsidP="00D9307C">
      <w:pPr>
        <w:spacing w:after="0" w:line="360" w:lineRule="auto"/>
        <w:jc w:val="both"/>
        <w:rPr>
          <w:rFonts w:cs="Times New Roman"/>
          <w:noProof/>
          <w:szCs w:val="28"/>
          <w:lang w:val="en-US"/>
        </w:rPr>
      </w:pPr>
      <w:bookmarkStart w:id="67" w:name="_ENREF_49"/>
      <w:r w:rsidRPr="0045190A">
        <w:rPr>
          <w:rFonts w:cs="Times New Roman"/>
          <w:noProof/>
          <w:szCs w:val="28"/>
          <w:lang w:val="en-US"/>
        </w:rPr>
        <w:t xml:space="preserve">(49) Okubo, M.; Sugahara, A.; Kajiyama, S.; Yamada, A. MXene as a Charge Storage Host. </w:t>
      </w:r>
      <w:r w:rsidRPr="0045190A">
        <w:rPr>
          <w:rFonts w:cs="Times New Roman"/>
          <w:i/>
          <w:noProof/>
          <w:szCs w:val="28"/>
          <w:lang w:val="en-US"/>
        </w:rPr>
        <w:t xml:space="preserve">Acc. Chem. Res. </w:t>
      </w:r>
      <w:r w:rsidRPr="0045190A">
        <w:rPr>
          <w:rFonts w:cs="Times New Roman"/>
          <w:b/>
          <w:noProof/>
          <w:szCs w:val="28"/>
          <w:lang w:val="en-US"/>
        </w:rPr>
        <w:t>2018,</w:t>
      </w:r>
      <w:r w:rsidRPr="0045190A">
        <w:rPr>
          <w:rFonts w:cs="Times New Roman"/>
          <w:noProof/>
          <w:szCs w:val="28"/>
          <w:lang w:val="en-US"/>
        </w:rPr>
        <w:t xml:space="preserve"> </w:t>
      </w:r>
      <w:r w:rsidRPr="0045190A">
        <w:rPr>
          <w:rFonts w:cs="Times New Roman"/>
          <w:i/>
          <w:noProof/>
          <w:szCs w:val="28"/>
          <w:lang w:val="en-US"/>
        </w:rPr>
        <w:t>51</w:t>
      </w:r>
      <w:r w:rsidRPr="0045190A">
        <w:rPr>
          <w:rFonts w:cs="Times New Roman"/>
          <w:noProof/>
          <w:szCs w:val="28"/>
          <w:lang w:val="en-US"/>
        </w:rPr>
        <w:t xml:space="preserve"> (3), 591-599, DOI: 10.1021/acs.accounts.7b00481.</w:t>
      </w:r>
      <w:bookmarkEnd w:id="67"/>
    </w:p>
    <w:p w14:paraId="3C714022" w14:textId="77777777" w:rsidR="00C23641" w:rsidRPr="0045190A" w:rsidRDefault="00C23641" w:rsidP="00D9307C">
      <w:pPr>
        <w:spacing w:after="0" w:line="360" w:lineRule="auto"/>
        <w:jc w:val="both"/>
        <w:rPr>
          <w:rFonts w:cs="Times New Roman"/>
          <w:noProof/>
          <w:szCs w:val="28"/>
          <w:lang w:val="en-US"/>
        </w:rPr>
      </w:pPr>
      <w:bookmarkStart w:id="68" w:name="_ENREF_50"/>
      <w:r w:rsidRPr="0045190A">
        <w:rPr>
          <w:rFonts w:cs="Times New Roman"/>
          <w:noProof/>
          <w:szCs w:val="28"/>
          <w:lang w:val="en-US"/>
        </w:rPr>
        <w:t xml:space="preserve">(50) Dall’Agnese, Y.; Rozier, P.; Taberna, P.-L.; Gogotsi, Y.; Simon, P. Capacitance of two-dimensional titanium carbide (MXene) and MXene/carbon nanotube composites in organic electrolytes. </w:t>
      </w:r>
      <w:r w:rsidRPr="0045190A">
        <w:rPr>
          <w:rFonts w:cs="Times New Roman"/>
          <w:i/>
          <w:noProof/>
          <w:szCs w:val="28"/>
          <w:lang w:val="en-US"/>
        </w:rPr>
        <w:t xml:space="preserve">J. Power Sources </w:t>
      </w:r>
      <w:r w:rsidRPr="0045190A">
        <w:rPr>
          <w:rFonts w:cs="Times New Roman"/>
          <w:b/>
          <w:noProof/>
          <w:szCs w:val="28"/>
          <w:lang w:val="en-US"/>
        </w:rPr>
        <w:t>2016,</w:t>
      </w:r>
      <w:r w:rsidRPr="0045190A">
        <w:rPr>
          <w:rFonts w:cs="Times New Roman"/>
          <w:noProof/>
          <w:szCs w:val="28"/>
          <w:lang w:val="en-US"/>
        </w:rPr>
        <w:t xml:space="preserve"> </w:t>
      </w:r>
      <w:r w:rsidRPr="0045190A">
        <w:rPr>
          <w:rFonts w:cs="Times New Roman"/>
          <w:i/>
          <w:noProof/>
          <w:szCs w:val="28"/>
          <w:lang w:val="en-US"/>
        </w:rPr>
        <w:t>306</w:t>
      </w:r>
      <w:r w:rsidRPr="0045190A">
        <w:rPr>
          <w:rFonts w:cs="Times New Roman"/>
          <w:noProof/>
          <w:szCs w:val="28"/>
          <w:lang w:val="en-US"/>
        </w:rPr>
        <w:t>, 510-515, DOI: https://doi.org/10.1016/j.jpowsour.2015.12.036.</w:t>
      </w:r>
      <w:bookmarkEnd w:id="68"/>
    </w:p>
    <w:p w14:paraId="43886A8E" w14:textId="77777777" w:rsidR="00C23641" w:rsidRPr="0045190A" w:rsidRDefault="00C23641" w:rsidP="00D9307C">
      <w:pPr>
        <w:spacing w:line="360" w:lineRule="auto"/>
        <w:jc w:val="both"/>
        <w:rPr>
          <w:rFonts w:cs="Times New Roman"/>
          <w:noProof/>
          <w:szCs w:val="28"/>
          <w:lang w:val="en-US"/>
        </w:rPr>
      </w:pPr>
      <w:bookmarkStart w:id="69" w:name="_ENREF_51"/>
      <w:r w:rsidRPr="0045190A">
        <w:rPr>
          <w:rFonts w:cs="Times New Roman"/>
          <w:noProof/>
          <w:szCs w:val="28"/>
          <w:lang w:val="en-US"/>
        </w:rPr>
        <w:t xml:space="preserve">(51) Kajiyama, S.; Szabova, L.; Iinuma, H.; Sugahara, A.; Gotoh, K.; Sodeyama, K.; Tateyama, Y.; Okubo, M.; Yamada, A. Enhanced Li-Ion Accessibility in MXene Titanium Carbide by Steric Chloride Termination. </w:t>
      </w:r>
      <w:r w:rsidRPr="0045190A">
        <w:rPr>
          <w:rFonts w:cs="Times New Roman"/>
          <w:i/>
          <w:noProof/>
          <w:szCs w:val="28"/>
          <w:lang w:val="en-US"/>
        </w:rPr>
        <w:t xml:space="preserve">Adv. Energy Mater. </w:t>
      </w:r>
      <w:r w:rsidRPr="0045190A">
        <w:rPr>
          <w:rFonts w:cs="Times New Roman"/>
          <w:b/>
          <w:noProof/>
          <w:szCs w:val="28"/>
          <w:lang w:val="en-US"/>
        </w:rPr>
        <w:t>2017,</w:t>
      </w:r>
      <w:r w:rsidRPr="0045190A">
        <w:rPr>
          <w:rFonts w:cs="Times New Roman"/>
          <w:noProof/>
          <w:szCs w:val="28"/>
          <w:lang w:val="en-US"/>
        </w:rPr>
        <w:t xml:space="preserve"> </w:t>
      </w:r>
      <w:r w:rsidRPr="0045190A">
        <w:rPr>
          <w:rFonts w:cs="Times New Roman"/>
          <w:i/>
          <w:noProof/>
          <w:szCs w:val="28"/>
          <w:lang w:val="en-US"/>
        </w:rPr>
        <w:t>7</w:t>
      </w:r>
      <w:r w:rsidRPr="0045190A">
        <w:rPr>
          <w:rFonts w:cs="Times New Roman"/>
          <w:noProof/>
          <w:szCs w:val="28"/>
          <w:lang w:val="en-US"/>
        </w:rPr>
        <w:t xml:space="preserve"> (9), 1601873, DOI: 10.1002/aenm.201601873.</w:t>
      </w:r>
      <w:bookmarkEnd w:id="69"/>
    </w:p>
    <w:p w14:paraId="30F32A83" w14:textId="68CAB4D6" w:rsidR="00C23641" w:rsidRPr="0045190A" w:rsidRDefault="00C23641" w:rsidP="00D9307C">
      <w:pPr>
        <w:spacing w:line="360" w:lineRule="auto"/>
        <w:jc w:val="both"/>
        <w:rPr>
          <w:rFonts w:cs="Times New Roman"/>
          <w:noProof/>
          <w:szCs w:val="28"/>
          <w:lang w:val="en-US"/>
        </w:rPr>
      </w:pPr>
    </w:p>
    <w:p w14:paraId="6A46C273" w14:textId="04F4732D" w:rsidR="00D13F1A" w:rsidRPr="0045190A" w:rsidRDefault="003618A6" w:rsidP="00D9307C">
      <w:pPr>
        <w:spacing w:after="0" w:line="360" w:lineRule="auto"/>
        <w:jc w:val="both"/>
        <w:rPr>
          <w:rFonts w:cs="Times New Roman"/>
          <w:sz w:val="28"/>
          <w:szCs w:val="28"/>
          <w:lang w:val="en-US"/>
        </w:rPr>
      </w:pPr>
      <w:r w:rsidRPr="0045190A">
        <w:rPr>
          <w:rFonts w:cs="Times New Roman"/>
          <w:sz w:val="28"/>
          <w:szCs w:val="28"/>
          <w:lang w:val="en-US"/>
        </w:rPr>
        <w:fldChar w:fldCharType="end"/>
      </w:r>
    </w:p>
    <w:sectPr w:rsidR="00D13F1A" w:rsidRPr="0045190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98210" w14:textId="77777777" w:rsidR="00867B33" w:rsidRDefault="00867B33" w:rsidP="00F42492">
      <w:pPr>
        <w:spacing w:after="0" w:line="240" w:lineRule="auto"/>
      </w:pPr>
      <w:r>
        <w:separator/>
      </w:r>
    </w:p>
  </w:endnote>
  <w:endnote w:type="continuationSeparator" w:id="0">
    <w:p w14:paraId="043414D8" w14:textId="77777777" w:rsidR="00867B33" w:rsidRDefault="00867B33" w:rsidP="00F4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0426288"/>
      <w:docPartObj>
        <w:docPartGallery w:val="Page Numbers (Bottom of Page)"/>
        <w:docPartUnique/>
      </w:docPartObj>
    </w:sdtPr>
    <w:sdtEndPr/>
    <w:sdtContent>
      <w:p w14:paraId="3E033AAC" w14:textId="0A6A40C7" w:rsidR="00C23641" w:rsidRDefault="00C23641">
        <w:pPr>
          <w:pStyle w:val="Fuzeile"/>
          <w:jc w:val="center"/>
        </w:pPr>
        <w:r>
          <w:fldChar w:fldCharType="begin"/>
        </w:r>
        <w:r>
          <w:instrText>PAGE   \* MERGEFORMAT</w:instrText>
        </w:r>
        <w:r>
          <w:fldChar w:fldCharType="separate"/>
        </w:r>
        <w:r>
          <w:rPr>
            <w:noProof/>
          </w:rPr>
          <w:t>21</w:t>
        </w:r>
        <w:r>
          <w:fldChar w:fldCharType="end"/>
        </w:r>
      </w:p>
    </w:sdtContent>
  </w:sdt>
  <w:p w14:paraId="693DD184" w14:textId="77777777" w:rsidR="00C23641" w:rsidRDefault="00C236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F7984" w14:textId="77777777" w:rsidR="00867B33" w:rsidRDefault="00867B33" w:rsidP="00F42492">
      <w:pPr>
        <w:spacing w:after="0" w:line="240" w:lineRule="auto"/>
      </w:pPr>
      <w:r>
        <w:separator/>
      </w:r>
    </w:p>
  </w:footnote>
  <w:footnote w:type="continuationSeparator" w:id="0">
    <w:p w14:paraId="4308BD7D" w14:textId="77777777" w:rsidR="00867B33" w:rsidRDefault="00867B33" w:rsidP="00F4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606CB8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083AFF"/>
    <w:multiLevelType w:val="hybridMultilevel"/>
    <w:tmpl w:val="3E34CA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BA2C8F"/>
    <w:multiLevelType w:val="hybridMultilevel"/>
    <w:tmpl w:val="9BB04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D2DD9"/>
    <w:multiLevelType w:val="hybridMultilevel"/>
    <w:tmpl w:val="A8203F60"/>
    <w:lvl w:ilvl="0" w:tplc="A25E7428">
      <w:start w:val="1"/>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B55F2F"/>
    <w:multiLevelType w:val="hybridMultilevel"/>
    <w:tmpl w:val="ADE82B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8CE6A04"/>
    <w:multiLevelType w:val="hybridMultilevel"/>
    <w:tmpl w:val="BEB6FF26"/>
    <w:lvl w:ilvl="0" w:tplc="D4D48668">
      <w:start w:val="60"/>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E054C6"/>
    <w:multiLevelType w:val="hybridMultilevel"/>
    <w:tmpl w:val="A2AC1E1C"/>
    <w:lvl w:ilvl="0" w:tplc="18921640">
      <w:start w:val="1"/>
      <w:numFmt w:val="decimal"/>
      <w:lvlText w:val="%1."/>
      <w:lvlJc w:val="left"/>
      <w:pPr>
        <w:tabs>
          <w:tab w:val="num" w:pos="993"/>
        </w:tabs>
        <w:ind w:left="993" w:hanging="567"/>
      </w:pPr>
      <w:rPr>
        <w:rFonts w:ascii="Arial" w:hAnsi="Arial" w:cs="Arial" w:hint="default"/>
        <w:b w:val="0"/>
        <w:i w:val="0"/>
        <w:color w:val="auto"/>
        <w:sz w:val="20"/>
        <w:szCs w:val="2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7" w15:restartNumberingAfterBreak="0">
    <w:nsid w:val="56CC0D86"/>
    <w:multiLevelType w:val="hybridMultilevel"/>
    <w:tmpl w:val="08B669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7EF066F"/>
    <w:multiLevelType w:val="hybridMultilevel"/>
    <w:tmpl w:val="885CD3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A34C9A"/>
    <w:multiLevelType w:val="hybridMultilevel"/>
    <w:tmpl w:val="32B84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3"/>
  </w:num>
  <w:num w:numId="5">
    <w:abstractNumId w:val="9"/>
  </w:num>
  <w:num w:numId="6">
    <w:abstractNumId w:val="2"/>
  </w:num>
  <w:num w:numId="7">
    <w:abstractNumId w:val="5"/>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S Applied Materials Interfaces_fi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xtd90rptp95pnedr5uxzwaqtzae5zwfa20s&quot;&gt;Ti3C2Tx&lt;record-ids&gt;&lt;item&gt;1&lt;/item&gt;&lt;item&gt;2&lt;/item&gt;&lt;item&gt;3&lt;/item&gt;&lt;item&gt;4&lt;/item&gt;&lt;item&gt;5&lt;/item&gt;&lt;item&gt;6&lt;/item&gt;&lt;item&gt;7&lt;/item&gt;&lt;item&gt;8&lt;/item&gt;&lt;item&gt;9&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52&lt;/item&gt;&lt;item&gt;53&lt;/item&gt;&lt;item&gt;55&lt;/item&gt;&lt;item&gt;56&lt;/item&gt;&lt;item&gt;57&lt;/item&gt;&lt;item&gt;60&lt;/item&gt;&lt;item&gt;61&lt;/item&gt;&lt;item&gt;76&lt;/item&gt;&lt;/record-ids&gt;&lt;/item&gt;&lt;/Libraries&gt;"/>
  </w:docVars>
  <w:rsids>
    <w:rsidRoot w:val="001F1EEF"/>
    <w:rsid w:val="00000033"/>
    <w:rsid w:val="0000021D"/>
    <w:rsid w:val="00000A0D"/>
    <w:rsid w:val="00000B5C"/>
    <w:rsid w:val="00000FDF"/>
    <w:rsid w:val="000012EF"/>
    <w:rsid w:val="00002090"/>
    <w:rsid w:val="00002475"/>
    <w:rsid w:val="000024A2"/>
    <w:rsid w:val="00002F48"/>
    <w:rsid w:val="000037DF"/>
    <w:rsid w:val="00004A51"/>
    <w:rsid w:val="000053A5"/>
    <w:rsid w:val="00005620"/>
    <w:rsid w:val="000059B9"/>
    <w:rsid w:val="00006E96"/>
    <w:rsid w:val="00010BD0"/>
    <w:rsid w:val="000116F7"/>
    <w:rsid w:val="000126BB"/>
    <w:rsid w:val="00013236"/>
    <w:rsid w:val="00013D47"/>
    <w:rsid w:val="00016281"/>
    <w:rsid w:val="00016CF1"/>
    <w:rsid w:val="0001749B"/>
    <w:rsid w:val="00020088"/>
    <w:rsid w:val="000204C7"/>
    <w:rsid w:val="000205A9"/>
    <w:rsid w:val="0002161E"/>
    <w:rsid w:val="00021B2D"/>
    <w:rsid w:val="0002241C"/>
    <w:rsid w:val="00022F0A"/>
    <w:rsid w:val="0002300B"/>
    <w:rsid w:val="000237BD"/>
    <w:rsid w:val="000246F3"/>
    <w:rsid w:val="00025430"/>
    <w:rsid w:val="0002793E"/>
    <w:rsid w:val="00030539"/>
    <w:rsid w:val="00030B79"/>
    <w:rsid w:val="00031056"/>
    <w:rsid w:val="00031674"/>
    <w:rsid w:val="00031B5D"/>
    <w:rsid w:val="00031E37"/>
    <w:rsid w:val="00031FFE"/>
    <w:rsid w:val="00032AB2"/>
    <w:rsid w:val="00032D41"/>
    <w:rsid w:val="00033490"/>
    <w:rsid w:val="00034687"/>
    <w:rsid w:val="000349CD"/>
    <w:rsid w:val="00034C89"/>
    <w:rsid w:val="00035090"/>
    <w:rsid w:val="000360F3"/>
    <w:rsid w:val="00036523"/>
    <w:rsid w:val="00036D57"/>
    <w:rsid w:val="00036E88"/>
    <w:rsid w:val="0004008B"/>
    <w:rsid w:val="000408BD"/>
    <w:rsid w:val="00041146"/>
    <w:rsid w:val="00041405"/>
    <w:rsid w:val="0004192E"/>
    <w:rsid w:val="00042028"/>
    <w:rsid w:val="00042AF4"/>
    <w:rsid w:val="00043371"/>
    <w:rsid w:val="00043492"/>
    <w:rsid w:val="00043E2A"/>
    <w:rsid w:val="0004425E"/>
    <w:rsid w:val="000448E6"/>
    <w:rsid w:val="00045C7E"/>
    <w:rsid w:val="00045F3B"/>
    <w:rsid w:val="00046AF7"/>
    <w:rsid w:val="00046F47"/>
    <w:rsid w:val="00047BDC"/>
    <w:rsid w:val="00047CF6"/>
    <w:rsid w:val="00047DF3"/>
    <w:rsid w:val="000502E8"/>
    <w:rsid w:val="00050B27"/>
    <w:rsid w:val="000518D8"/>
    <w:rsid w:val="00052721"/>
    <w:rsid w:val="00052E40"/>
    <w:rsid w:val="000531B6"/>
    <w:rsid w:val="000535EB"/>
    <w:rsid w:val="00053637"/>
    <w:rsid w:val="00053EFC"/>
    <w:rsid w:val="00053FEE"/>
    <w:rsid w:val="0005482F"/>
    <w:rsid w:val="00054AFF"/>
    <w:rsid w:val="00054FD6"/>
    <w:rsid w:val="00057004"/>
    <w:rsid w:val="000571B7"/>
    <w:rsid w:val="00060FC2"/>
    <w:rsid w:val="000619B5"/>
    <w:rsid w:val="00061A46"/>
    <w:rsid w:val="000627F8"/>
    <w:rsid w:val="00062B3C"/>
    <w:rsid w:val="0006308A"/>
    <w:rsid w:val="00065B2A"/>
    <w:rsid w:val="00066079"/>
    <w:rsid w:val="00071E7C"/>
    <w:rsid w:val="00072768"/>
    <w:rsid w:val="000732BC"/>
    <w:rsid w:val="00073FD2"/>
    <w:rsid w:val="00074B5F"/>
    <w:rsid w:val="00074F00"/>
    <w:rsid w:val="000766DF"/>
    <w:rsid w:val="00077FB1"/>
    <w:rsid w:val="00082556"/>
    <w:rsid w:val="00082D4F"/>
    <w:rsid w:val="000830E5"/>
    <w:rsid w:val="0008388F"/>
    <w:rsid w:val="00084085"/>
    <w:rsid w:val="0008423A"/>
    <w:rsid w:val="00084387"/>
    <w:rsid w:val="000844F6"/>
    <w:rsid w:val="00085F7B"/>
    <w:rsid w:val="00086540"/>
    <w:rsid w:val="000904EE"/>
    <w:rsid w:val="000907D4"/>
    <w:rsid w:val="000909C6"/>
    <w:rsid w:val="00093AD6"/>
    <w:rsid w:val="00094FDE"/>
    <w:rsid w:val="000951EE"/>
    <w:rsid w:val="00095596"/>
    <w:rsid w:val="0009662D"/>
    <w:rsid w:val="00096F25"/>
    <w:rsid w:val="000A2426"/>
    <w:rsid w:val="000A2921"/>
    <w:rsid w:val="000A2C3B"/>
    <w:rsid w:val="000A2D46"/>
    <w:rsid w:val="000A3073"/>
    <w:rsid w:val="000A33F1"/>
    <w:rsid w:val="000A3935"/>
    <w:rsid w:val="000A401B"/>
    <w:rsid w:val="000A4731"/>
    <w:rsid w:val="000A55EF"/>
    <w:rsid w:val="000A68F1"/>
    <w:rsid w:val="000B0D03"/>
    <w:rsid w:val="000B1BEA"/>
    <w:rsid w:val="000B20F3"/>
    <w:rsid w:val="000B2F79"/>
    <w:rsid w:val="000B3343"/>
    <w:rsid w:val="000B36A6"/>
    <w:rsid w:val="000B3CA4"/>
    <w:rsid w:val="000B4DE2"/>
    <w:rsid w:val="000B4FEF"/>
    <w:rsid w:val="000B5956"/>
    <w:rsid w:val="000B6C1E"/>
    <w:rsid w:val="000B7E8A"/>
    <w:rsid w:val="000C0203"/>
    <w:rsid w:val="000C0D18"/>
    <w:rsid w:val="000C0EE5"/>
    <w:rsid w:val="000C1670"/>
    <w:rsid w:val="000C1BB2"/>
    <w:rsid w:val="000C21CB"/>
    <w:rsid w:val="000C22C2"/>
    <w:rsid w:val="000C25DD"/>
    <w:rsid w:val="000C2CDE"/>
    <w:rsid w:val="000C2D48"/>
    <w:rsid w:val="000C4065"/>
    <w:rsid w:val="000C4DD3"/>
    <w:rsid w:val="000C5575"/>
    <w:rsid w:val="000C720C"/>
    <w:rsid w:val="000C72AF"/>
    <w:rsid w:val="000C75F6"/>
    <w:rsid w:val="000C7738"/>
    <w:rsid w:val="000D1250"/>
    <w:rsid w:val="000D26FC"/>
    <w:rsid w:val="000D2B58"/>
    <w:rsid w:val="000D3F4A"/>
    <w:rsid w:val="000D545D"/>
    <w:rsid w:val="000D5A85"/>
    <w:rsid w:val="000D5C59"/>
    <w:rsid w:val="000D7123"/>
    <w:rsid w:val="000D7AD1"/>
    <w:rsid w:val="000E0A5D"/>
    <w:rsid w:val="000E0D2E"/>
    <w:rsid w:val="000E10BC"/>
    <w:rsid w:val="000E169E"/>
    <w:rsid w:val="000E1C9F"/>
    <w:rsid w:val="000E212E"/>
    <w:rsid w:val="000E224F"/>
    <w:rsid w:val="000E2301"/>
    <w:rsid w:val="000E2941"/>
    <w:rsid w:val="000E2E86"/>
    <w:rsid w:val="000E348D"/>
    <w:rsid w:val="000E379A"/>
    <w:rsid w:val="000E3B90"/>
    <w:rsid w:val="000E4193"/>
    <w:rsid w:val="000E456D"/>
    <w:rsid w:val="000E6E1C"/>
    <w:rsid w:val="000E70D7"/>
    <w:rsid w:val="000E74DD"/>
    <w:rsid w:val="000E7D77"/>
    <w:rsid w:val="000F0432"/>
    <w:rsid w:val="000F097E"/>
    <w:rsid w:val="000F2AB3"/>
    <w:rsid w:val="000F342A"/>
    <w:rsid w:val="000F3E19"/>
    <w:rsid w:val="000F41E4"/>
    <w:rsid w:val="000F49FB"/>
    <w:rsid w:val="000F5E3A"/>
    <w:rsid w:val="000F74CA"/>
    <w:rsid w:val="000F7599"/>
    <w:rsid w:val="000F7B20"/>
    <w:rsid w:val="001002A2"/>
    <w:rsid w:val="0010040C"/>
    <w:rsid w:val="0010306A"/>
    <w:rsid w:val="0010440D"/>
    <w:rsid w:val="00104BE0"/>
    <w:rsid w:val="00107755"/>
    <w:rsid w:val="00111E53"/>
    <w:rsid w:val="00111F07"/>
    <w:rsid w:val="001129BE"/>
    <w:rsid w:val="001144A9"/>
    <w:rsid w:val="001148C0"/>
    <w:rsid w:val="00114C63"/>
    <w:rsid w:val="001157B8"/>
    <w:rsid w:val="001170FD"/>
    <w:rsid w:val="00117B5C"/>
    <w:rsid w:val="00121262"/>
    <w:rsid w:val="00121A45"/>
    <w:rsid w:val="00122AB8"/>
    <w:rsid w:val="00122E50"/>
    <w:rsid w:val="001248AB"/>
    <w:rsid w:val="0012568E"/>
    <w:rsid w:val="00125AEC"/>
    <w:rsid w:val="00125DA0"/>
    <w:rsid w:val="00126521"/>
    <w:rsid w:val="00130945"/>
    <w:rsid w:val="00131B5E"/>
    <w:rsid w:val="00132850"/>
    <w:rsid w:val="00132F95"/>
    <w:rsid w:val="001336AA"/>
    <w:rsid w:val="00134037"/>
    <w:rsid w:val="00135054"/>
    <w:rsid w:val="00135195"/>
    <w:rsid w:val="00135C3D"/>
    <w:rsid w:val="0013663A"/>
    <w:rsid w:val="001376F6"/>
    <w:rsid w:val="00140BCF"/>
    <w:rsid w:val="001420DE"/>
    <w:rsid w:val="0014222E"/>
    <w:rsid w:val="001427A4"/>
    <w:rsid w:val="00142B0E"/>
    <w:rsid w:val="00142B8F"/>
    <w:rsid w:val="00142C71"/>
    <w:rsid w:val="00143C53"/>
    <w:rsid w:val="00143FCE"/>
    <w:rsid w:val="00144F08"/>
    <w:rsid w:val="001454D6"/>
    <w:rsid w:val="001455A6"/>
    <w:rsid w:val="001459B7"/>
    <w:rsid w:val="00145EF3"/>
    <w:rsid w:val="0014600B"/>
    <w:rsid w:val="00146A50"/>
    <w:rsid w:val="0014725B"/>
    <w:rsid w:val="00147C7B"/>
    <w:rsid w:val="00150128"/>
    <w:rsid w:val="001514A9"/>
    <w:rsid w:val="0015410D"/>
    <w:rsid w:val="001571ED"/>
    <w:rsid w:val="0015789F"/>
    <w:rsid w:val="00157C7B"/>
    <w:rsid w:val="00160244"/>
    <w:rsid w:val="00160A64"/>
    <w:rsid w:val="001612D4"/>
    <w:rsid w:val="001612FA"/>
    <w:rsid w:val="00161365"/>
    <w:rsid w:val="001614D6"/>
    <w:rsid w:val="00161CAC"/>
    <w:rsid w:val="0016358B"/>
    <w:rsid w:val="0016424B"/>
    <w:rsid w:val="00164816"/>
    <w:rsid w:val="00165AF5"/>
    <w:rsid w:val="00165B5C"/>
    <w:rsid w:val="00165CD0"/>
    <w:rsid w:val="0016669F"/>
    <w:rsid w:val="0016674A"/>
    <w:rsid w:val="001668CB"/>
    <w:rsid w:val="001703CB"/>
    <w:rsid w:val="00171117"/>
    <w:rsid w:val="00171600"/>
    <w:rsid w:val="0017160F"/>
    <w:rsid w:val="00172605"/>
    <w:rsid w:val="00172851"/>
    <w:rsid w:val="00174C4A"/>
    <w:rsid w:val="001751F9"/>
    <w:rsid w:val="0017626F"/>
    <w:rsid w:val="0017674A"/>
    <w:rsid w:val="001768E7"/>
    <w:rsid w:val="0018018C"/>
    <w:rsid w:val="00182231"/>
    <w:rsid w:val="00182348"/>
    <w:rsid w:val="0018270C"/>
    <w:rsid w:val="001827A9"/>
    <w:rsid w:val="00182AD8"/>
    <w:rsid w:val="00182BAD"/>
    <w:rsid w:val="00182DD8"/>
    <w:rsid w:val="001830CE"/>
    <w:rsid w:val="0018433D"/>
    <w:rsid w:val="001847B1"/>
    <w:rsid w:val="001847C8"/>
    <w:rsid w:val="00190B0D"/>
    <w:rsid w:val="00191CC4"/>
    <w:rsid w:val="00191F46"/>
    <w:rsid w:val="001925C2"/>
    <w:rsid w:val="00192A1B"/>
    <w:rsid w:val="00193BB4"/>
    <w:rsid w:val="00193FE2"/>
    <w:rsid w:val="00195995"/>
    <w:rsid w:val="00195D19"/>
    <w:rsid w:val="00197F70"/>
    <w:rsid w:val="001A005B"/>
    <w:rsid w:val="001A03F6"/>
    <w:rsid w:val="001A0DEE"/>
    <w:rsid w:val="001A1832"/>
    <w:rsid w:val="001A1D26"/>
    <w:rsid w:val="001A1F9E"/>
    <w:rsid w:val="001A20A1"/>
    <w:rsid w:val="001A384E"/>
    <w:rsid w:val="001A64DF"/>
    <w:rsid w:val="001A6714"/>
    <w:rsid w:val="001A6D97"/>
    <w:rsid w:val="001A7D25"/>
    <w:rsid w:val="001B18FA"/>
    <w:rsid w:val="001B20BF"/>
    <w:rsid w:val="001B217C"/>
    <w:rsid w:val="001B40D0"/>
    <w:rsid w:val="001B472E"/>
    <w:rsid w:val="001B5503"/>
    <w:rsid w:val="001B55FF"/>
    <w:rsid w:val="001B5E96"/>
    <w:rsid w:val="001B75BA"/>
    <w:rsid w:val="001B79FF"/>
    <w:rsid w:val="001C1C9D"/>
    <w:rsid w:val="001C28D4"/>
    <w:rsid w:val="001C469E"/>
    <w:rsid w:val="001C4E07"/>
    <w:rsid w:val="001C4FC1"/>
    <w:rsid w:val="001C5458"/>
    <w:rsid w:val="001C5460"/>
    <w:rsid w:val="001C54E6"/>
    <w:rsid w:val="001C5893"/>
    <w:rsid w:val="001C5AE3"/>
    <w:rsid w:val="001C60F0"/>
    <w:rsid w:val="001C7018"/>
    <w:rsid w:val="001C772A"/>
    <w:rsid w:val="001C77B6"/>
    <w:rsid w:val="001C7835"/>
    <w:rsid w:val="001D1E49"/>
    <w:rsid w:val="001D40C4"/>
    <w:rsid w:val="001D4FE0"/>
    <w:rsid w:val="001D5943"/>
    <w:rsid w:val="001D5BD7"/>
    <w:rsid w:val="001D7087"/>
    <w:rsid w:val="001E03F6"/>
    <w:rsid w:val="001E0A5D"/>
    <w:rsid w:val="001E13DA"/>
    <w:rsid w:val="001E152C"/>
    <w:rsid w:val="001E2630"/>
    <w:rsid w:val="001E3EEB"/>
    <w:rsid w:val="001E3F97"/>
    <w:rsid w:val="001E5AD2"/>
    <w:rsid w:val="001E5C1D"/>
    <w:rsid w:val="001E60F1"/>
    <w:rsid w:val="001E6228"/>
    <w:rsid w:val="001F0C0A"/>
    <w:rsid w:val="001F154A"/>
    <w:rsid w:val="001F1B34"/>
    <w:rsid w:val="001F1EEF"/>
    <w:rsid w:val="001F1EF6"/>
    <w:rsid w:val="001F253A"/>
    <w:rsid w:val="001F37A7"/>
    <w:rsid w:val="001F4CFB"/>
    <w:rsid w:val="001F4DD4"/>
    <w:rsid w:val="001F7B52"/>
    <w:rsid w:val="00200CE0"/>
    <w:rsid w:val="00203EBC"/>
    <w:rsid w:val="002045A3"/>
    <w:rsid w:val="00204D25"/>
    <w:rsid w:val="002050A6"/>
    <w:rsid w:val="00205F81"/>
    <w:rsid w:val="00210AC7"/>
    <w:rsid w:val="002138A9"/>
    <w:rsid w:val="00213C07"/>
    <w:rsid w:val="00215165"/>
    <w:rsid w:val="00215BD0"/>
    <w:rsid w:val="00216EEB"/>
    <w:rsid w:val="00216EEF"/>
    <w:rsid w:val="002178B9"/>
    <w:rsid w:val="002210BB"/>
    <w:rsid w:val="0022127C"/>
    <w:rsid w:val="00222895"/>
    <w:rsid w:val="00223E18"/>
    <w:rsid w:val="002243A2"/>
    <w:rsid w:val="00224EB7"/>
    <w:rsid w:val="0022581A"/>
    <w:rsid w:val="00225B3E"/>
    <w:rsid w:val="00225BEB"/>
    <w:rsid w:val="00225CC6"/>
    <w:rsid w:val="00226414"/>
    <w:rsid w:val="00226520"/>
    <w:rsid w:val="00226F1D"/>
    <w:rsid w:val="00227014"/>
    <w:rsid w:val="002274C3"/>
    <w:rsid w:val="00227F77"/>
    <w:rsid w:val="002301F8"/>
    <w:rsid w:val="00230531"/>
    <w:rsid w:val="0023166B"/>
    <w:rsid w:val="00234545"/>
    <w:rsid w:val="0023527F"/>
    <w:rsid w:val="002371A0"/>
    <w:rsid w:val="002373A7"/>
    <w:rsid w:val="00237C8C"/>
    <w:rsid w:val="00237E28"/>
    <w:rsid w:val="00240968"/>
    <w:rsid w:val="002409B6"/>
    <w:rsid w:val="00243250"/>
    <w:rsid w:val="002432DC"/>
    <w:rsid w:val="00245447"/>
    <w:rsid w:val="002454E4"/>
    <w:rsid w:val="00246CDC"/>
    <w:rsid w:val="00247485"/>
    <w:rsid w:val="00247A9C"/>
    <w:rsid w:val="002506D1"/>
    <w:rsid w:val="00250CAD"/>
    <w:rsid w:val="002516EB"/>
    <w:rsid w:val="00251B82"/>
    <w:rsid w:val="00251C58"/>
    <w:rsid w:val="0025270E"/>
    <w:rsid w:val="00252993"/>
    <w:rsid w:val="00252CA8"/>
    <w:rsid w:val="00252D67"/>
    <w:rsid w:val="00252F43"/>
    <w:rsid w:val="00253400"/>
    <w:rsid w:val="002535AD"/>
    <w:rsid w:val="002535C3"/>
    <w:rsid w:val="00253B91"/>
    <w:rsid w:val="002552E6"/>
    <w:rsid w:val="00255ED0"/>
    <w:rsid w:val="00256B6A"/>
    <w:rsid w:val="00257D99"/>
    <w:rsid w:val="002608AC"/>
    <w:rsid w:val="00261166"/>
    <w:rsid w:val="00262959"/>
    <w:rsid w:val="00267E93"/>
    <w:rsid w:val="002713BC"/>
    <w:rsid w:val="00272645"/>
    <w:rsid w:val="00272849"/>
    <w:rsid w:val="0027396A"/>
    <w:rsid w:val="00274097"/>
    <w:rsid w:val="00274EA7"/>
    <w:rsid w:val="002759B6"/>
    <w:rsid w:val="00276339"/>
    <w:rsid w:val="00276E95"/>
    <w:rsid w:val="00280192"/>
    <w:rsid w:val="002805BD"/>
    <w:rsid w:val="00280B8D"/>
    <w:rsid w:val="0028202B"/>
    <w:rsid w:val="002823AE"/>
    <w:rsid w:val="00282C34"/>
    <w:rsid w:val="00282E8F"/>
    <w:rsid w:val="00282ED6"/>
    <w:rsid w:val="00283AD3"/>
    <w:rsid w:val="00284DCB"/>
    <w:rsid w:val="00285F0F"/>
    <w:rsid w:val="00286193"/>
    <w:rsid w:val="00286679"/>
    <w:rsid w:val="00286DA2"/>
    <w:rsid w:val="00290831"/>
    <w:rsid w:val="002915A8"/>
    <w:rsid w:val="0029192D"/>
    <w:rsid w:val="00291DB2"/>
    <w:rsid w:val="00292250"/>
    <w:rsid w:val="00292309"/>
    <w:rsid w:val="00294672"/>
    <w:rsid w:val="002947A1"/>
    <w:rsid w:val="00294CA0"/>
    <w:rsid w:val="0029640E"/>
    <w:rsid w:val="0029754D"/>
    <w:rsid w:val="002979C4"/>
    <w:rsid w:val="002A0691"/>
    <w:rsid w:val="002A0797"/>
    <w:rsid w:val="002A1E02"/>
    <w:rsid w:val="002A1F4A"/>
    <w:rsid w:val="002A36C6"/>
    <w:rsid w:val="002A36E3"/>
    <w:rsid w:val="002A43CB"/>
    <w:rsid w:val="002A469C"/>
    <w:rsid w:val="002A53D0"/>
    <w:rsid w:val="002A547B"/>
    <w:rsid w:val="002A5B79"/>
    <w:rsid w:val="002A67C6"/>
    <w:rsid w:val="002A6E7E"/>
    <w:rsid w:val="002A72EC"/>
    <w:rsid w:val="002A7317"/>
    <w:rsid w:val="002A74F4"/>
    <w:rsid w:val="002A793D"/>
    <w:rsid w:val="002A7E6F"/>
    <w:rsid w:val="002B0E39"/>
    <w:rsid w:val="002B2398"/>
    <w:rsid w:val="002B2E6B"/>
    <w:rsid w:val="002B4096"/>
    <w:rsid w:val="002B4712"/>
    <w:rsid w:val="002B5050"/>
    <w:rsid w:val="002B532B"/>
    <w:rsid w:val="002B5359"/>
    <w:rsid w:val="002B5885"/>
    <w:rsid w:val="002B6233"/>
    <w:rsid w:val="002B631B"/>
    <w:rsid w:val="002B6749"/>
    <w:rsid w:val="002B6DB6"/>
    <w:rsid w:val="002B6F9F"/>
    <w:rsid w:val="002B7328"/>
    <w:rsid w:val="002B79AA"/>
    <w:rsid w:val="002C2235"/>
    <w:rsid w:val="002C23AC"/>
    <w:rsid w:val="002C3330"/>
    <w:rsid w:val="002C3805"/>
    <w:rsid w:val="002C55F1"/>
    <w:rsid w:val="002C71B8"/>
    <w:rsid w:val="002D0079"/>
    <w:rsid w:val="002D0246"/>
    <w:rsid w:val="002D214A"/>
    <w:rsid w:val="002D2317"/>
    <w:rsid w:val="002D26D7"/>
    <w:rsid w:val="002D2962"/>
    <w:rsid w:val="002D3763"/>
    <w:rsid w:val="002D4762"/>
    <w:rsid w:val="002D4B68"/>
    <w:rsid w:val="002D4CC4"/>
    <w:rsid w:val="002D4D21"/>
    <w:rsid w:val="002D5217"/>
    <w:rsid w:val="002D6752"/>
    <w:rsid w:val="002D6A51"/>
    <w:rsid w:val="002D6DD9"/>
    <w:rsid w:val="002D6EB5"/>
    <w:rsid w:val="002E00D4"/>
    <w:rsid w:val="002E2566"/>
    <w:rsid w:val="002E2F4C"/>
    <w:rsid w:val="002E3608"/>
    <w:rsid w:val="002E36E2"/>
    <w:rsid w:val="002E36FB"/>
    <w:rsid w:val="002E3E65"/>
    <w:rsid w:val="002E4390"/>
    <w:rsid w:val="002E5233"/>
    <w:rsid w:val="002E5782"/>
    <w:rsid w:val="002E5F34"/>
    <w:rsid w:val="002E60B1"/>
    <w:rsid w:val="002E65B1"/>
    <w:rsid w:val="002E67C2"/>
    <w:rsid w:val="002E6CB3"/>
    <w:rsid w:val="002E701E"/>
    <w:rsid w:val="002E7E5D"/>
    <w:rsid w:val="002F014A"/>
    <w:rsid w:val="002F0728"/>
    <w:rsid w:val="002F07D8"/>
    <w:rsid w:val="002F0935"/>
    <w:rsid w:val="002F0D0B"/>
    <w:rsid w:val="002F1653"/>
    <w:rsid w:val="002F2577"/>
    <w:rsid w:val="002F33AF"/>
    <w:rsid w:val="002F3958"/>
    <w:rsid w:val="002F404A"/>
    <w:rsid w:val="002F4D84"/>
    <w:rsid w:val="002F5356"/>
    <w:rsid w:val="002F5712"/>
    <w:rsid w:val="002F5936"/>
    <w:rsid w:val="002F59CF"/>
    <w:rsid w:val="002F5A31"/>
    <w:rsid w:val="002F6A1B"/>
    <w:rsid w:val="002F7366"/>
    <w:rsid w:val="00300658"/>
    <w:rsid w:val="003007AE"/>
    <w:rsid w:val="003019CA"/>
    <w:rsid w:val="003021E4"/>
    <w:rsid w:val="00302DCC"/>
    <w:rsid w:val="00302ED4"/>
    <w:rsid w:val="0030449D"/>
    <w:rsid w:val="00306751"/>
    <w:rsid w:val="00306ABC"/>
    <w:rsid w:val="00306B5D"/>
    <w:rsid w:val="00307272"/>
    <w:rsid w:val="00307D41"/>
    <w:rsid w:val="00310825"/>
    <w:rsid w:val="00310CB4"/>
    <w:rsid w:val="00311197"/>
    <w:rsid w:val="00312DC4"/>
    <w:rsid w:val="003136AF"/>
    <w:rsid w:val="003143B3"/>
    <w:rsid w:val="00315B14"/>
    <w:rsid w:val="003165B2"/>
    <w:rsid w:val="00316A59"/>
    <w:rsid w:val="00316CD5"/>
    <w:rsid w:val="0031723B"/>
    <w:rsid w:val="0032032D"/>
    <w:rsid w:val="003213EA"/>
    <w:rsid w:val="00321510"/>
    <w:rsid w:val="003219FB"/>
    <w:rsid w:val="003223B9"/>
    <w:rsid w:val="0032250F"/>
    <w:rsid w:val="00322703"/>
    <w:rsid w:val="0032275A"/>
    <w:rsid w:val="00322B4F"/>
    <w:rsid w:val="0032325B"/>
    <w:rsid w:val="003232A9"/>
    <w:rsid w:val="003234D8"/>
    <w:rsid w:val="003238BF"/>
    <w:rsid w:val="00324A1B"/>
    <w:rsid w:val="00324C07"/>
    <w:rsid w:val="00325C86"/>
    <w:rsid w:val="00326044"/>
    <w:rsid w:val="00326B85"/>
    <w:rsid w:val="003276FE"/>
    <w:rsid w:val="00330E81"/>
    <w:rsid w:val="00331F09"/>
    <w:rsid w:val="00332113"/>
    <w:rsid w:val="003326DD"/>
    <w:rsid w:val="003327A7"/>
    <w:rsid w:val="00335281"/>
    <w:rsid w:val="00335419"/>
    <w:rsid w:val="0033688C"/>
    <w:rsid w:val="00337A11"/>
    <w:rsid w:val="003402F7"/>
    <w:rsid w:val="003406C0"/>
    <w:rsid w:val="003408DF"/>
    <w:rsid w:val="003412B8"/>
    <w:rsid w:val="003420A6"/>
    <w:rsid w:val="003427D7"/>
    <w:rsid w:val="0034483B"/>
    <w:rsid w:val="00345949"/>
    <w:rsid w:val="00347BAE"/>
    <w:rsid w:val="0035070E"/>
    <w:rsid w:val="00351421"/>
    <w:rsid w:val="00351FB3"/>
    <w:rsid w:val="003521A9"/>
    <w:rsid w:val="00352681"/>
    <w:rsid w:val="00353823"/>
    <w:rsid w:val="00353FDB"/>
    <w:rsid w:val="00354A1B"/>
    <w:rsid w:val="0035547D"/>
    <w:rsid w:val="00356E40"/>
    <w:rsid w:val="0035715F"/>
    <w:rsid w:val="00357CD1"/>
    <w:rsid w:val="00357E62"/>
    <w:rsid w:val="00360683"/>
    <w:rsid w:val="003618A6"/>
    <w:rsid w:val="00361BFB"/>
    <w:rsid w:val="0036533E"/>
    <w:rsid w:val="003706C4"/>
    <w:rsid w:val="003710CB"/>
    <w:rsid w:val="0037180C"/>
    <w:rsid w:val="00371E27"/>
    <w:rsid w:val="00373100"/>
    <w:rsid w:val="0037312A"/>
    <w:rsid w:val="00373554"/>
    <w:rsid w:val="003735AF"/>
    <w:rsid w:val="00373D46"/>
    <w:rsid w:val="00374179"/>
    <w:rsid w:val="00374586"/>
    <w:rsid w:val="00374EB5"/>
    <w:rsid w:val="003769B4"/>
    <w:rsid w:val="00376C9F"/>
    <w:rsid w:val="003806B2"/>
    <w:rsid w:val="0038178E"/>
    <w:rsid w:val="00382261"/>
    <w:rsid w:val="0038644A"/>
    <w:rsid w:val="00386C5B"/>
    <w:rsid w:val="00387114"/>
    <w:rsid w:val="003902C5"/>
    <w:rsid w:val="0039263A"/>
    <w:rsid w:val="003931C7"/>
    <w:rsid w:val="0039339D"/>
    <w:rsid w:val="00393483"/>
    <w:rsid w:val="00393530"/>
    <w:rsid w:val="00393DA7"/>
    <w:rsid w:val="00393DD6"/>
    <w:rsid w:val="00395007"/>
    <w:rsid w:val="00395144"/>
    <w:rsid w:val="00395409"/>
    <w:rsid w:val="0039559E"/>
    <w:rsid w:val="00395803"/>
    <w:rsid w:val="003958AC"/>
    <w:rsid w:val="00395F0B"/>
    <w:rsid w:val="003A0974"/>
    <w:rsid w:val="003A0E84"/>
    <w:rsid w:val="003A10F8"/>
    <w:rsid w:val="003A1986"/>
    <w:rsid w:val="003A2A1A"/>
    <w:rsid w:val="003A5748"/>
    <w:rsid w:val="003A7BE2"/>
    <w:rsid w:val="003B0576"/>
    <w:rsid w:val="003B0DFF"/>
    <w:rsid w:val="003B14BC"/>
    <w:rsid w:val="003B2BB7"/>
    <w:rsid w:val="003B2DAC"/>
    <w:rsid w:val="003B2E77"/>
    <w:rsid w:val="003B446F"/>
    <w:rsid w:val="003B4AAF"/>
    <w:rsid w:val="003B5311"/>
    <w:rsid w:val="003B5599"/>
    <w:rsid w:val="003B598E"/>
    <w:rsid w:val="003B6136"/>
    <w:rsid w:val="003B6AB3"/>
    <w:rsid w:val="003B6D77"/>
    <w:rsid w:val="003B7812"/>
    <w:rsid w:val="003C088D"/>
    <w:rsid w:val="003C0BBC"/>
    <w:rsid w:val="003C0FA0"/>
    <w:rsid w:val="003C13C1"/>
    <w:rsid w:val="003C2A1D"/>
    <w:rsid w:val="003C2A8D"/>
    <w:rsid w:val="003C2B59"/>
    <w:rsid w:val="003C3674"/>
    <w:rsid w:val="003C3688"/>
    <w:rsid w:val="003C44FA"/>
    <w:rsid w:val="003C4776"/>
    <w:rsid w:val="003C49FD"/>
    <w:rsid w:val="003C4CE3"/>
    <w:rsid w:val="003C54C9"/>
    <w:rsid w:val="003C5843"/>
    <w:rsid w:val="003C5C9A"/>
    <w:rsid w:val="003C5D78"/>
    <w:rsid w:val="003C5F5A"/>
    <w:rsid w:val="003C6011"/>
    <w:rsid w:val="003D0156"/>
    <w:rsid w:val="003D0304"/>
    <w:rsid w:val="003D0C7C"/>
    <w:rsid w:val="003D1DD3"/>
    <w:rsid w:val="003D35E1"/>
    <w:rsid w:val="003D3795"/>
    <w:rsid w:val="003D408A"/>
    <w:rsid w:val="003E03C8"/>
    <w:rsid w:val="003E0938"/>
    <w:rsid w:val="003E09A2"/>
    <w:rsid w:val="003E0B30"/>
    <w:rsid w:val="003E16F2"/>
    <w:rsid w:val="003E1AE4"/>
    <w:rsid w:val="003E1FC6"/>
    <w:rsid w:val="003E26D6"/>
    <w:rsid w:val="003E388F"/>
    <w:rsid w:val="003E3F50"/>
    <w:rsid w:val="003E40E7"/>
    <w:rsid w:val="003E4849"/>
    <w:rsid w:val="003E64A9"/>
    <w:rsid w:val="003F0114"/>
    <w:rsid w:val="003F055A"/>
    <w:rsid w:val="003F111A"/>
    <w:rsid w:val="003F1250"/>
    <w:rsid w:val="003F2625"/>
    <w:rsid w:val="003F2B56"/>
    <w:rsid w:val="003F41AF"/>
    <w:rsid w:val="003F46B7"/>
    <w:rsid w:val="003F5AE2"/>
    <w:rsid w:val="003F5BAA"/>
    <w:rsid w:val="003F65CC"/>
    <w:rsid w:val="0040063C"/>
    <w:rsid w:val="0040136C"/>
    <w:rsid w:val="00401FD2"/>
    <w:rsid w:val="00402360"/>
    <w:rsid w:val="00402B47"/>
    <w:rsid w:val="00402D6C"/>
    <w:rsid w:val="00403811"/>
    <w:rsid w:val="00403A52"/>
    <w:rsid w:val="00403ED6"/>
    <w:rsid w:val="00404283"/>
    <w:rsid w:val="0040460C"/>
    <w:rsid w:val="0040465F"/>
    <w:rsid w:val="00404A04"/>
    <w:rsid w:val="00406F43"/>
    <w:rsid w:val="00407182"/>
    <w:rsid w:val="00407F0A"/>
    <w:rsid w:val="00410E91"/>
    <w:rsid w:val="004115B6"/>
    <w:rsid w:val="00411FA6"/>
    <w:rsid w:val="00413FF7"/>
    <w:rsid w:val="00414080"/>
    <w:rsid w:val="0041474C"/>
    <w:rsid w:val="00414829"/>
    <w:rsid w:val="004152C1"/>
    <w:rsid w:val="00415DF9"/>
    <w:rsid w:val="004200C5"/>
    <w:rsid w:val="004201D3"/>
    <w:rsid w:val="00420DF8"/>
    <w:rsid w:val="004212C2"/>
    <w:rsid w:val="00422484"/>
    <w:rsid w:val="00422A39"/>
    <w:rsid w:val="004230EA"/>
    <w:rsid w:val="0042412F"/>
    <w:rsid w:val="0042464E"/>
    <w:rsid w:val="00424CA0"/>
    <w:rsid w:val="00425093"/>
    <w:rsid w:val="004250B6"/>
    <w:rsid w:val="0042540E"/>
    <w:rsid w:val="0042569A"/>
    <w:rsid w:val="00425E49"/>
    <w:rsid w:val="00426AE2"/>
    <w:rsid w:val="00427B47"/>
    <w:rsid w:val="00427B99"/>
    <w:rsid w:val="004300E9"/>
    <w:rsid w:val="00430529"/>
    <w:rsid w:val="00433D0C"/>
    <w:rsid w:val="00433D17"/>
    <w:rsid w:val="00433F33"/>
    <w:rsid w:val="004343A8"/>
    <w:rsid w:val="004348E8"/>
    <w:rsid w:val="00434AB2"/>
    <w:rsid w:val="00434FAE"/>
    <w:rsid w:val="004354A5"/>
    <w:rsid w:val="00435B7D"/>
    <w:rsid w:val="00435E77"/>
    <w:rsid w:val="004370FE"/>
    <w:rsid w:val="00441054"/>
    <w:rsid w:val="00441106"/>
    <w:rsid w:val="00441450"/>
    <w:rsid w:val="00441683"/>
    <w:rsid w:val="00441E95"/>
    <w:rsid w:val="00443CE9"/>
    <w:rsid w:val="00446301"/>
    <w:rsid w:val="00446742"/>
    <w:rsid w:val="00447953"/>
    <w:rsid w:val="004503C0"/>
    <w:rsid w:val="00451479"/>
    <w:rsid w:val="0045190A"/>
    <w:rsid w:val="0045232F"/>
    <w:rsid w:val="00452B41"/>
    <w:rsid w:val="00452C80"/>
    <w:rsid w:val="00453410"/>
    <w:rsid w:val="004537B6"/>
    <w:rsid w:val="00453B5B"/>
    <w:rsid w:val="004541B1"/>
    <w:rsid w:val="00455906"/>
    <w:rsid w:val="0045607D"/>
    <w:rsid w:val="004575DB"/>
    <w:rsid w:val="0046025E"/>
    <w:rsid w:val="004618F4"/>
    <w:rsid w:val="00461D32"/>
    <w:rsid w:val="00461D65"/>
    <w:rsid w:val="00462E4F"/>
    <w:rsid w:val="00462ED5"/>
    <w:rsid w:val="00463CBC"/>
    <w:rsid w:val="00465645"/>
    <w:rsid w:val="00465720"/>
    <w:rsid w:val="004666DE"/>
    <w:rsid w:val="00467BFF"/>
    <w:rsid w:val="00467C8C"/>
    <w:rsid w:val="00467E03"/>
    <w:rsid w:val="00471ABE"/>
    <w:rsid w:val="00471F48"/>
    <w:rsid w:val="004732CC"/>
    <w:rsid w:val="00473673"/>
    <w:rsid w:val="0047387B"/>
    <w:rsid w:val="004742F1"/>
    <w:rsid w:val="00474F19"/>
    <w:rsid w:val="00475C75"/>
    <w:rsid w:val="004766A2"/>
    <w:rsid w:val="00477615"/>
    <w:rsid w:val="00477661"/>
    <w:rsid w:val="00477B5E"/>
    <w:rsid w:val="004808C0"/>
    <w:rsid w:val="00480DBF"/>
    <w:rsid w:val="00481232"/>
    <w:rsid w:val="00481798"/>
    <w:rsid w:val="004817E2"/>
    <w:rsid w:val="00482205"/>
    <w:rsid w:val="00482733"/>
    <w:rsid w:val="00482B99"/>
    <w:rsid w:val="00482C38"/>
    <w:rsid w:val="00484D22"/>
    <w:rsid w:val="00484E2E"/>
    <w:rsid w:val="00485B95"/>
    <w:rsid w:val="004861DD"/>
    <w:rsid w:val="004865D7"/>
    <w:rsid w:val="004865F6"/>
    <w:rsid w:val="00486706"/>
    <w:rsid w:val="00486B1D"/>
    <w:rsid w:val="00490369"/>
    <w:rsid w:val="00490806"/>
    <w:rsid w:val="00490EDF"/>
    <w:rsid w:val="00491F80"/>
    <w:rsid w:val="0049286F"/>
    <w:rsid w:val="00492ACE"/>
    <w:rsid w:val="00493763"/>
    <w:rsid w:val="00493A70"/>
    <w:rsid w:val="00493FB7"/>
    <w:rsid w:val="00494A8F"/>
    <w:rsid w:val="00494AA5"/>
    <w:rsid w:val="00494D21"/>
    <w:rsid w:val="0049512A"/>
    <w:rsid w:val="004952B6"/>
    <w:rsid w:val="004959EB"/>
    <w:rsid w:val="00496354"/>
    <w:rsid w:val="00496BAD"/>
    <w:rsid w:val="00496E46"/>
    <w:rsid w:val="0049760A"/>
    <w:rsid w:val="00497A9F"/>
    <w:rsid w:val="004A0051"/>
    <w:rsid w:val="004A1540"/>
    <w:rsid w:val="004A1F8D"/>
    <w:rsid w:val="004A364D"/>
    <w:rsid w:val="004A3D28"/>
    <w:rsid w:val="004A3E2E"/>
    <w:rsid w:val="004A403B"/>
    <w:rsid w:val="004A51CB"/>
    <w:rsid w:val="004A6991"/>
    <w:rsid w:val="004A78C5"/>
    <w:rsid w:val="004A7E29"/>
    <w:rsid w:val="004A7E91"/>
    <w:rsid w:val="004B1937"/>
    <w:rsid w:val="004B1A33"/>
    <w:rsid w:val="004B1E83"/>
    <w:rsid w:val="004B2D48"/>
    <w:rsid w:val="004B449E"/>
    <w:rsid w:val="004B44A0"/>
    <w:rsid w:val="004B4731"/>
    <w:rsid w:val="004B57EA"/>
    <w:rsid w:val="004B764D"/>
    <w:rsid w:val="004C1464"/>
    <w:rsid w:val="004C1A66"/>
    <w:rsid w:val="004C1CEF"/>
    <w:rsid w:val="004C220E"/>
    <w:rsid w:val="004C27B5"/>
    <w:rsid w:val="004C3001"/>
    <w:rsid w:val="004C3037"/>
    <w:rsid w:val="004C3080"/>
    <w:rsid w:val="004C385E"/>
    <w:rsid w:val="004C3BC0"/>
    <w:rsid w:val="004C3EEC"/>
    <w:rsid w:val="004C40BC"/>
    <w:rsid w:val="004C43C2"/>
    <w:rsid w:val="004C56D0"/>
    <w:rsid w:val="004C5A9C"/>
    <w:rsid w:val="004C5D8B"/>
    <w:rsid w:val="004C5F55"/>
    <w:rsid w:val="004C62A8"/>
    <w:rsid w:val="004C7190"/>
    <w:rsid w:val="004C7D64"/>
    <w:rsid w:val="004D0272"/>
    <w:rsid w:val="004D0638"/>
    <w:rsid w:val="004D3827"/>
    <w:rsid w:val="004D3ABB"/>
    <w:rsid w:val="004D470C"/>
    <w:rsid w:val="004D4EC0"/>
    <w:rsid w:val="004D631E"/>
    <w:rsid w:val="004D6374"/>
    <w:rsid w:val="004D6690"/>
    <w:rsid w:val="004D6A63"/>
    <w:rsid w:val="004D6B60"/>
    <w:rsid w:val="004D6DAF"/>
    <w:rsid w:val="004D6ED9"/>
    <w:rsid w:val="004E053F"/>
    <w:rsid w:val="004E1548"/>
    <w:rsid w:val="004E20A9"/>
    <w:rsid w:val="004E2AD2"/>
    <w:rsid w:val="004E2E57"/>
    <w:rsid w:val="004E39A2"/>
    <w:rsid w:val="004E3CD8"/>
    <w:rsid w:val="004E7438"/>
    <w:rsid w:val="004F0F93"/>
    <w:rsid w:val="004F22A9"/>
    <w:rsid w:val="004F3EC3"/>
    <w:rsid w:val="004F416D"/>
    <w:rsid w:val="004F49AD"/>
    <w:rsid w:val="004F52AF"/>
    <w:rsid w:val="004F5653"/>
    <w:rsid w:val="004F5A39"/>
    <w:rsid w:val="004F5DEA"/>
    <w:rsid w:val="004F5E85"/>
    <w:rsid w:val="004F65CF"/>
    <w:rsid w:val="00503E7E"/>
    <w:rsid w:val="0050425C"/>
    <w:rsid w:val="00504843"/>
    <w:rsid w:val="0050500F"/>
    <w:rsid w:val="005068B0"/>
    <w:rsid w:val="00506F16"/>
    <w:rsid w:val="005109D6"/>
    <w:rsid w:val="00511C8D"/>
    <w:rsid w:val="0051239A"/>
    <w:rsid w:val="00512504"/>
    <w:rsid w:val="0051300C"/>
    <w:rsid w:val="00514C67"/>
    <w:rsid w:val="00514C83"/>
    <w:rsid w:val="00514FFF"/>
    <w:rsid w:val="005165AD"/>
    <w:rsid w:val="00517E1C"/>
    <w:rsid w:val="00521771"/>
    <w:rsid w:val="00521C10"/>
    <w:rsid w:val="0052213D"/>
    <w:rsid w:val="0052237B"/>
    <w:rsid w:val="00522C4B"/>
    <w:rsid w:val="00523B5C"/>
    <w:rsid w:val="00526B18"/>
    <w:rsid w:val="00526BC0"/>
    <w:rsid w:val="005270DC"/>
    <w:rsid w:val="005304CB"/>
    <w:rsid w:val="00531F10"/>
    <w:rsid w:val="0053209F"/>
    <w:rsid w:val="005349A7"/>
    <w:rsid w:val="0053520F"/>
    <w:rsid w:val="0053594F"/>
    <w:rsid w:val="005365DF"/>
    <w:rsid w:val="0053696E"/>
    <w:rsid w:val="00540A86"/>
    <w:rsid w:val="00541623"/>
    <w:rsid w:val="00544649"/>
    <w:rsid w:val="00544C6E"/>
    <w:rsid w:val="00545913"/>
    <w:rsid w:val="00546184"/>
    <w:rsid w:val="00546486"/>
    <w:rsid w:val="00546C74"/>
    <w:rsid w:val="00550094"/>
    <w:rsid w:val="00550B2E"/>
    <w:rsid w:val="00551362"/>
    <w:rsid w:val="005520CB"/>
    <w:rsid w:val="005524B9"/>
    <w:rsid w:val="0055284E"/>
    <w:rsid w:val="005538BA"/>
    <w:rsid w:val="00553E21"/>
    <w:rsid w:val="005549EA"/>
    <w:rsid w:val="00555352"/>
    <w:rsid w:val="005559BF"/>
    <w:rsid w:val="00555AC5"/>
    <w:rsid w:val="00555C99"/>
    <w:rsid w:val="00555DDA"/>
    <w:rsid w:val="00555E5A"/>
    <w:rsid w:val="00556F7F"/>
    <w:rsid w:val="00557F62"/>
    <w:rsid w:val="00560E1F"/>
    <w:rsid w:val="00562C31"/>
    <w:rsid w:val="005637BF"/>
    <w:rsid w:val="00563E21"/>
    <w:rsid w:val="0056458D"/>
    <w:rsid w:val="0056464C"/>
    <w:rsid w:val="00565776"/>
    <w:rsid w:val="0056675F"/>
    <w:rsid w:val="005668C5"/>
    <w:rsid w:val="00567B61"/>
    <w:rsid w:val="005700BF"/>
    <w:rsid w:val="00570600"/>
    <w:rsid w:val="00570EE5"/>
    <w:rsid w:val="005711A5"/>
    <w:rsid w:val="00571288"/>
    <w:rsid w:val="00571670"/>
    <w:rsid w:val="00573568"/>
    <w:rsid w:val="00574551"/>
    <w:rsid w:val="00576E72"/>
    <w:rsid w:val="00577B0D"/>
    <w:rsid w:val="005801DF"/>
    <w:rsid w:val="00583E66"/>
    <w:rsid w:val="0058412E"/>
    <w:rsid w:val="00584BF8"/>
    <w:rsid w:val="00585F80"/>
    <w:rsid w:val="00586177"/>
    <w:rsid w:val="00586693"/>
    <w:rsid w:val="00586D56"/>
    <w:rsid w:val="00587E9F"/>
    <w:rsid w:val="00590DDF"/>
    <w:rsid w:val="00592FC0"/>
    <w:rsid w:val="00593D32"/>
    <w:rsid w:val="00593FA7"/>
    <w:rsid w:val="0059487A"/>
    <w:rsid w:val="005951D5"/>
    <w:rsid w:val="00596575"/>
    <w:rsid w:val="0059701E"/>
    <w:rsid w:val="00597121"/>
    <w:rsid w:val="005975B4"/>
    <w:rsid w:val="005976FD"/>
    <w:rsid w:val="00597910"/>
    <w:rsid w:val="00597C4C"/>
    <w:rsid w:val="005A0B17"/>
    <w:rsid w:val="005A0EA6"/>
    <w:rsid w:val="005A0FF8"/>
    <w:rsid w:val="005A2175"/>
    <w:rsid w:val="005A2695"/>
    <w:rsid w:val="005A3552"/>
    <w:rsid w:val="005A37AB"/>
    <w:rsid w:val="005A470B"/>
    <w:rsid w:val="005A4968"/>
    <w:rsid w:val="005A4FC8"/>
    <w:rsid w:val="005A5475"/>
    <w:rsid w:val="005A5B1A"/>
    <w:rsid w:val="005A611F"/>
    <w:rsid w:val="005B02BA"/>
    <w:rsid w:val="005B1645"/>
    <w:rsid w:val="005B19DF"/>
    <w:rsid w:val="005B1A0F"/>
    <w:rsid w:val="005B1A14"/>
    <w:rsid w:val="005B1C34"/>
    <w:rsid w:val="005B28A7"/>
    <w:rsid w:val="005B2D3D"/>
    <w:rsid w:val="005B3592"/>
    <w:rsid w:val="005B4A99"/>
    <w:rsid w:val="005B52AE"/>
    <w:rsid w:val="005B5AB9"/>
    <w:rsid w:val="005B6B08"/>
    <w:rsid w:val="005B7A2D"/>
    <w:rsid w:val="005C033E"/>
    <w:rsid w:val="005C2756"/>
    <w:rsid w:val="005C33E4"/>
    <w:rsid w:val="005C3736"/>
    <w:rsid w:val="005C4CA6"/>
    <w:rsid w:val="005C4FDC"/>
    <w:rsid w:val="005C511A"/>
    <w:rsid w:val="005C5786"/>
    <w:rsid w:val="005C5824"/>
    <w:rsid w:val="005C5A5A"/>
    <w:rsid w:val="005C5A73"/>
    <w:rsid w:val="005C5C71"/>
    <w:rsid w:val="005C63F2"/>
    <w:rsid w:val="005C69C8"/>
    <w:rsid w:val="005C69F5"/>
    <w:rsid w:val="005C7508"/>
    <w:rsid w:val="005C7EE9"/>
    <w:rsid w:val="005D1077"/>
    <w:rsid w:val="005D2CAE"/>
    <w:rsid w:val="005D35D0"/>
    <w:rsid w:val="005D3EBE"/>
    <w:rsid w:val="005D4769"/>
    <w:rsid w:val="005D4B11"/>
    <w:rsid w:val="005D688F"/>
    <w:rsid w:val="005D7525"/>
    <w:rsid w:val="005D7D93"/>
    <w:rsid w:val="005D7E00"/>
    <w:rsid w:val="005E122D"/>
    <w:rsid w:val="005E30BC"/>
    <w:rsid w:val="005E3E95"/>
    <w:rsid w:val="005E4096"/>
    <w:rsid w:val="005E4782"/>
    <w:rsid w:val="005E4D27"/>
    <w:rsid w:val="005E52D3"/>
    <w:rsid w:val="005E5DC2"/>
    <w:rsid w:val="005E5F1E"/>
    <w:rsid w:val="005E65A5"/>
    <w:rsid w:val="005E6BAC"/>
    <w:rsid w:val="005E79D2"/>
    <w:rsid w:val="005E7DC4"/>
    <w:rsid w:val="005F2332"/>
    <w:rsid w:val="005F28DD"/>
    <w:rsid w:val="005F3224"/>
    <w:rsid w:val="005F39C3"/>
    <w:rsid w:val="005F3C0C"/>
    <w:rsid w:val="005F437B"/>
    <w:rsid w:val="005F4630"/>
    <w:rsid w:val="005F506B"/>
    <w:rsid w:val="005F5247"/>
    <w:rsid w:val="005F59F8"/>
    <w:rsid w:val="005F62D5"/>
    <w:rsid w:val="005F65E6"/>
    <w:rsid w:val="005F7CE3"/>
    <w:rsid w:val="00601110"/>
    <w:rsid w:val="0060198F"/>
    <w:rsid w:val="0060236E"/>
    <w:rsid w:val="00602935"/>
    <w:rsid w:val="00604909"/>
    <w:rsid w:val="00604A84"/>
    <w:rsid w:val="00604F48"/>
    <w:rsid w:val="006074F0"/>
    <w:rsid w:val="00607B55"/>
    <w:rsid w:val="00610A1C"/>
    <w:rsid w:val="00610E1B"/>
    <w:rsid w:val="0061193F"/>
    <w:rsid w:val="006120F2"/>
    <w:rsid w:val="00612506"/>
    <w:rsid w:val="00613C7B"/>
    <w:rsid w:val="0061415E"/>
    <w:rsid w:val="00614B33"/>
    <w:rsid w:val="00615218"/>
    <w:rsid w:val="00616C92"/>
    <w:rsid w:val="00620375"/>
    <w:rsid w:val="006207E3"/>
    <w:rsid w:val="00620802"/>
    <w:rsid w:val="0062123D"/>
    <w:rsid w:val="006220ED"/>
    <w:rsid w:val="006225B0"/>
    <w:rsid w:val="0062283F"/>
    <w:rsid w:val="00622E21"/>
    <w:rsid w:val="00623673"/>
    <w:rsid w:val="006244CE"/>
    <w:rsid w:val="00624628"/>
    <w:rsid w:val="00624B37"/>
    <w:rsid w:val="00625756"/>
    <w:rsid w:val="00625F42"/>
    <w:rsid w:val="00626725"/>
    <w:rsid w:val="006268E9"/>
    <w:rsid w:val="00626B8A"/>
    <w:rsid w:val="00626F24"/>
    <w:rsid w:val="00630705"/>
    <w:rsid w:val="006307C5"/>
    <w:rsid w:val="00631419"/>
    <w:rsid w:val="006327DA"/>
    <w:rsid w:val="006330A0"/>
    <w:rsid w:val="006333A4"/>
    <w:rsid w:val="006333D0"/>
    <w:rsid w:val="00633CA6"/>
    <w:rsid w:val="006342C1"/>
    <w:rsid w:val="0063474F"/>
    <w:rsid w:val="006352B3"/>
    <w:rsid w:val="00635B26"/>
    <w:rsid w:val="00636136"/>
    <w:rsid w:val="00636172"/>
    <w:rsid w:val="006363E3"/>
    <w:rsid w:val="00636861"/>
    <w:rsid w:val="0064077E"/>
    <w:rsid w:val="006407B7"/>
    <w:rsid w:val="00640AA6"/>
    <w:rsid w:val="00641642"/>
    <w:rsid w:val="00641AC1"/>
    <w:rsid w:val="00641BF6"/>
    <w:rsid w:val="00641DF0"/>
    <w:rsid w:val="006420F0"/>
    <w:rsid w:val="0064233F"/>
    <w:rsid w:val="00642612"/>
    <w:rsid w:val="006427C4"/>
    <w:rsid w:val="00642D1B"/>
    <w:rsid w:val="00643130"/>
    <w:rsid w:val="00644019"/>
    <w:rsid w:val="00647229"/>
    <w:rsid w:val="006502D8"/>
    <w:rsid w:val="00650AB8"/>
    <w:rsid w:val="00650FCD"/>
    <w:rsid w:val="006510D4"/>
    <w:rsid w:val="006514DC"/>
    <w:rsid w:val="00651A60"/>
    <w:rsid w:val="00651AAB"/>
    <w:rsid w:val="00652539"/>
    <w:rsid w:val="00653035"/>
    <w:rsid w:val="006531AF"/>
    <w:rsid w:val="00653E2F"/>
    <w:rsid w:val="00654FBC"/>
    <w:rsid w:val="00655AC3"/>
    <w:rsid w:val="00655D1B"/>
    <w:rsid w:val="006568B6"/>
    <w:rsid w:val="0065693A"/>
    <w:rsid w:val="00656EFE"/>
    <w:rsid w:val="00657DEC"/>
    <w:rsid w:val="00661715"/>
    <w:rsid w:val="00661BA4"/>
    <w:rsid w:val="00661D28"/>
    <w:rsid w:val="00662E23"/>
    <w:rsid w:val="0066350F"/>
    <w:rsid w:val="006638F1"/>
    <w:rsid w:val="00664CE9"/>
    <w:rsid w:val="0066604D"/>
    <w:rsid w:val="00666D0C"/>
    <w:rsid w:val="006672EE"/>
    <w:rsid w:val="006674D3"/>
    <w:rsid w:val="006674DD"/>
    <w:rsid w:val="00667D2D"/>
    <w:rsid w:val="00671A2B"/>
    <w:rsid w:val="006729D4"/>
    <w:rsid w:val="00672BB0"/>
    <w:rsid w:val="006740CA"/>
    <w:rsid w:val="0067463A"/>
    <w:rsid w:val="00674A5F"/>
    <w:rsid w:val="00674D3E"/>
    <w:rsid w:val="0067604B"/>
    <w:rsid w:val="0067775C"/>
    <w:rsid w:val="00680851"/>
    <w:rsid w:val="006808C2"/>
    <w:rsid w:val="00680AE5"/>
    <w:rsid w:val="00680C6F"/>
    <w:rsid w:val="00681BD3"/>
    <w:rsid w:val="00681E14"/>
    <w:rsid w:val="00681EE3"/>
    <w:rsid w:val="00683472"/>
    <w:rsid w:val="00685949"/>
    <w:rsid w:val="00685C56"/>
    <w:rsid w:val="006870B7"/>
    <w:rsid w:val="00687597"/>
    <w:rsid w:val="00687EC9"/>
    <w:rsid w:val="006908EB"/>
    <w:rsid w:val="00690C7A"/>
    <w:rsid w:val="00691F5C"/>
    <w:rsid w:val="00692D1C"/>
    <w:rsid w:val="00694110"/>
    <w:rsid w:val="00694113"/>
    <w:rsid w:val="006943C7"/>
    <w:rsid w:val="00694570"/>
    <w:rsid w:val="0069461E"/>
    <w:rsid w:val="00694BB4"/>
    <w:rsid w:val="0069579A"/>
    <w:rsid w:val="00695845"/>
    <w:rsid w:val="00696210"/>
    <w:rsid w:val="00696296"/>
    <w:rsid w:val="00696E27"/>
    <w:rsid w:val="00697132"/>
    <w:rsid w:val="00697375"/>
    <w:rsid w:val="00697B2D"/>
    <w:rsid w:val="00697D16"/>
    <w:rsid w:val="006A07E4"/>
    <w:rsid w:val="006A0F5B"/>
    <w:rsid w:val="006A635D"/>
    <w:rsid w:val="006A7BB2"/>
    <w:rsid w:val="006B2319"/>
    <w:rsid w:val="006B25C6"/>
    <w:rsid w:val="006B2FC4"/>
    <w:rsid w:val="006B3E02"/>
    <w:rsid w:val="006B4EC6"/>
    <w:rsid w:val="006B563F"/>
    <w:rsid w:val="006B78E0"/>
    <w:rsid w:val="006C052B"/>
    <w:rsid w:val="006C1375"/>
    <w:rsid w:val="006C1407"/>
    <w:rsid w:val="006C1942"/>
    <w:rsid w:val="006C2D8B"/>
    <w:rsid w:val="006C3487"/>
    <w:rsid w:val="006C3941"/>
    <w:rsid w:val="006C3F37"/>
    <w:rsid w:val="006C4005"/>
    <w:rsid w:val="006C48C6"/>
    <w:rsid w:val="006C5461"/>
    <w:rsid w:val="006C5E8A"/>
    <w:rsid w:val="006C6DA3"/>
    <w:rsid w:val="006C7C20"/>
    <w:rsid w:val="006D0A78"/>
    <w:rsid w:val="006D2FF0"/>
    <w:rsid w:val="006D3890"/>
    <w:rsid w:val="006D3E5F"/>
    <w:rsid w:val="006D4BCC"/>
    <w:rsid w:val="006D5EDB"/>
    <w:rsid w:val="006D63E4"/>
    <w:rsid w:val="006D7821"/>
    <w:rsid w:val="006E0460"/>
    <w:rsid w:val="006E0C34"/>
    <w:rsid w:val="006E1358"/>
    <w:rsid w:val="006E1FAE"/>
    <w:rsid w:val="006E2088"/>
    <w:rsid w:val="006E2D77"/>
    <w:rsid w:val="006E517A"/>
    <w:rsid w:val="006E52AB"/>
    <w:rsid w:val="006E542C"/>
    <w:rsid w:val="006E65FA"/>
    <w:rsid w:val="006E6925"/>
    <w:rsid w:val="006E778A"/>
    <w:rsid w:val="006E7EFA"/>
    <w:rsid w:val="006F0141"/>
    <w:rsid w:val="006F086C"/>
    <w:rsid w:val="006F0F08"/>
    <w:rsid w:val="006F1567"/>
    <w:rsid w:val="006F3F2C"/>
    <w:rsid w:val="006F5DBE"/>
    <w:rsid w:val="00700E22"/>
    <w:rsid w:val="00701F4B"/>
    <w:rsid w:val="0070214C"/>
    <w:rsid w:val="00702D69"/>
    <w:rsid w:val="007034BD"/>
    <w:rsid w:val="00703C8E"/>
    <w:rsid w:val="007050C7"/>
    <w:rsid w:val="00705A3E"/>
    <w:rsid w:val="00711281"/>
    <w:rsid w:val="00712DDE"/>
    <w:rsid w:val="00712E39"/>
    <w:rsid w:val="007149A3"/>
    <w:rsid w:val="007155C5"/>
    <w:rsid w:val="007158A5"/>
    <w:rsid w:val="00715CBC"/>
    <w:rsid w:val="00715D53"/>
    <w:rsid w:val="007165F7"/>
    <w:rsid w:val="00716B1D"/>
    <w:rsid w:val="00716CB0"/>
    <w:rsid w:val="00717D75"/>
    <w:rsid w:val="0072090F"/>
    <w:rsid w:val="00720CFE"/>
    <w:rsid w:val="00720FE2"/>
    <w:rsid w:val="00721789"/>
    <w:rsid w:val="00722099"/>
    <w:rsid w:val="00722B1C"/>
    <w:rsid w:val="00722FF9"/>
    <w:rsid w:val="00723B48"/>
    <w:rsid w:val="0072483C"/>
    <w:rsid w:val="00724A04"/>
    <w:rsid w:val="00724F0D"/>
    <w:rsid w:val="00725DBB"/>
    <w:rsid w:val="00726156"/>
    <w:rsid w:val="0072681D"/>
    <w:rsid w:val="00727A41"/>
    <w:rsid w:val="00727CC7"/>
    <w:rsid w:val="0073000E"/>
    <w:rsid w:val="0073020D"/>
    <w:rsid w:val="00731144"/>
    <w:rsid w:val="007312DF"/>
    <w:rsid w:val="00732C36"/>
    <w:rsid w:val="0073302C"/>
    <w:rsid w:val="007347EA"/>
    <w:rsid w:val="00735389"/>
    <w:rsid w:val="00735865"/>
    <w:rsid w:val="00735CD3"/>
    <w:rsid w:val="00736523"/>
    <w:rsid w:val="00736577"/>
    <w:rsid w:val="00737BF7"/>
    <w:rsid w:val="00737C56"/>
    <w:rsid w:val="00740779"/>
    <w:rsid w:val="007408D7"/>
    <w:rsid w:val="00740CF0"/>
    <w:rsid w:val="0074182E"/>
    <w:rsid w:val="00741930"/>
    <w:rsid w:val="00741E73"/>
    <w:rsid w:val="00744434"/>
    <w:rsid w:val="00744F19"/>
    <w:rsid w:val="00746868"/>
    <w:rsid w:val="00746ABA"/>
    <w:rsid w:val="00746CF9"/>
    <w:rsid w:val="00750186"/>
    <w:rsid w:val="00750700"/>
    <w:rsid w:val="00750B36"/>
    <w:rsid w:val="00750BC6"/>
    <w:rsid w:val="0075381F"/>
    <w:rsid w:val="00753E4B"/>
    <w:rsid w:val="007544DB"/>
    <w:rsid w:val="00754966"/>
    <w:rsid w:val="00756094"/>
    <w:rsid w:val="007563AC"/>
    <w:rsid w:val="00760133"/>
    <w:rsid w:val="007604AC"/>
    <w:rsid w:val="007610C1"/>
    <w:rsid w:val="007612FF"/>
    <w:rsid w:val="007616E4"/>
    <w:rsid w:val="00761B6A"/>
    <w:rsid w:val="00762331"/>
    <w:rsid w:val="00762616"/>
    <w:rsid w:val="007638D9"/>
    <w:rsid w:val="007643E7"/>
    <w:rsid w:val="0076452A"/>
    <w:rsid w:val="0076518D"/>
    <w:rsid w:val="007652F3"/>
    <w:rsid w:val="00765663"/>
    <w:rsid w:val="00770121"/>
    <w:rsid w:val="00771EAF"/>
    <w:rsid w:val="00772DE4"/>
    <w:rsid w:val="007739D0"/>
    <w:rsid w:val="007750BE"/>
    <w:rsid w:val="0077564D"/>
    <w:rsid w:val="00775B28"/>
    <w:rsid w:val="00775C8D"/>
    <w:rsid w:val="00775DD2"/>
    <w:rsid w:val="00776EBB"/>
    <w:rsid w:val="00777921"/>
    <w:rsid w:val="00777A43"/>
    <w:rsid w:val="00777B46"/>
    <w:rsid w:val="00780DF9"/>
    <w:rsid w:val="00781360"/>
    <w:rsid w:val="0078165E"/>
    <w:rsid w:val="00782A91"/>
    <w:rsid w:val="00782C77"/>
    <w:rsid w:val="0078364B"/>
    <w:rsid w:val="00783688"/>
    <w:rsid w:val="00784452"/>
    <w:rsid w:val="00785B17"/>
    <w:rsid w:val="007875E0"/>
    <w:rsid w:val="007879A3"/>
    <w:rsid w:val="00790A93"/>
    <w:rsid w:val="00790E10"/>
    <w:rsid w:val="0079150E"/>
    <w:rsid w:val="00791AD9"/>
    <w:rsid w:val="00791CBF"/>
    <w:rsid w:val="00791DFF"/>
    <w:rsid w:val="00794D3F"/>
    <w:rsid w:val="007953F0"/>
    <w:rsid w:val="007954C0"/>
    <w:rsid w:val="007955D2"/>
    <w:rsid w:val="007970AD"/>
    <w:rsid w:val="00797461"/>
    <w:rsid w:val="00797998"/>
    <w:rsid w:val="007A05F6"/>
    <w:rsid w:val="007A06E4"/>
    <w:rsid w:val="007A1BC4"/>
    <w:rsid w:val="007A200E"/>
    <w:rsid w:val="007A5EE7"/>
    <w:rsid w:val="007A60AA"/>
    <w:rsid w:val="007A616B"/>
    <w:rsid w:val="007A7496"/>
    <w:rsid w:val="007B2176"/>
    <w:rsid w:val="007B263C"/>
    <w:rsid w:val="007B340C"/>
    <w:rsid w:val="007B3C69"/>
    <w:rsid w:val="007B453C"/>
    <w:rsid w:val="007B645B"/>
    <w:rsid w:val="007B6F5B"/>
    <w:rsid w:val="007B746B"/>
    <w:rsid w:val="007B74F0"/>
    <w:rsid w:val="007B7E4A"/>
    <w:rsid w:val="007C0977"/>
    <w:rsid w:val="007C19BE"/>
    <w:rsid w:val="007C23FF"/>
    <w:rsid w:val="007C244E"/>
    <w:rsid w:val="007C26EC"/>
    <w:rsid w:val="007C3B48"/>
    <w:rsid w:val="007C3D3F"/>
    <w:rsid w:val="007C48D3"/>
    <w:rsid w:val="007C4B21"/>
    <w:rsid w:val="007C4EF6"/>
    <w:rsid w:val="007C5A81"/>
    <w:rsid w:val="007C5C80"/>
    <w:rsid w:val="007C5EF7"/>
    <w:rsid w:val="007C622E"/>
    <w:rsid w:val="007C7993"/>
    <w:rsid w:val="007C7BD7"/>
    <w:rsid w:val="007C7E27"/>
    <w:rsid w:val="007D0E8C"/>
    <w:rsid w:val="007D0EA1"/>
    <w:rsid w:val="007D1AA3"/>
    <w:rsid w:val="007D1BEE"/>
    <w:rsid w:val="007D21D9"/>
    <w:rsid w:val="007D2830"/>
    <w:rsid w:val="007D29A5"/>
    <w:rsid w:val="007D2C59"/>
    <w:rsid w:val="007D3881"/>
    <w:rsid w:val="007D4D7F"/>
    <w:rsid w:val="007D684A"/>
    <w:rsid w:val="007D6C60"/>
    <w:rsid w:val="007D6E01"/>
    <w:rsid w:val="007D7A78"/>
    <w:rsid w:val="007E0CF4"/>
    <w:rsid w:val="007E2FCA"/>
    <w:rsid w:val="007E3506"/>
    <w:rsid w:val="007E3539"/>
    <w:rsid w:val="007E3DD0"/>
    <w:rsid w:val="007E4711"/>
    <w:rsid w:val="007E52CD"/>
    <w:rsid w:val="007E7B8A"/>
    <w:rsid w:val="007E7B8F"/>
    <w:rsid w:val="007F239E"/>
    <w:rsid w:val="007F2ADC"/>
    <w:rsid w:val="007F2EB0"/>
    <w:rsid w:val="007F6C02"/>
    <w:rsid w:val="008001B4"/>
    <w:rsid w:val="008005FB"/>
    <w:rsid w:val="008015C0"/>
    <w:rsid w:val="008015DD"/>
    <w:rsid w:val="0080179C"/>
    <w:rsid w:val="008019DB"/>
    <w:rsid w:val="00801AC4"/>
    <w:rsid w:val="00801EBD"/>
    <w:rsid w:val="008020CF"/>
    <w:rsid w:val="008023DF"/>
    <w:rsid w:val="00802ABE"/>
    <w:rsid w:val="008032BA"/>
    <w:rsid w:val="008050B6"/>
    <w:rsid w:val="00805382"/>
    <w:rsid w:val="00805C4B"/>
    <w:rsid w:val="00806330"/>
    <w:rsid w:val="00806738"/>
    <w:rsid w:val="00806E48"/>
    <w:rsid w:val="00807009"/>
    <w:rsid w:val="00807FE5"/>
    <w:rsid w:val="0081028B"/>
    <w:rsid w:val="00810C80"/>
    <w:rsid w:val="00813CBD"/>
    <w:rsid w:val="008145AD"/>
    <w:rsid w:val="00814C18"/>
    <w:rsid w:val="00814F6E"/>
    <w:rsid w:val="008155A0"/>
    <w:rsid w:val="008164DB"/>
    <w:rsid w:val="008166D4"/>
    <w:rsid w:val="00816900"/>
    <w:rsid w:val="00816A29"/>
    <w:rsid w:val="0081777D"/>
    <w:rsid w:val="00821142"/>
    <w:rsid w:val="00821616"/>
    <w:rsid w:val="00821E77"/>
    <w:rsid w:val="008221EB"/>
    <w:rsid w:val="00822F03"/>
    <w:rsid w:val="00822F09"/>
    <w:rsid w:val="00823275"/>
    <w:rsid w:val="008248BF"/>
    <w:rsid w:val="0082532F"/>
    <w:rsid w:val="00827315"/>
    <w:rsid w:val="0083092D"/>
    <w:rsid w:val="00830B04"/>
    <w:rsid w:val="00830E64"/>
    <w:rsid w:val="00830F41"/>
    <w:rsid w:val="00830F86"/>
    <w:rsid w:val="00830FFA"/>
    <w:rsid w:val="008310C6"/>
    <w:rsid w:val="008312F0"/>
    <w:rsid w:val="008317A4"/>
    <w:rsid w:val="00831F5A"/>
    <w:rsid w:val="00832034"/>
    <w:rsid w:val="0083311E"/>
    <w:rsid w:val="00833A9C"/>
    <w:rsid w:val="0083438E"/>
    <w:rsid w:val="00834AB3"/>
    <w:rsid w:val="008374DA"/>
    <w:rsid w:val="008377B9"/>
    <w:rsid w:val="008414BF"/>
    <w:rsid w:val="0084150B"/>
    <w:rsid w:val="008424E7"/>
    <w:rsid w:val="0084363A"/>
    <w:rsid w:val="00844100"/>
    <w:rsid w:val="008453C5"/>
    <w:rsid w:val="00845740"/>
    <w:rsid w:val="00845A49"/>
    <w:rsid w:val="00846E0B"/>
    <w:rsid w:val="00847C94"/>
    <w:rsid w:val="00847E0A"/>
    <w:rsid w:val="00847F29"/>
    <w:rsid w:val="00850703"/>
    <w:rsid w:val="00850C9E"/>
    <w:rsid w:val="008529E7"/>
    <w:rsid w:val="00852BF8"/>
    <w:rsid w:val="008541CA"/>
    <w:rsid w:val="008547AE"/>
    <w:rsid w:val="00854E35"/>
    <w:rsid w:val="00856116"/>
    <w:rsid w:val="00856B6C"/>
    <w:rsid w:val="00857877"/>
    <w:rsid w:val="008600FC"/>
    <w:rsid w:val="00860414"/>
    <w:rsid w:val="00860E1C"/>
    <w:rsid w:val="00861A10"/>
    <w:rsid w:val="00861C06"/>
    <w:rsid w:val="008626FE"/>
    <w:rsid w:val="008629CE"/>
    <w:rsid w:val="00862EDE"/>
    <w:rsid w:val="00863888"/>
    <w:rsid w:val="008641DC"/>
    <w:rsid w:val="00864213"/>
    <w:rsid w:val="00865E2B"/>
    <w:rsid w:val="00865FB4"/>
    <w:rsid w:val="00866110"/>
    <w:rsid w:val="008662F5"/>
    <w:rsid w:val="00867B33"/>
    <w:rsid w:val="008705FF"/>
    <w:rsid w:val="00871F46"/>
    <w:rsid w:val="00872E80"/>
    <w:rsid w:val="00873B50"/>
    <w:rsid w:val="00874272"/>
    <w:rsid w:val="008749F6"/>
    <w:rsid w:val="008753FC"/>
    <w:rsid w:val="00875AC1"/>
    <w:rsid w:val="00875D33"/>
    <w:rsid w:val="00875E0E"/>
    <w:rsid w:val="008767B3"/>
    <w:rsid w:val="008767F4"/>
    <w:rsid w:val="008801B8"/>
    <w:rsid w:val="00880A1D"/>
    <w:rsid w:val="0088105D"/>
    <w:rsid w:val="00881519"/>
    <w:rsid w:val="00883170"/>
    <w:rsid w:val="00883E83"/>
    <w:rsid w:val="00884E59"/>
    <w:rsid w:val="00887307"/>
    <w:rsid w:val="00887757"/>
    <w:rsid w:val="0089089E"/>
    <w:rsid w:val="00890AE6"/>
    <w:rsid w:val="00890E7A"/>
    <w:rsid w:val="0089121D"/>
    <w:rsid w:val="008924A5"/>
    <w:rsid w:val="00892749"/>
    <w:rsid w:val="00892BE0"/>
    <w:rsid w:val="0089328D"/>
    <w:rsid w:val="00893715"/>
    <w:rsid w:val="00894729"/>
    <w:rsid w:val="00894ED5"/>
    <w:rsid w:val="008951F0"/>
    <w:rsid w:val="00895203"/>
    <w:rsid w:val="00895225"/>
    <w:rsid w:val="008967B0"/>
    <w:rsid w:val="008A0325"/>
    <w:rsid w:val="008A1D58"/>
    <w:rsid w:val="008A24B9"/>
    <w:rsid w:val="008A26CD"/>
    <w:rsid w:val="008A3AA5"/>
    <w:rsid w:val="008A3D6E"/>
    <w:rsid w:val="008A41B9"/>
    <w:rsid w:val="008A4FFF"/>
    <w:rsid w:val="008A520B"/>
    <w:rsid w:val="008A52C5"/>
    <w:rsid w:val="008A68C5"/>
    <w:rsid w:val="008A6EB5"/>
    <w:rsid w:val="008A6ED0"/>
    <w:rsid w:val="008A7EAD"/>
    <w:rsid w:val="008B0423"/>
    <w:rsid w:val="008B0551"/>
    <w:rsid w:val="008B1383"/>
    <w:rsid w:val="008B32AB"/>
    <w:rsid w:val="008B423E"/>
    <w:rsid w:val="008B59AD"/>
    <w:rsid w:val="008B5ABF"/>
    <w:rsid w:val="008B5D7D"/>
    <w:rsid w:val="008B628E"/>
    <w:rsid w:val="008B6451"/>
    <w:rsid w:val="008B7155"/>
    <w:rsid w:val="008B7799"/>
    <w:rsid w:val="008B7997"/>
    <w:rsid w:val="008C0235"/>
    <w:rsid w:val="008C02D6"/>
    <w:rsid w:val="008C0742"/>
    <w:rsid w:val="008C1175"/>
    <w:rsid w:val="008C16C9"/>
    <w:rsid w:val="008C197C"/>
    <w:rsid w:val="008C1DAA"/>
    <w:rsid w:val="008C1F01"/>
    <w:rsid w:val="008C421F"/>
    <w:rsid w:val="008C50A5"/>
    <w:rsid w:val="008C5193"/>
    <w:rsid w:val="008C66F5"/>
    <w:rsid w:val="008C6FF7"/>
    <w:rsid w:val="008C7CDB"/>
    <w:rsid w:val="008C7F17"/>
    <w:rsid w:val="008D0E20"/>
    <w:rsid w:val="008D1079"/>
    <w:rsid w:val="008D193C"/>
    <w:rsid w:val="008D1B85"/>
    <w:rsid w:val="008D430B"/>
    <w:rsid w:val="008D4638"/>
    <w:rsid w:val="008D4F80"/>
    <w:rsid w:val="008D5350"/>
    <w:rsid w:val="008D5D75"/>
    <w:rsid w:val="008D705F"/>
    <w:rsid w:val="008E0981"/>
    <w:rsid w:val="008E1286"/>
    <w:rsid w:val="008E169B"/>
    <w:rsid w:val="008E1724"/>
    <w:rsid w:val="008E1D64"/>
    <w:rsid w:val="008E33BA"/>
    <w:rsid w:val="008E485A"/>
    <w:rsid w:val="008E4D60"/>
    <w:rsid w:val="008E611B"/>
    <w:rsid w:val="008E6603"/>
    <w:rsid w:val="008F0BE0"/>
    <w:rsid w:val="008F0CD4"/>
    <w:rsid w:val="008F1A68"/>
    <w:rsid w:val="008F1CF3"/>
    <w:rsid w:val="008F29FD"/>
    <w:rsid w:val="008F2AAA"/>
    <w:rsid w:val="008F3460"/>
    <w:rsid w:val="008F34B9"/>
    <w:rsid w:val="008F751F"/>
    <w:rsid w:val="008F7E41"/>
    <w:rsid w:val="00900A3D"/>
    <w:rsid w:val="00902A94"/>
    <w:rsid w:val="00902D85"/>
    <w:rsid w:val="00903BCA"/>
    <w:rsid w:val="00904588"/>
    <w:rsid w:val="009055D5"/>
    <w:rsid w:val="009060BC"/>
    <w:rsid w:val="009062BC"/>
    <w:rsid w:val="009065EC"/>
    <w:rsid w:val="00907769"/>
    <w:rsid w:val="00907C7C"/>
    <w:rsid w:val="00910EBC"/>
    <w:rsid w:val="00911320"/>
    <w:rsid w:val="009119FD"/>
    <w:rsid w:val="0091298E"/>
    <w:rsid w:val="00914211"/>
    <w:rsid w:val="0091435E"/>
    <w:rsid w:val="009165AA"/>
    <w:rsid w:val="009165CB"/>
    <w:rsid w:val="00916DEF"/>
    <w:rsid w:val="0091721E"/>
    <w:rsid w:val="00920889"/>
    <w:rsid w:val="009209C3"/>
    <w:rsid w:val="0092226F"/>
    <w:rsid w:val="00923379"/>
    <w:rsid w:val="00923C86"/>
    <w:rsid w:val="0092473C"/>
    <w:rsid w:val="009249D9"/>
    <w:rsid w:val="00924AC1"/>
    <w:rsid w:val="00925156"/>
    <w:rsid w:val="00927A6C"/>
    <w:rsid w:val="0093068F"/>
    <w:rsid w:val="00930BE3"/>
    <w:rsid w:val="009313C4"/>
    <w:rsid w:val="00932915"/>
    <w:rsid w:val="00932A5C"/>
    <w:rsid w:val="00932EDC"/>
    <w:rsid w:val="00933BB9"/>
    <w:rsid w:val="00933E8B"/>
    <w:rsid w:val="009348FF"/>
    <w:rsid w:val="009349BC"/>
    <w:rsid w:val="00934E0C"/>
    <w:rsid w:val="0093554D"/>
    <w:rsid w:val="0093601B"/>
    <w:rsid w:val="009369A8"/>
    <w:rsid w:val="00940097"/>
    <w:rsid w:val="00940B48"/>
    <w:rsid w:val="00941596"/>
    <w:rsid w:val="00941F14"/>
    <w:rsid w:val="00942AB7"/>
    <w:rsid w:val="00943FF5"/>
    <w:rsid w:val="00944006"/>
    <w:rsid w:val="009445D4"/>
    <w:rsid w:val="009445F7"/>
    <w:rsid w:val="00945679"/>
    <w:rsid w:val="009461C2"/>
    <w:rsid w:val="0094640A"/>
    <w:rsid w:val="00946585"/>
    <w:rsid w:val="00947466"/>
    <w:rsid w:val="009475BD"/>
    <w:rsid w:val="00947ADC"/>
    <w:rsid w:val="00950D6F"/>
    <w:rsid w:val="00954494"/>
    <w:rsid w:val="00954A74"/>
    <w:rsid w:val="00954D7D"/>
    <w:rsid w:val="00955007"/>
    <w:rsid w:val="00955E07"/>
    <w:rsid w:val="00956185"/>
    <w:rsid w:val="00956AFA"/>
    <w:rsid w:val="00956D97"/>
    <w:rsid w:val="00956E2D"/>
    <w:rsid w:val="00957B0D"/>
    <w:rsid w:val="009607A6"/>
    <w:rsid w:val="00961274"/>
    <w:rsid w:val="00961AAF"/>
    <w:rsid w:val="00961AE9"/>
    <w:rsid w:val="00961C03"/>
    <w:rsid w:val="00961D0E"/>
    <w:rsid w:val="00963123"/>
    <w:rsid w:val="009639E1"/>
    <w:rsid w:val="00965745"/>
    <w:rsid w:val="0096599D"/>
    <w:rsid w:val="00966462"/>
    <w:rsid w:val="0096648F"/>
    <w:rsid w:val="0096665C"/>
    <w:rsid w:val="009667FE"/>
    <w:rsid w:val="00966B99"/>
    <w:rsid w:val="00966E0A"/>
    <w:rsid w:val="00966ECA"/>
    <w:rsid w:val="00967ED6"/>
    <w:rsid w:val="00970A3A"/>
    <w:rsid w:val="00971C22"/>
    <w:rsid w:val="00971DBE"/>
    <w:rsid w:val="009744BC"/>
    <w:rsid w:val="00974672"/>
    <w:rsid w:val="009746D3"/>
    <w:rsid w:val="00974B47"/>
    <w:rsid w:val="00974E3B"/>
    <w:rsid w:val="00975619"/>
    <w:rsid w:val="009760E8"/>
    <w:rsid w:val="009777C5"/>
    <w:rsid w:val="009800C8"/>
    <w:rsid w:val="00980266"/>
    <w:rsid w:val="009811B8"/>
    <w:rsid w:val="00981500"/>
    <w:rsid w:val="00981503"/>
    <w:rsid w:val="009831E3"/>
    <w:rsid w:val="00984B3B"/>
    <w:rsid w:val="00985AFC"/>
    <w:rsid w:val="0098630A"/>
    <w:rsid w:val="009877C7"/>
    <w:rsid w:val="00990335"/>
    <w:rsid w:val="00990B41"/>
    <w:rsid w:val="00991144"/>
    <w:rsid w:val="0099146A"/>
    <w:rsid w:val="00991558"/>
    <w:rsid w:val="00991578"/>
    <w:rsid w:val="00992D2D"/>
    <w:rsid w:val="0099329A"/>
    <w:rsid w:val="009938A3"/>
    <w:rsid w:val="00993D48"/>
    <w:rsid w:val="0099589E"/>
    <w:rsid w:val="00995B4C"/>
    <w:rsid w:val="00995DA1"/>
    <w:rsid w:val="0099660C"/>
    <w:rsid w:val="009A05A8"/>
    <w:rsid w:val="009A0DCB"/>
    <w:rsid w:val="009A1EBE"/>
    <w:rsid w:val="009A205F"/>
    <w:rsid w:val="009A3FA5"/>
    <w:rsid w:val="009A4461"/>
    <w:rsid w:val="009A485D"/>
    <w:rsid w:val="009A4ABB"/>
    <w:rsid w:val="009A5967"/>
    <w:rsid w:val="009A6445"/>
    <w:rsid w:val="009A6F3A"/>
    <w:rsid w:val="009B056A"/>
    <w:rsid w:val="009B08E3"/>
    <w:rsid w:val="009B0FE4"/>
    <w:rsid w:val="009B256B"/>
    <w:rsid w:val="009B2D8A"/>
    <w:rsid w:val="009B2F24"/>
    <w:rsid w:val="009B36FD"/>
    <w:rsid w:val="009B3C4E"/>
    <w:rsid w:val="009B4688"/>
    <w:rsid w:val="009B558A"/>
    <w:rsid w:val="009B6D92"/>
    <w:rsid w:val="009B7F89"/>
    <w:rsid w:val="009C0169"/>
    <w:rsid w:val="009C01E4"/>
    <w:rsid w:val="009C034A"/>
    <w:rsid w:val="009C04BA"/>
    <w:rsid w:val="009C0B68"/>
    <w:rsid w:val="009C13AE"/>
    <w:rsid w:val="009C15D9"/>
    <w:rsid w:val="009C196A"/>
    <w:rsid w:val="009C1ADB"/>
    <w:rsid w:val="009C3181"/>
    <w:rsid w:val="009C445D"/>
    <w:rsid w:val="009C572E"/>
    <w:rsid w:val="009C5940"/>
    <w:rsid w:val="009C7308"/>
    <w:rsid w:val="009C73FA"/>
    <w:rsid w:val="009C7A5D"/>
    <w:rsid w:val="009C7C50"/>
    <w:rsid w:val="009D00BA"/>
    <w:rsid w:val="009D0224"/>
    <w:rsid w:val="009D1421"/>
    <w:rsid w:val="009D257F"/>
    <w:rsid w:val="009D2CE1"/>
    <w:rsid w:val="009D380E"/>
    <w:rsid w:val="009D41FB"/>
    <w:rsid w:val="009D43E9"/>
    <w:rsid w:val="009D47E3"/>
    <w:rsid w:val="009D5FB3"/>
    <w:rsid w:val="009D60E7"/>
    <w:rsid w:val="009D6677"/>
    <w:rsid w:val="009D768C"/>
    <w:rsid w:val="009D7754"/>
    <w:rsid w:val="009D77BE"/>
    <w:rsid w:val="009E054F"/>
    <w:rsid w:val="009E168A"/>
    <w:rsid w:val="009E186E"/>
    <w:rsid w:val="009E2264"/>
    <w:rsid w:val="009E26B0"/>
    <w:rsid w:val="009E3048"/>
    <w:rsid w:val="009E38DA"/>
    <w:rsid w:val="009E5458"/>
    <w:rsid w:val="009E5D00"/>
    <w:rsid w:val="009E6620"/>
    <w:rsid w:val="009E76CA"/>
    <w:rsid w:val="009E7AF6"/>
    <w:rsid w:val="009F1422"/>
    <w:rsid w:val="009F2327"/>
    <w:rsid w:val="009F2AE0"/>
    <w:rsid w:val="009F2F25"/>
    <w:rsid w:val="009F3BA0"/>
    <w:rsid w:val="009F3CA9"/>
    <w:rsid w:val="009F52B7"/>
    <w:rsid w:val="009F63E2"/>
    <w:rsid w:val="009F6514"/>
    <w:rsid w:val="009F7EC0"/>
    <w:rsid w:val="00A00246"/>
    <w:rsid w:val="00A009CC"/>
    <w:rsid w:val="00A012E4"/>
    <w:rsid w:val="00A02870"/>
    <w:rsid w:val="00A030D3"/>
    <w:rsid w:val="00A03185"/>
    <w:rsid w:val="00A05317"/>
    <w:rsid w:val="00A056C0"/>
    <w:rsid w:val="00A076C5"/>
    <w:rsid w:val="00A10526"/>
    <w:rsid w:val="00A110F7"/>
    <w:rsid w:val="00A11286"/>
    <w:rsid w:val="00A1148F"/>
    <w:rsid w:val="00A116FE"/>
    <w:rsid w:val="00A117FE"/>
    <w:rsid w:val="00A119C7"/>
    <w:rsid w:val="00A12B17"/>
    <w:rsid w:val="00A13C96"/>
    <w:rsid w:val="00A14938"/>
    <w:rsid w:val="00A14A4A"/>
    <w:rsid w:val="00A15A7C"/>
    <w:rsid w:val="00A15B13"/>
    <w:rsid w:val="00A172F7"/>
    <w:rsid w:val="00A20DFD"/>
    <w:rsid w:val="00A21005"/>
    <w:rsid w:val="00A21602"/>
    <w:rsid w:val="00A21D07"/>
    <w:rsid w:val="00A230C6"/>
    <w:rsid w:val="00A2442E"/>
    <w:rsid w:val="00A2505D"/>
    <w:rsid w:val="00A251B5"/>
    <w:rsid w:val="00A255F1"/>
    <w:rsid w:val="00A25726"/>
    <w:rsid w:val="00A261BB"/>
    <w:rsid w:val="00A26BF0"/>
    <w:rsid w:val="00A27596"/>
    <w:rsid w:val="00A27730"/>
    <w:rsid w:val="00A279E9"/>
    <w:rsid w:val="00A305FB"/>
    <w:rsid w:val="00A31A38"/>
    <w:rsid w:val="00A324F0"/>
    <w:rsid w:val="00A3453E"/>
    <w:rsid w:val="00A3514A"/>
    <w:rsid w:val="00A35D9F"/>
    <w:rsid w:val="00A361A4"/>
    <w:rsid w:val="00A36897"/>
    <w:rsid w:val="00A37477"/>
    <w:rsid w:val="00A37733"/>
    <w:rsid w:val="00A40983"/>
    <w:rsid w:val="00A40A65"/>
    <w:rsid w:val="00A411E9"/>
    <w:rsid w:val="00A42C68"/>
    <w:rsid w:val="00A43329"/>
    <w:rsid w:val="00A43BF9"/>
    <w:rsid w:val="00A44C2D"/>
    <w:rsid w:val="00A44EE9"/>
    <w:rsid w:val="00A454F0"/>
    <w:rsid w:val="00A457B2"/>
    <w:rsid w:val="00A46088"/>
    <w:rsid w:val="00A4710C"/>
    <w:rsid w:val="00A474D6"/>
    <w:rsid w:val="00A475D9"/>
    <w:rsid w:val="00A5019D"/>
    <w:rsid w:val="00A50880"/>
    <w:rsid w:val="00A511E1"/>
    <w:rsid w:val="00A51597"/>
    <w:rsid w:val="00A531C3"/>
    <w:rsid w:val="00A53C4C"/>
    <w:rsid w:val="00A54F2B"/>
    <w:rsid w:val="00A54FAA"/>
    <w:rsid w:val="00A5505C"/>
    <w:rsid w:val="00A550A0"/>
    <w:rsid w:val="00A55F46"/>
    <w:rsid w:val="00A57828"/>
    <w:rsid w:val="00A579A2"/>
    <w:rsid w:val="00A60061"/>
    <w:rsid w:val="00A60397"/>
    <w:rsid w:val="00A605AE"/>
    <w:rsid w:val="00A60BE4"/>
    <w:rsid w:val="00A632AB"/>
    <w:rsid w:val="00A6346E"/>
    <w:rsid w:val="00A63562"/>
    <w:rsid w:val="00A6476B"/>
    <w:rsid w:val="00A65867"/>
    <w:rsid w:val="00A66117"/>
    <w:rsid w:val="00A66359"/>
    <w:rsid w:val="00A6780F"/>
    <w:rsid w:val="00A7116D"/>
    <w:rsid w:val="00A71418"/>
    <w:rsid w:val="00A71DED"/>
    <w:rsid w:val="00A71F27"/>
    <w:rsid w:val="00A72477"/>
    <w:rsid w:val="00A73BB3"/>
    <w:rsid w:val="00A73E22"/>
    <w:rsid w:val="00A7404B"/>
    <w:rsid w:val="00A746F0"/>
    <w:rsid w:val="00A748FA"/>
    <w:rsid w:val="00A75122"/>
    <w:rsid w:val="00A7520A"/>
    <w:rsid w:val="00A75302"/>
    <w:rsid w:val="00A76073"/>
    <w:rsid w:val="00A76EC9"/>
    <w:rsid w:val="00A81052"/>
    <w:rsid w:val="00A815AD"/>
    <w:rsid w:val="00A8259E"/>
    <w:rsid w:val="00A84846"/>
    <w:rsid w:val="00A84B85"/>
    <w:rsid w:val="00A84BFF"/>
    <w:rsid w:val="00A85CD7"/>
    <w:rsid w:val="00A86490"/>
    <w:rsid w:val="00A86C8D"/>
    <w:rsid w:val="00A86F2E"/>
    <w:rsid w:val="00A908DB"/>
    <w:rsid w:val="00A91173"/>
    <w:rsid w:val="00A917AE"/>
    <w:rsid w:val="00A924FE"/>
    <w:rsid w:val="00A92822"/>
    <w:rsid w:val="00A9408B"/>
    <w:rsid w:val="00A95209"/>
    <w:rsid w:val="00A9563E"/>
    <w:rsid w:val="00A95F83"/>
    <w:rsid w:val="00A962E2"/>
    <w:rsid w:val="00A96893"/>
    <w:rsid w:val="00A96C01"/>
    <w:rsid w:val="00A975AF"/>
    <w:rsid w:val="00A979EE"/>
    <w:rsid w:val="00AA10C3"/>
    <w:rsid w:val="00AA1B25"/>
    <w:rsid w:val="00AA36C1"/>
    <w:rsid w:val="00AA3EFD"/>
    <w:rsid w:val="00AA3F1F"/>
    <w:rsid w:val="00AA5825"/>
    <w:rsid w:val="00AA6661"/>
    <w:rsid w:val="00AA705F"/>
    <w:rsid w:val="00AA7F67"/>
    <w:rsid w:val="00AB05D8"/>
    <w:rsid w:val="00AB0710"/>
    <w:rsid w:val="00AB0E93"/>
    <w:rsid w:val="00AB1399"/>
    <w:rsid w:val="00AB1DCA"/>
    <w:rsid w:val="00AB3985"/>
    <w:rsid w:val="00AB3C5E"/>
    <w:rsid w:val="00AB4943"/>
    <w:rsid w:val="00AB4C8D"/>
    <w:rsid w:val="00AB4E3D"/>
    <w:rsid w:val="00AB524B"/>
    <w:rsid w:val="00AB63C6"/>
    <w:rsid w:val="00AB6C88"/>
    <w:rsid w:val="00AB7125"/>
    <w:rsid w:val="00AB7BCF"/>
    <w:rsid w:val="00AC05ED"/>
    <w:rsid w:val="00AC085D"/>
    <w:rsid w:val="00AC0B01"/>
    <w:rsid w:val="00AC1158"/>
    <w:rsid w:val="00AC16F5"/>
    <w:rsid w:val="00AC1D05"/>
    <w:rsid w:val="00AC2095"/>
    <w:rsid w:val="00AC2A2D"/>
    <w:rsid w:val="00AC2EC2"/>
    <w:rsid w:val="00AC3B3A"/>
    <w:rsid w:val="00AC3BFD"/>
    <w:rsid w:val="00AC40ED"/>
    <w:rsid w:val="00AC4363"/>
    <w:rsid w:val="00AC4726"/>
    <w:rsid w:val="00AC5FC4"/>
    <w:rsid w:val="00AC60C1"/>
    <w:rsid w:val="00AC6F62"/>
    <w:rsid w:val="00AC7D36"/>
    <w:rsid w:val="00AC7F67"/>
    <w:rsid w:val="00AD0625"/>
    <w:rsid w:val="00AD06D5"/>
    <w:rsid w:val="00AD07DD"/>
    <w:rsid w:val="00AD18ED"/>
    <w:rsid w:val="00AD1D5E"/>
    <w:rsid w:val="00AD1EBB"/>
    <w:rsid w:val="00AD281D"/>
    <w:rsid w:val="00AD391B"/>
    <w:rsid w:val="00AD4EFD"/>
    <w:rsid w:val="00AD567E"/>
    <w:rsid w:val="00AD5A15"/>
    <w:rsid w:val="00AD7477"/>
    <w:rsid w:val="00AD7D0D"/>
    <w:rsid w:val="00AE1FB5"/>
    <w:rsid w:val="00AE29C4"/>
    <w:rsid w:val="00AE3AE6"/>
    <w:rsid w:val="00AE4083"/>
    <w:rsid w:val="00AE5355"/>
    <w:rsid w:val="00AE53FA"/>
    <w:rsid w:val="00AE55AE"/>
    <w:rsid w:val="00AE6024"/>
    <w:rsid w:val="00AE6AAF"/>
    <w:rsid w:val="00AE7192"/>
    <w:rsid w:val="00AF0A30"/>
    <w:rsid w:val="00AF0C50"/>
    <w:rsid w:val="00AF1A95"/>
    <w:rsid w:val="00AF3491"/>
    <w:rsid w:val="00AF3629"/>
    <w:rsid w:val="00AF3B93"/>
    <w:rsid w:val="00AF4101"/>
    <w:rsid w:val="00AF51D0"/>
    <w:rsid w:val="00AF5259"/>
    <w:rsid w:val="00AF62AC"/>
    <w:rsid w:val="00AF65D7"/>
    <w:rsid w:val="00AF7D91"/>
    <w:rsid w:val="00AF7E71"/>
    <w:rsid w:val="00B00C8F"/>
    <w:rsid w:val="00B016C9"/>
    <w:rsid w:val="00B02F55"/>
    <w:rsid w:val="00B04001"/>
    <w:rsid w:val="00B04264"/>
    <w:rsid w:val="00B04952"/>
    <w:rsid w:val="00B049B6"/>
    <w:rsid w:val="00B0558B"/>
    <w:rsid w:val="00B05C11"/>
    <w:rsid w:val="00B060C1"/>
    <w:rsid w:val="00B06A8C"/>
    <w:rsid w:val="00B06CA9"/>
    <w:rsid w:val="00B07561"/>
    <w:rsid w:val="00B10088"/>
    <w:rsid w:val="00B1104A"/>
    <w:rsid w:val="00B11236"/>
    <w:rsid w:val="00B11DA7"/>
    <w:rsid w:val="00B12611"/>
    <w:rsid w:val="00B131E4"/>
    <w:rsid w:val="00B13358"/>
    <w:rsid w:val="00B1341D"/>
    <w:rsid w:val="00B15AD6"/>
    <w:rsid w:val="00B1614D"/>
    <w:rsid w:val="00B16798"/>
    <w:rsid w:val="00B16C93"/>
    <w:rsid w:val="00B1710F"/>
    <w:rsid w:val="00B172FD"/>
    <w:rsid w:val="00B1780B"/>
    <w:rsid w:val="00B20A85"/>
    <w:rsid w:val="00B21054"/>
    <w:rsid w:val="00B225E4"/>
    <w:rsid w:val="00B22D75"/>
    <w:rsid w:val="00B23B71"/>
    <w:rsid w:val="00B23BD7"/>
    <w:rsid w:val="00B247B6"/>
    <w:rsid w:val="00B26306"/>
    <w:rsid w:val="00B264D3"/>
    <w:rsid w:val="00B27427"/>
    <w:rsid w:val="00B27C70"/>
    <w:rsid w:val="00B27F5E"/>
    <w:rsid w:val="00B30150"/>
    <w:rsid w:val="00B31039"/>
    <w:rsid w:val="00B33B23"/>
    <w:rsid w:val="00B33CDB"/>
    <w:rsid w:val="00B34EF2"/>
    <w:rsid w:val="00B36444"/>
    <w:rsid w:val="00B36A27"/>
    <w:rsid w:val="00B40AAA"/>
    <w:rsid w:val="00B41FC3"/>
    <w:rsid w:val="00B4451B"/>
    <w:rsid w:val="00B454E2"/>
    <w:rsid w:val="00B45D6D"/>
    <w:rsid w:val="00B463BD"/>
    <w:rsid w:val="00B505DC"/>
    <w:rsid w:val="00B50D73"/>
    <w:rsid w:val="00B518B5"/>
    <w:rsid w:val="00B52608"/>
    <w:rsid w:val="00B52929"/>
    <w:rsid w:val="00B52961"/>
    <w:rsid w:val="00B53ADA"/>
    <w:rsid w:val="00B53BE2"/>
    <w:rsid w:val="00B55665"/>
    <w:rsid w:val="00B55762"/>
    <w:rsid w:val="00B55941"/>
    <w:rsid w:val="00B559A1"/>
    <w:rsid w:val="00B55BD5"/>
    <w:rsid w:val="00B55E17"/>
    <w:rsid w:val="00B57025"/>
    <w:rsid w:val="00B576DE"/>
    <w:rsid w:val="00B60C6C"/>
    <w:rsid w:val="00B60DEF"/>
    <w:rsid w:val="00B6139E"/>
    <w:rsid w:val="00B62C1E"/>
    <w:rsid w:val="00B6365C"/>
    <w:rsid w:val="00B6535D"/>
    <w:rsid w:val="00B65B64"/>
    <w:rsid w:val="00B6622D"/>
    <w:rsid w:val="00B667C3"/>
    <w:rsid w:val="00B66EAD"/>
    <w:rsid w:val="00B67FE6"/>
    <w:rsid w:val="00B70E72"/>
    <w:rsid w:val="00B7350E"/>
    <w:rsid w:val="00B73ABA"/>
    <w:rsid w:val="00B7522F"/>
    <w:rsid w:val="00B754A7"/>
    <w:rsid w:val="00B7581B"/>
    <w:rsid w:val="00B75976"/>
    <w:rsid w:val="00B75C23"/>
    <w:rsid w:val="00B7618C"/>
    <w:rsid w:val="00B7692C"/>
    <w:rsid w:val="00B76CBD"/>
    <w:rsid w:val="00B77B4D"/>
    <w:rsid w:val="00B77D2E"/>
    <w:rsid w:val="00B810B0"/>
    <w:rsid w:val="00B818C9"/>
    <w:rsid w:val="00B81CB7"/>
    <w:rsid w:val="00B8226F"/>
    <w:rsid w:val="00B829B7"/>
    <w:rsid w:val="00B82D33"/>
    <w:rsid w:val="00B851BD"/>
    <w:rsid w:val="00B853D1"/>
    <w:rsid w:val="00B858D1"/>
    <w:rsid w:val="00B86AA0"/>
    <w:rsid w:val="00B870CA"/>
    <w:rsid w:val="00B907C8"/>
    <w:rsid w:val="00B90982"/>
    <w:rsid w:val="00B930D6"/>
    <w:rsid w:val="00B930F5"/>
    <w:rsid w:val="00B933FE"/>
    <w:rsid w:val="00B94A06"/>
    <w:rsid w:val="00B94FF6"/>
    <w:rsid w:val="00B96597"/>
    <w:rsid w:val="00B96EA4"/>
    <w:rsid w:val="00BA08EE"/>
    <w:rsid w:val="00BA13A5"/>
    <w:rsid w:val="00BA2146"/>
    <w:rsid w:val="00BA33CE"/>
    <w:rsid w:val="00BA49E4"/>
    <w:rsid w:val="00BA4B97"/>
    <w:rsid w:val="00BA4C29"/>
    <w:rsid w:val="00BA4F38"/>
    <w:rsid w:val="00BA5851"/>
    <w:rsid w:val="00BA63FD"/>
    <w:rsid w:val="00BA6C0A"/>
    <w:rsid w:val="00BA701F"/>
    <w:rsid w:val="00BA786A"/>
    <w:rsid w:val="00BB1664"/>
    <w:rsid w:val="00BB1CDE"/>
    <w:rsid w:val="00BB44E3"/>
    <w:rsid w:val="00BB4829"/>
    <w:rsid w:val="00BB5526"/>
    <w:rsid w:val="00BB5F33"/>
    <w:rsid w:val="00BB6A45"/>
    <w:rsid w:val="00BB7342"/>
    <w:rsid w:val="00BC1BA3"/>
    <w:rsid w:val="00BC20C1"/>
    <w:rsid w:val="00BC2704"/>
    <w:rsid w:val="00BC4122"/>
    <w:rsid w:val="00BC46FC"/>
    <w:rsid w:val="00BC513B"/>
    <w:rsid w:val="00BC62B9"/>
    <w:rsid w:val="00BC691F"/>
    <w:rsid w:val="00BD0287"/>
    <w:rsid w:val="00BD089A"/>
    <w:rsid w:val="00BD0F45"/>
    <w:rsid w:val="00BD2466"/>
    <w:rsid w:val="00BD39D3"/>
    <w:rsid w:val="00BD3B4F"/>
    <w:rsid w:val="00BD5243"/>
    <w:rsid w:val="00BD6C0D"/>
    <w:rsid w:val="00BD7134"/>
    <w:rsid w:val="00BD7E21"/>
    <w:rsid w:val="00BE1618"/>
    <w:rsid w:val="00BE1651"/>
    <w:rsid w:val="00BE1662"/>
    <w:rsid w:val="00BE1E29"/>
    <w:rsid w:val="00BE2614"/>
    <w:rsid w:val="00BE2951"/>
    <w:rsid w:val="00BE2B55"/>
    <w:rsid w:val="00BE2D1C"/>
    <w:rsid w:val="00BE2E5E"/>
    <w:rsid w:val="00BE2FDF"/>
    <w:rsid w:val="00BE3339"/>
    <w:rsid w:val="00BE3351"/>
    <w:rsid w:val="00BE398C"/>
    <w:rsid w:val="00BE4D66"/>
    <w:rsid w:val="00BE6536"/>
    <w:rsid w:val="00BE7408"/>
    <w:rsid w:val="00BE7C87"/>
    <w:rsid w:val="00BF0BD5"/>
    <w:rsid w:val="00BF1564"/>
    <w:rsid w:val="00BF16C1"/>
    <w:rsid w:val="00BF182A"/>
    <w:rsid w:val="00BF1B82"/>
    <w:rsid w:val="00BF1EF4"/>
    <w:rsid w:val="00BF2766"/>
    <w:rsid w:val="00BF38EF"/>
    <w:rsid w:val="00BF4D7A"/>
    <w:rsid w:val="00BF542C"/>
    <w:rsid w:val="00BF5612"/>
    <w:rsid w:val="00BF6FDB"/>
    <w:rsid w:val="00BF7E24"/>
    <w:rsid w:val="00C01306"/>
    <w:rsid w:val="00C01984"/>
    <w:rsid w:val="00C02147"/>
    <w:rsid w:val="00C021E5"/>
    <w:rsid w:val="00C02AC9"/>
    <w:rsid w:val="00C0372B"/>
    <w:rsid w:val="00C0473E"/>
    <w:rsid w:val="00C051AC"/>
    <w:rsid w:val="00C061D6"/>
    <w:rsid w:val="00C10E34"/>
    <w:rsid w:val="00C11779"/>
    <w:rsid w:val="00C124AE"/>
    <w:rsid w:val="00C12681"/>
    <w:rsid w:val="00C12D68"/>
    <w:rsid w:val="00C13869"/>
    <w:rsid w:val="00C14BD2"/>
    <w:rsid w:val="00C150C6"/>
    <w:rsid w:val="00C155E5"/>
    <w:rsid w:val="00C16523"/>
    <w:rsid w:val="00C166EB"/>
    <w:rsid w:val="00C17659"/>
    <w:rsid w:val="00C17867"/>
    <w:rsid w:val="00C17BDE"/>
    <w:rsid w:val="00C17EFA"/>
    <w:rsid w:val="00C2014C"/>
    <w:rsid w:val="00C20D41"/>
    <w:rsid w:val="00C21287"/>
    <w:rsid w:val="00C21C77"/>
    <w:rsid w:val="00C23641"/>
    <w:rsid w:val="00C23D0C"/>
    <w:rsid w:val="00C23D22"/>
    <w:rsid w:val="00C24467"/>
    <w:rsid w:val="00C2518E"/>
    <w:rsid w:val="00C25BF4"/>
    <w:rsid w:val="00C25C9C"/>
    <w:rsid w:val="00C25F05"/>
    <w:rsid w:val="00C2613C"/>
    <w:rsid w:val="00C2662C"/>
    <w:rsid w:val="00C26747"/>
    <w:rsid w:val="00C278ED"/>
    <w:rsid w:val="00C30597"/>
    <w:rsid w:val="00C30D4C"/>
    <w:rsid w:val="00C30E6F"/>
    <w:rsid w:val="00C3219D"/>
    <w:rsid w:val="00C3299C"/>
    <w:rsid w:val="00C34197"/>
    <w:rsid w:val="00C37071"/>
    <w:rsid w:val="00C41DEF"/>
    <w:rsid w:val="00C42A87"/>
    <w:rsid w:val="00C43096"/>
    <w:rsid w:val="00C4486B"/>
    <w:rsid w:val="00C4491E"/>
    <w:rsid w:val="00C4517A"/>
    <w:rsid w:val="00C45969"/>
    <w:rsid w:val="00C45BA7"/>
    <w:rsid w:val="00C45F1F"/>
    <w:rsid w:val="00C4756D"/>
    <w:rsid w:val="00C47BA8"/>
    <w:rsid w:val="00C50A36"/>
    <w:rsid w:val="00C52450"/>
    <w:rsid w:val="00C52667"/>
    <w:rsid w:val="00C526DE"/>
    <w:rsid w:val="00C52DA4"/>
    <w:rsid w:val="00C52EA4"/>
    <w:rsid w:val="00C537CA"/>
    <w:rsid w:val="00C5457F"/>
    <w:rsid w:val="00C549B9"/>
    <w:rsid w:val="00C55255"/>
    <w:rsid w:val="00C554B0"/>
    <w:rsid w:val="00C55649"/>
    <w:rsid w:val="00C57FFE"/>
    <w:rsid w:val="00C604EB"/>
    <w:rsid w:val="00C607DF"/>
    <w:rsid w:val="00C60E5A"/>
    <w:rsid w:val="00C61110"/>
    <w:rsid w:val="00C61309"/>
    <w:rsid w:val="00C61510"/>
    <w:rsid w:val="00C6271B"/>
    <w:rsid w:val="00C63780"/>
    <w:rsid w:val="00C63D31"/>
    <w:rsid w:val="00C642DE"/>
    <w:rsid w:val="00C643A8"/>
    <w:rsid w:val="00C6496F"/>
    <w:rsid w:val="00C65350"/>
    <w:rsid w:val="00C65F4A"/>
    <w:rsid w:val="00C677A2"/>
    <w:rsid w:val="00C67C70"/>
    <w:rsid w:val="00C710CC"/>
    <w:rsid w:val="00C7169E"/>
    <w:rsid w:val="00C7295B"/>
    <w:rsid w:val="00C729B6"/>
    <w:rsid w:val="00C73087"/>
    <w:rsid w:val="00C73A07"/>
    <w:rsid w:val="00C749F6"/>
    <w:rsid w:val="00C766B6"/>
    <w:rsid w:val="00C77166"/>
    <w:rsid w:val="00C7791C"/>
    <w:rsid w:val="00C77986"/>
    <w:rsid w:val="00C77FFE"/>
    <w:rsid w:val="00C806B9"/>
    <w:rsid w:val="00C821A7"/>
    <w:rsid w:val="00C82299"/>
    <w:rsid w:val="00C82446"/>
    <w:rsid w:val="00C82DE6"/>
    <w:rsid w:val="00C83137"/>
    <w:rsid w:val="00C83BAD"/>
    <w:rsid w:val="00C84F51"/>
    <w:rsid w:val="00C85336"/>
    <w:rsid w:val="00C85459"/>
    <w:rsid w:val="00C85DF1"/>
    <w:rsid w:val="00C865EF"/>
    <w:rsid w:val="00C866BB"/>
    <w:rsid w:val="00C87483"/>
    <w:rsid w:val="00C9085D"/>
    <w:rsid w:val="00C912AD"/>
    <w:rsid w:val="00C91C08"/>
    <w:rsid w:val="00C91F3A"/>
    <w:rsid w:val="00C92061"/>
    <w:rsid w:val="00C924D7"/>
    <w:rsid w:val="00C92CCB"/>
    <w:rsid w:val="00C944FE"/>
    <w:rsid w:val="00C955D4"/>
    <w:rsid w:val="00C95B60"/>
    <w:rsid w:val="00C95C07"/>
    <w:rsid w:val="00C96925"/>
    <w:rsid w:val="00C96C01"/>
    <w:rsid w:val="00C96EE1"/>
    <w:rsid w:val="00C9701C"/>
    <w:rsid w:val="00C970BA"/>
    <w:rsid w:val="00C97DB9"/>
    <w:rsid w:val="00CA1214"/>
    <w:rsid w:val="00CA1945"/>
    <w:rsid w:val="00CA2339"/>
    <w:rsid w:val="00CA4A97"/>
    <w:rsid w:val="00CA6C53"/>
    <w:rsid w:val="00CA7E17"/>
    <w:rsid w:val="00CB11FC"/>
    <w:rsid w:val="00CB2D5F"/>
    <w:rsid w:val="00CB2F2B"/>
    <w:rsid w:val="00CB3731"/>
    <w:rsid w:val="00CB5467"/>
    <w:rsid w:val="00CB6375"/>
    <w:rsid w:val="00CB71B8"/>
    <w:rsid w:val="00CB726B"/>
    <w:rsid w:val="00CC014C"/>
    <w:rsid w:val="00CC3D88"/>
    <w:rsid w:val="00CC5DAA"/>
    <w:rsid w:val="00CC6E89"/>
    <w:rsid w:val="00CD336C"/>
    <w:rsid w:val="00CD40A8"/>
    <w:rsid w:val="00CD4155"/>
    <w:rsid w:val="00CD46BD"/>
    <w:rsid w:val="00CD6046"/>
    <w:rsid w:val="00CD76D3"/>
    <w:rsid w:val="00CD7859"/>
    <w:rsid w:val="00CE0302"/>
    <w:rsid w:val="00CE1398"/>
    <w:rsid w:val="00CE2421"/>
    <w:rsid w:val="00CE32F1"/>
    <w:rsid w:val="00CE365A"/>
    <w:rsid w:val="00CE38DA"/>
    <w:rsid w:val="00CE3AD3"/>
    <w:rsid w:val="00CE3D9E"/>
    <w:rsid w:val="00CE4306"/>
    <w:rsid w:val="00CE469A"/>
    <w:rsid w:val="00CE59A6"/>
    <w:rsid w:val="00CE665C"/>
    <w:rsid w:val="00CE7BE4"/>
    <w:rsid w:val="00CE7D7C"/>
    <w:rsid w:val="00CF1539"/>
    <w:rsid w:val="00CF2597"/>
    <w:rsid w:val="00CF2FEA"/>
    <w:rsid w:val="00CF3135"/>
    <w:rsid w:val="00CF37F6"/>
    <w:rsid w:val="00CF3D17"/>
    <w:rsid w:val="00CF4F44"/>
    <w:rsid w:val="00CF5251"/>
    <w:rsid w:val="00CF602A"/>
    <w:rsid w:val="00CF66CD"/>
    <w:rsid w:val="00CF6B6A"/>
    <w:rsid w:val="00CF7AA7"/>
    <w:rsid w:val="00D00CF8"/>
    <w:rsid w:val="00D01ACC"/>
    <w:rsid w:val="00D027CB"/>
    <w:rsid w:val="00D02CD9"/>
    <w:rsid w:val="00D02FD5"/>
    <w:rsid w:val="00D04160"/>
    <w:rsid w:val="00D056BF"/>
    <w:rsid w:val="00D05A8B"/>
    <w:rsid w:val="00D05C60"/>
    <w:rsid w:val="00D06427"/>
    <w:rsid w:val="00D0642D"/>
    <w:rsid w:val="00D06EAB"/>
    <w:rsid w:val="00D10E0E"/>
    <w:rsid w:val="00D11D25"/>
    <w:rsid w:val="00D13C5B"/>
    <w:rsid w:val="00D13F1A"/>
    <w:rsid w:val="00D152A5"/>
    <w:rsid w:val="00D1532C"/>
    <w:rsid w:val="00D16165"/>
    <w:rsid w:val="00D1664F"/>
    <w:rsid w:val="00D1715C"/>
    <w:rsid w:val="00D17ABB"/>
    <w:rsid w:val="00D17E9A"/>
    <w:rsid w:val="00D20263"/>
    <w:rsid w:val="00D20C90"/>
    <w:rsid w:val="00D2166F"/>
    <w:rsid w:val="00D21B25"/>
    <w:rsid w:val="00D22474"/>
    <w:rsid w:val="00D227D0"/>
    <w:rsid w:val="00D22C3E"/>
    <w:rsid w:val="00D2336E"/>
    <w:rsid w:val="00D23E36"/>
    <w:rsid w:val="00D247D1"/>
    <w:rsid w:val="00D25115"/>
    <w:rsid w:val="00D25667"/>
    <w:rsid w:val="00D25ADA"/>
    <w:rsid w:val="00D25AEF"/>
    <w:rsid w:val="00D25D3F"/>
    <w:rsid w:val="00D260F1"/>
    <w:rsid w:val="00D26D0D"/>
    <w:rsid w:val="00D26D1C"/>
    <w:rsid w:val="00D26DBE"/>
    <w:rsid w:val="00D3063D"/>
    <w:rsid w:val="00D310E9"/>
    <w:rsid w:val="00D31277"/>
    <w:rsid w:val="00D3148E"/>
    <w:rsid w:val="00D31E6B"/>
    <w:rsid w:val="00D32B0B"/>
    <w:rsid w:val="00D34E10"/>
    <w:rsid w:val="00D355DB"/>
    <w:rsid w:val="00D3602A"/>
    <w:rsid w:val="00D364F9"/>
    <w:rsid w:val="00D36A03"/>
    <w:rsid w:val="00D40074"/>
    <w:rsid w:val="00D40EE5"/>
    <w:rsid w:val="00D41E52"/>
    <w:rsid w:val="00D4205E"/>
    <w:rsid w:val="00D421D4"/>
    <w:rsid w:val="00D430F2"/>
    <w:rsid w:val="00D4363B"/>
    <w:rsid w:val="00D436DF"/>
    <w:rsid w:val="00D43A48"/>
    <w:rsid w:val="00D44AF1"/>
    <w:rsid w:val="00D44F59"/>
    <w:rsid w:val="00D44FCB"/>
    <w:rsid w:val="00D45676"/>
    <w:rsid w:val="00D462EF"/>
    <w:rsid w:val="00D46482"/>
    <w:rsid w:val="00D46C98"/>
    <w:rsid w:val="00D46E1E"/>
    <w:rsid w:val="00D50E10"/>
    <w:rsid w:val="00D50F0C"/>
    <w:rsid w:val="00D518BF"/>
    <w:rsid w:val="00D51E65"/>
    <w:rsid w:val="00D52AA0"/>
    <w:rsid w:val="00D540C9"/>
    <w:rsid w:val="00D54F89"/>
    <w:rsid w:val="00D559EF"/>
    <w:rsid w:val="00D566F9"/>
    <w:rsid w:val="00D56DD9"/>
    <w:rsid w:val="00D575D8"/>
    <w:rsid w:val="00D57CAB"/>
    <w:rsid w:val="00D60AF9"/>
    <w:rsid w:val="00D61AB8"/>
    <w:rsid w:val="00D61CC6"/>
    <w:rsid w:val="00D6290A"/>
    <w:rsid w:val="00D63AB6"/>
    <w:rsid w:val="00D63F6A"/>
    <w:rsid w:val="00D640F6"/>
    <w:rsid w:val="00D654EB"/>
    <w:rsid w:val="00D655C9"/>
    <w:rsid w:val="00D6574B"/>
    <w:rsid w:val="00D7297F"/>
    <w:rsid w:val="00D734DA"/>
    <w:rsid w:val="00D74996"/>
    <w:rsid w:val="00D74E6E"/>
    <w:rsid w:val="00D74EDD"/>
    <w:rsid w:val="00D75509"/>
    <w:rsid w:val="00D7586E"/>
    <w:rsid w:val="00D76031"/>
    <w:rsid w:val="00D76C4F"/>
    <w:rsid w:val="00D76CAE"/>
    <w:rsid w:val="00D77BF2"/>
    <w:rsid w:val="00D8038C"/>
    <w:rsid w:val="00D810F8"/>
    <w:rsid w:val="00D813D9"/>
    <w:rsid w:val="00D817D4"/>
    <w:rsid w:val="00D81E12"/>
    <w:rsid w:val="00D82771"/>
    <w:rsid w:val="00D82B1B"/>
    <w:rsid w:val="00D82DDB"/>
    <w:rsid w:val="00D82E19"/>
    <w:rsid w:val="00D85865"/>
    <w:rsid w:val="00D872D5"/>
    <w:rsid w:val="00D9045D"/>
    <w:rsid w:val="00D90D4F"/>
    <w:rsid w:val="00D918E2"/>
    <w:rsid w:val="00D926EF"/>
    <w:rsid w:val="00D92CD5"/>
    <w:rsid w:val="00D92E3D"/>
    <w:rsid w:val="00D9307C"/>
    <w:rsid w:val="00D9403A"/>
    <w:rsid w:val="00D947BB"/>
    <w:rsid w:val="00D948BA"/>
    <w:rsid w:val="00D9589C"/>
    <w:rsid w:val="00D95931"/>
    <w:rsid w:val="00D96B1D"/>
    <w:rsid w:val="00D9774A"/>
    <w:rsid w:val="00DA05D1"/>
    <w:rsid w:val="00DA13CA"/>
    <w:rsid w:val="00DA3DEC"/>
    <w:rsid w:val="00DA4C1B"/>
    <w:rsid w:val="00DA51FE"/>
    <w:rsid w:val="00DA5D98"/>
    <w:rsid w:val="00DA64C1"/>
    <w:rsid w:val="00DA69A6"/>
    <w:rsid w:val="00DA7653"/>
    <w:rsid w:val="00DA7D60"/>
    <w:rsid w:val="00DB065F"/>
    <w:rsid w:val="00DB069A"/>
    <w:rsid w:val="00DB0E91"/>
    <w:rsid w:val="00DB1806"/>
    <w:rsid w:val="00DB2506"/>
    <w:rsid w:val="00DB30CD"/>
    <w:rsid w:val="00DB464E"/>
    <w:rsid w:val="00DB4C85"/>
    <w:rsid w:val="00DB5295"/>
    <w:rsid w:val="00DB535B"/>
    <w:rsid w:val="00DB5F5F"/>
    <w:rsid w:val="00DB6953"/>
    <w:rsid w:val="00DB6D8C"/>
    <w:rsid w:val="00DB76F1"/>
    <w:rsid w:val="00DC1F09"/>
    <w:rsid w:val="00DC2DDE"/>
    <w:rsid w:val="00DC3F0D"/>
    <w:rsid w:val="00DC4BF4"/>
    <w:rsid w:val="00DC53CF"/>
    <w:rsid w:val="00DC5423"/>
    <w:rsid w:val="00DC63CC"/>
    <w:rsid w:val="00DD03B1"/>
    <w:rsid w:val="00DD1355"/>
    <w:rsid w:val="00DD1D97"/>
    <w:rsid w:val="00DD23BC"/>
    <w:rsid w:val="00DD24A3"/>
    <w:rsid w:val="00DD29BF"/>
    <w:rsid w:val="00DD2C1F"/>
    <w:rsid w:val="00DD38BA"/>
    <w:rsid w:val="00DD60A8"/>
    <w:rsid w:val="00DE01DA"/>
    <w:rsid w:val="00DE04CE"/>
    <w:rsid w:val="00DE08B2"/>
    <w:rsid w:val="00DE1554"/>
    <w:rsid w:val="00DE1D35"/>
    <w:rsid w:val="00DE2332"/>
    <w:rsid w:val="00DE453E"/>
    <w:rsid w:val="00DE4B1D"/>
    <w:rsid w:val="00DE4F2C"/>
    <w:rsid w:val="00DE5B60"/>
    <w:rsid w:val="00DE7126"/>
    <w:rsid w:val="00DE7A69"/>
    <w:rsid w:val="00DE7C10"/>
    <w:rsid w:val="00DE7FE9"/>
    <w:rsid w:val="00DF0FA7"/>
    <w:rsid w:val="00DF18D4"/>
    <w:rsid w:val="00DF31DD"/>
    <w:rsid w:val="00DF3A8C"/>
    <w:rsid w:val="00DF3B94"/>
    <w:rsid w:val="00DF4913"/>
    <w:rsid w:val="00DF4B2D"/>
    <w:rsid w:val="00DF56A2"/>
    <w:rsid w:val="00DF647D"/>
    <w:rsid w:val="00DF6C45"/>
    <w:rsid w:val="00DF707E"/>
    <w:rsid w:val="00DF73CB"/>
    <w:rsid w:val="00DF7648"/>
    <w:rsid w:val="00DF7C67"/>
    <w:rsid w:val="00E006CA"/>
    <w:rsid w:val="00E02897"/>
    <w:rsid w:val="00E0289D"/>
    <w:rsid w:val="00E02A62"/>
    <w:rsid w:val="00E02B3A"/>
    <w:rsid w:val="00E047E3"/>
    <w:rsid w:val="00E0484A"/>
    <w:rsid w:val="00E0532D"/>
    <w:rsid w:val="00E059EB"/>
    <w:rsid w:val="00E07018"/>
    <w:rsid w:val="00E07D92"/>
    <w:rsid w:val="00E12066"/>
    <w:rsid w:val="00E13391"/>
    <w:rsid w:val="00E1392C"/>
    <w:rsid w:val="00E14069"/>
    <w:rsid w:val="00E146EE"/>
    <w:rsid w:val="00E1476F"/>
    <w:rsid w:val="00E14C1D"/>
    <w:rsid w:val="00E152CF"/>
    <w:rsid w:val="00E15DAF"/>
    <w:rsid w:val="00E15DEA"/>
    <w:rsid w:val="00E17700"/>
    <w:rsid w:val="00E17A99"/>
    <w:rsid w:val="00E17AFD"/>
    <w:rsid w:val="00E17B7F"/>
    <w:rsid w:val="00E20010"/>
    <w:rsid w:val="00E20517"/>
    <w:rsid w:val="00E20A48"/>
    <w:rsid w:val="00E20CB1"/>
    <w:rsid w:val="00E22835"/>
    <w:rsid w:val="00E22C94"/>
    <w:rsid w:val="00E23D76"/>
    <w:rsid w:val="00E24015"/>
    <w:rsid w:val="00E26C25"/>
    <w:rsid w:val="00E300F9"/>
    <w:rsid w:val="00E30744"/>
    <w:rsid w:val="00E30EAD"/>
    <w:rsid w:val="00E31C1F"/>
    <w:rsid w:val="00E327D4"/>
    <w:rsid w:val="00E335C3"/>
    <w:rsid w:val="00E338C3"/>
    <w:rsid w:val="00E33CA7"/>
    <w:rsid w:val="00E346AF"/>
    <w:rsid w:val="00E347E6"/>
    <w:rsid w:val="00E3513C"/>
    <w:rsid w:val="00E3600E"/>
    <w:rsid w:val="00E36B05"/>
    <w:rsid w:val="00E36B13"/>
    <w:rsid w:val="00E3772B"/>
    <w:rsid w:val="00E37E55"/>
    <w:rsid w:val="00E43045"/>
    <w:rsid w:val="00E43A6B"/>
    <w:rsid w:val="00E43D57"/>
    <w:rsid w:val="00E446FA"/>
    <w:rsid w:val="00E44CD6"/>
    <w:rsid w:val="00E46E14"/>
    <w:rsid w:val="00E503F3"/>
    <w:rsid w:val="00E50622"/>
    <w:rsid w:val="00E507DD"/>
    <w:rsid w:val="00E50841"/>
    <w:rsid w:val="00E50A01"/>
    <w:rsid w:val="00E514E7"/>
    <w:rsid w:val="00E51E69"/>
    <w:rsid w:val="00E5228F"/>
    <w:rsid w:val="00E52AE5"/>
    <w:rsid w:val="00E5331E"/>
    <w:rsid w:val="00E53545"/>
    <w:rsid w:val="00E53628"/>
    <w:rsid w:val="00E547A4"/>
    <w:rsid w:val="00E54BB7"/>
    <w:rsid w:val="00E561C6"/>
    <w:rsid w:val="00E56872"/>
    <w:rsid w:val="00E5772C"/>
    <w:rsid w:val="00E61260"/>
    <w:rsid w:val="00E621C5"/>
    <w:rsid w:val="00E621CF"/>
    <w:rsid w:val="00E6456A"/>
    <w:rsid w:val="00E66141"/>
    <w:rsid w:val="00E663B8"/>
    <w:rsid w:val="00E70784"/>
    <w:rsid w:val="00E7126E"/>
    <w:rsid w:val="00E714F3"/>
    <w:rsid w:val="00E71706"/>
    <w:rsid w:val="00E7232C"/>
    <w:rsid w:val="00E72755"/>
    <w:rsid w:val="00E72767"/>
    <w:rsid w:val="00E72864"/>
    <w:rsid w:val="00E728EA"/>
    <w:rsid w:val="00E72AC1"/>
    <w:rsid w:val="00E73079"/>
    <w:rsid w:val="00E755E1"/>
    <w:rsid w:val="00E77E29"/>
    <w:rsid w:val="00E807FE"/>
    <w:rsid w:val="00E8140E"/>
    <w:rsid w:val="00E81B7C"/>
    <w:rsid w:val="00E82458"/>
    <w:rsid w:val="00E83072"/>
    <w:rsid w:val="00E842C7"/>
    <w:rsid w:val="00E84813"/>
    <w:rsid w:val="00E84C8A"/>
    <w:rsid w:val="00E851A4"/>
    <w:rsid w:val="00E85C77"/>
    <w:rsid w:val="00E85C88"/>
    <w:rsid w:val="00E85C95"/>
    <w:rsid w:val="00E85E69"/>
    <w:rsid w:val="00E85E71"/>
    <w:rsid w:val="00E86167"/>
    <w:rsid w:val="00E8619A"/>
    <w:rsid w:val="00E87189"/>
    <w:rsid w:val="00E87D6B"/>
    <w:rsid w:val="00E907DB"/>
    <w:rsid w:val="00E914FC"/>
    <w:rsid w:val="00E9203B"/>
    <w:rsid w:val="00E925A3"/>
    <w:rsid w:val="00E927AE"/>
    <w:rsid w:val="00E92EA5"/>
    <w:rsid w:val="00E932BF"/>
    <w:rsid w:val="00E9487F"/>
    <w:rsid w:val="00E95B3F"/>
    <w:rsid w:val="00E978D1"/>
    <w:rsid w:val="00E97982"/>
    <w:rsid w:val="00E97F25"/>
    <w:rsid w:val="00EA106E"/>
    <w:rsid w:val="00EA1377"/>
    <w:rsid w:val="00EA138F"/>
    <w:rsid w:val="00EA1A10"/>
    <w:rsid w:val="00EA236E"/>
    <w:rsid w:val="00EA3BF8"/>
    <w:rsid w:val="00EA44EA"/>
    <w:rsid w:val="00EA4B4A"/>
    <w:rsid w:val="00EA4FA1"/>
    <w:rsid w:val="00EA5EF6"/>
    <w:rsid w:val="00EA6149"/>
    <w:rsid w:val="00EA6A41"/>
    <w:rsid w:val="00EA6AE6"/>
    <w:rsid w:val="00EA6E06"/>
    <w:rsid w:val="00EB07C4"/>
    <w:rsid w:val="00EB1198"/>
    <w:rsid w:val="00EB1FB4"/>
    <w:rsid w:val="00EB3DDA"/>
    <w:rsid w:val="00EB59AD"/>
    <w:rsid w:val="00EB66AF"/>
    <w:rsid w:val="00EB69A8"/>
    <w:rsid w:val="00EB6CA1"/>
    <w:rsid w:val="00EC00C1"/>
    <w:rsid w:val="00EC0328"/>
    <w:rsid w:val="00EC0BBB"/>
    <w:rsid w:val="00EC0C7F"/>
    <w:rsid w:val="00EC1D77"/>
    <w:rsid w:val="00EC2E75"/>
    <w:rsid w:val="00EC351E"/>
    <w:rsid w:val="00EC41D7"/>
    <w:rsid w:val="00EC46BF"/>
    <w:rsid w:val="00EC4C71"/>
    <w:rsid w:val="00EC5A1C"/>
    <w:rsid w:val="00EC6336"/>
    <w:rsid w:val="00EC634B"/>
    <w:rsid w:val="00EC65DC"/>
    <w:rsid w:val="00EC6639"/>
    <w:rsid w:val="00EC6A11"/>
    <w:rsid w:val="00EC72A3"/>
    <w:rsid w:val="00EC7CE3"/>
    <w:rsid w:val="00ED052C"/>
    <w:rsid w:val="00ED0842"/>
    <w:rsid w:val="00ED1971"/>
    <w:rsid w:val="00ED1BFD"/>
    <w:rsid w:val="00ED488F"/>
    <w:rsid w:val="00ED4E83"/>
    <w:rsid w:val="00ED5525"/>
    <w:rsid w:val="00ED5C8A"/>
    <w:rsid w:val="00EE01CD"/>
    <w:rsid w:val="00EE29A4"/>
    <w:rsid w:val="00EE3CC5"/>
    <w:rsid w:val="00EE438A"/>
    <w:rsid w:val="00EE4503"/>
    <w:rsid w:val="00EE4BAE"/>
    <w:rsid w:val="00EE4BD5"/>
    <w:rsid w:val="00EE5E65"/>
    <w:rsid w:val="00EE78C7"/>
    <w:rsid w:val="00EF1BB7"/>
    <w:rsid w:val="00EF278A"/>
    <w:rsid w:val="00EF2A39"/>
    <w:rsid w:val="00EF2D9B"/>
    <w:rsid w:val="00EF2F01"/>
    <w:rsid w:val="00EF2F3B"/>
    <w:rsid w:val="00EF3E53"/>
    <w:rsid w:val="00EF3F9A"/>
    <w:rsid w:val="00EF430B"/>
    <w:rsid w:val="00EF4EBE"/>
    <w:rsid w:val="00EF53BE"/>
    <w:rsid w:val="00EF55E2"/>
    <w:rsid w:val="00EF6141"/>
    <w:rsid w:val="00EF6929"/>
    <w:rsid w:val="00EF6C28"/>
    <w:rsid w:val="00F00691"/>
    <w:rsid w:val="00F00B8A"/>
    <w:rsid w:val="00F00D29"/>
    <w:rsid w:val="00F01C24"/>
    <w:rsid w:val="00F02404"/>
    <w:rsid w:val="00F046FF"/>
    <w:rsid w:val="00F06D4E"/>
    <w:rsid w:val="00F1139C"/>
    <w:rsid w:val="00F11592"/>
    <w:rsid w:val="00F129F2"/>
    <w:rsid w:val="00F12DAB"/>
    <w:rsid w:val="00F134ED"/>
    <w:rsid w:val="00F1361D"/>
    <w:rsid w:val="00F138DB"/>
    <w:rsid w:val="00F13F6C"/>
    <w:rsid w:val="00F13FF1"/>
    <w:rsid w:val="00F14C21"/>
    <w:rsid w:val="00F14FA5"/>
    <w:rsid w:val="00F1613C"/>
    <w:rsid w:val="00F1617E"/>
    <w:rsid w:val="00F17798"/>
    <w:rsid w:val="00F213FB"/>
    <w:rsid w:val="00F21BC9"/>
    <w:rsid w:val="00F21DDF"/>
    <w:rsid w:val="00F220A2"/>
    <w:rsid w:val="00F22B16"/>
    <w:rsid w:val="00F26B34"/>
    <w:rsid w:val="00F27720"/>
    <w:rsid w:val="00F303F7"/>
    <w:rsid w:val="00F30DC1"/>
    <w:rsid w:val="00F318B6"/>
    <w:rsid w:val="00F31A88"/>
    <w:rsid w:val="00F34D64"/>
    <w:rsid w:val="00F34FEE"/>
    <w:rsid w:val="00F36F53"/>
    <w:rsid w:val="00F37B2A"/>
    <w:rsid w:val="00F41AA6"/>
    <w:rsid w:val="00F41D3E"/>
    <w:rsid w:val="00F42492"/>
    <w:rsid w:val="00F42AAD"/>
    <w:rsid w:val="00F42B26"/>
    <w:rsid w:val="00F4386F"/>
    <w:rsid w:val="00F43E0A"/>
    <w:rsid w:val="00F43F28"/>
    <w:rsid w:val="00F47073"/>
    <w:rsid w:val="00F474BE"/>
    <w:rsid w:val="00F5139D"/>
    <w:rsid w:val="00F5349F"/>
    <w:rsid w:val="00F53B5B"/>
    <w:rsid w:val="00F56DB0"/>
    <w:rsid w:val="00F57549"/>
    <w:rsid w:val="00F6178E"/>
    <w:rsid w:val="00F61B77"/>
    <w:rsid w:val="00F6264E"/>
    <w:rsid w:val="00F62FC2"/>
    <w:rsid w:val="00F665D9"/>
    <w:rsid w:val="00F67917"/>
    <w:rsid w:val="00F70079"/>
    <w:rsid w:val="00F70BAE"/>
    <w:rsid w:val="00F72112"/>
    <w:rsid w:val="00F726C9"/>
    <w:rsid w:val="00F72C0E"/>
    <w:rsid w:val="00F74FE7"/>
    <w:rsid w:val="00F75339"/>
    <w:rsid w:val="00F757AF"/>
    <w:rsid w:val="00F75B7C"/>
    <w:rsid w:val="00F7656D"/>
    <w:rsid w:val="00F77A2F"/>
    <w:rsid w:val="00F77C45"/>
    <w:rsid w:val="00F81A79"/>
    <w:rsid w:val="00F81EDE"/>
    <w:rsid w:val="00F838B6"/>
    <w:rsid w:val="00F83BAC"/>
    <w:rsid w:val="00F84024"/>
    <w:rsid w:val="00F85129"/>
    <w:rsid w:val="00F855E9"/>
    <w:rsid w:val="00F85995"/>
    <w:rsid w:val="00F86F6E"/>
    <w:rsid w:val="00F87B7A"/>
    <w:rsid w:val="00F87D98"/>
    <w:rsid w:val="00F90BD8"/>
    <w:rsid w:val="00F91E18"/>
    <w:rsid w:val="00F92692"/>
    <w:rsid w:val="00F9384E"/>
    <w:rsid w:val="00F94E5E"/>
    <w:rsid w:val="00F9545B"/>
    <w:rsid w:val="00F954BC"/>
    <w:rsid w:val="00F9571D"/>
    <w:rsid w:val="00F963D7"/>
    <w:rsid w:val="00F967EA"/>
    <w:rsid w:val="00F96FF2"/>
    <w:rsid w:val="00F97630"/>
    <w:rsid w:val="00FA14B8"/>
    <w:rsid w:val="00FA219A"/>
    <w:rsid w:val="00FA25B6"/>
    <w:rsid w:val="00FA321D"/>
    <w:rsid w:val="00FA35D4"/>
    <w:rsid w:val="00FA5345"/>
    <w:rsid w:val="00FA5CA9"/>
    <w:rsid w:val="00FA6945"/>
    <w:rsid w:val="00FA719D"/>
    <w:rsid w:val="00FA7CD6"/>
    <w:rsid w:val="00FA7F17"/>
    <w:rsid w:val="00FB06EA"/>
    <w:rsid w:val="00FB1AB1"/>
    <w:rsid w:val="00FB2000"/>
    <w:rsid w:val="00FB223E"/>
    <w:rsid w:val="00FB349F"/>
    <w:rsid w:val="00FB3AA6"/>
    <w:rsid w:val="00FB5B1A"/>
    <w:rsid w:val="00FB5FCE"/>
    <w:rsid w:val="00FB6834"/>
    <w:rsid w:val="00FB6AA7"/>
    <w:rsid w:val="00FB6C17"/>
    <w:rsid w:val="00FB7308"/>
    <w:rsid w:val="00FB742B"/>
    <w:rsid w:val="00FB77D1"/>
    <w:rsid w:val="00FB7946"/>
    <w:rsid w:val="00FB7978"/>
    <w:rsid w:val="00FC0DF4"/>
    <w:rsid w:val="00FC181F"/>
    <w:rsid w:val="00FC190C"/>
    <w:rsid w:val="00FC1C38"/>
    <w:rsid w:val="00FC2AB7"/>
    <w:rsid w:val="00FC3112"/>
    <w:rsid w:val="00FC5414"/>
    <w:rsid w:val="00FC5C8E"/>
    <w:rsid w:val="00FC5CA9"/>
    <w:rsid w:val="00FC6C1F"/>
    <w:rsid w:val="00FD0114"/>
    <w:rsid w:val="00FD06A5"/>
    <w:rsid w:val="00FD0C5B"/>
    <w:rsid w:val="00FD18DB"/>
    <w:rsid w:val="00FD29CF"/>
    <w:rsid w:val="00FD3734"/>
    <w:rsid w:val="00FD45C7"/>
    <w:rsid w:val="00FD68B5"/>
    <w:rsid w:val="00FD6DEC"/>
    <w:rsid w:val="00FD7A1E"/>
    <w:rsid w:val="00FE241A"/>
    <w:rsid w:val="00FE357E"/>
    <w:rsid w:val="00FE4021"/>
    <w:rsid w:val="00FE42D2"/>
    <w:rsid w:val="00FE494F"/>
    <w:rsid w:val="00FE5F1B"/>
    <w:rsid w:val="00FE6135"/>
    <w:rsid w:val="00FE6758"/>
    <w:rsid w:val="00FE76F7"/>
    <w:rsid w:val="00FF00A0"/>
    <w:rsid w:val="00FF142F"/>
    <w:rsid w:val="00FF23E0"/>
    <w:rsid w:val="00FF2BAA"/>
    <w:rsid w:val="00FF2DFD"/>
    <w:rsid w:val="00FF36D3"/>
    <w:rsid w:val="00FF41C5"/>
    <w:rsid w:val="00FF452B"/>
    <w:rsid w:val="00FF4731"/>
    <w:rsid w:val="00FF5AD1"/>
    <w:rsid w:val="00FF5AF4"/>
    <w:rsid w:val="00FF6295"/>
    <w:rsid w:val="00FF7133"/>
    <w:rsid w:val="00FF7FA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5139A"/>
  <w15:docId w15:val="{E55EF4CA-E2EB-4F8D-A225-763F7AD08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4D"/>
    <w:rPr>
      <w:rFonts w:ascii="Times New Roman" w:hAnsi="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952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52B6"/>
    <w:rPr>
      <w:rFonts w:ascii="Tahoma" w:hAnsi="Tahoma" w:cs="Tahoma"/>
      <w:sz w:val="16"/>
      <w:szCs w:val="16"/>
    </w:rPr>
  </w:style>
  <w:style w:type="paragraph" w:styleId="Listenabsatz">
    <w:name w:val="List Paragraph"/>
    <w:basedOn w:val="Standard"/>
    <w:uiPriority w:val="34"/>
    <w:qFormat/>
    <w:rsid w:val="0064077E"/>
    <w:pPr>
      <w:ind w:left="720"/>
      <w:contextualSpacing/>
    </w:pPr>
  </w:style>
  <w:style w:type="character" w:styleId="Hyperlink">
    <w:name w:val="Hyperlink"/>
    <w:basedOn w:val="Absatz-Standardschriftart"/>
    <w:uiPriority w:val="99"/>
    <w:unhideWhenUsed/>
    <w:rsid w:val="001C77B6"/>
    <w:rPr>
      <w:color w:val="0000FF" w:themeColor="hyperlink"/>
      <w:u w:val="single"/>
    </w:rPr>
  </w:style>
  <w:style w:type="character" w:styleId="Kommentarzeichen">
    <w:name w:val="annotation reference"/>
    <w:basedOn w:val="Absatz-Standardschriftart"/>
    <w:uiPriority w:val="99"/>
    <w:semiHidden/>
    <w:unhideWhenUsed/>
    <w:rsid w:val="0037180C"/>
    <w:rPr>
      <w:sz w:val="16"/>
      <w:szCs w:val="16"/>
    </w:rPr>
  </w:style>
  <w:style w:type="paragraph" w:styleId="Kommentartext">
    <w:name w:val="annotation text"/>
    <w:basedOn w:val="Standard"/>
    <w:link w:val="KommentartextZchn"/>
    <w:uiPriority w:val="99"/>
    <w:unhideWhenUsed/>
    <w:rsid w:val="0037180C"/>
    <w:pPr>
      <w:spacing w:line="240" w:lineRule="auto"/>
    </w:pPr>
    <w:rPr>
      <w:sz w:val="20"/>
      <w:szCs w:val="20"/>
    </w:rPr>
  </w:style>
  <w:style w:type="character" w:customStyle="1" w:styleId="KommentartextZchn">
    <w:name w:val="Kommentartext Zchn"/>
    <w:basedOn w:val="Absatz-Standardschriftart"/>
    <w:link w:val="Kommentartext"/>
    <w:uiPriority w:val="99"/>
    <w:rsid w:val="0037180C"/>
    <w:rPr>
      <w:sz w:val="20"/>
      <w:szCs w:val="20"/>
    </w:rPr>
  </w:style>
  <w:style w:type="paragraph" w:styleId="Kommentarthema">
    <w:name w:val="annotation subject"/>
    <w:basedOn w:val="Kommentartext"/>
    <w:next w:val="Kommentartext"/>
    <w:link w:val="KommentarthemaZchn"/>
    <w:uiPriority w:val="99"/>
    <w:semiHidden/>
    <w:unhideWhenUsed/>
    <w:rsid w:val="0037180C"/>
    <w:rPr>
      <w:b/>
      <w:bCs/>
    </w:rPr>
  </w:style>
  <w:style w:type="character" w:customStyle="1" w:styleId="KommentarthemaZchn">
    <w:name w:val="Kommentarthema Zchn"/>
    <w:basedOn w:val="KommentartextZchn"/>
    <w:link w:val="Kommentarthema"/>
    <w:uiPriority w:val="99"/>
    <w:semiHidden/>
    <w:rsid w:val="0037180C"/>
    <w:rPr>
      <w:b/>
      <w:bCs/>
      <w:sz w:val="20"/>
      <w:szCs w:val="20"/>
    </w:rPr>
  </w:style>
  <w:style w:type="paragraph" w:styleId="Aufzhlungszeichen">
    <w:name w:val="List Bullet"/>
    <w:basedOn w:val="Standard"/>
    <w:uiPriority w:val="99"/>
    <w:unhideWhenUsed/>
    <w:rsid w:val="00030539"/>
    <w:pPr>
      <w:numPr>
        <w:numId w:val="2"/>
      </w:numPr>
      <w:contextualSpacing/>
    </w:pPr>
  </w:style>
  <w:style w:type="paragraph" w:customStyle="1" w:styleId="EndNoteBibliography">
    <w:name w:val="EndNote Bibliography"/>
    <w:basedOn w:val="Standard"/>
    <w:link w:val="EndNoteBibliographyZchn"/>
    <w:rsid w:val="0066604D"/>
    <w:pPr>
      <w:spacing w:after="160" w:line="240" w:lineRule="auto"/>
    </w:pPr>
    <w:rPr>
      <w:rFonts w:eastAsiaTheme="minorHAnsi"/>
      <w:noProof/>
      <w:lang w:val="en-US" w:eastAsia="en-US"/>
    </w:rPr>
  </w:style>
  <w:style w:type="character" w:customStyle="1" w:styleId="EndNoteBibliographyZchn">
    <w:name w:val="EndNote Bibliography Zchn"/>
    <w:basedOn w:val="Absatz-Standardschriftart"/>
    <w:link w:val="EndNoteBibliography"/>
    <w:rsid w:val="0066604D"/>
    <w:rPr>
      <w:rFonts w:ascii="Times New Roman" w:eastAsiaTheme="minorHAnsi" w:hAnsi="Times New Roman"/>
      <w:noProof/>
      <w:lang w:val="en-US" w:eastAsia="en-US"/>
    </w:rPr>
  </w:style>
  <w:style w:type="table" w:styleId="Tabellenraster">
    <w:name w:val="Table Grid"/>
    <w:basedOn w:val="NormaleTabelle"/>
    <w:uiPriority w:val="59"/>
    <w:rsid w:val="00FC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66604D"/>
    <w:pPr>
      <w:spacing w:after="0"/>
      <w:jc w:val="center"/>
    </w:pPr>
    <w:rPr>
      <w:noProof/>
    </w:rPr>
  </w:style>
  <w:style w:type="character" w:customStyle="1" w:styleId="EndNoteBibliographyTitleZchn">
    <w:name w:val="EndNote Bibliography Title Zchn"/>
    <w:basedOn w:val="Absatz-Standardschriftart"/>
    <w:link w:val="EndNoteBibliographyTitle"/>
    <w:rsid w:val="0066604D"/>
    <w:rPr>
      <w:rFonts w:ascii="Times New Roman" w:hAnsi="Times New Roman"/>
      <w:noProof/>
    </w:rPr>
  </w:style>
  <w:style w:type="paragraph" w:styleId="Beschriftung">
    <w:name w:val="caption"/>
    <w:basedOn w:val="Standard"/>
    <w:next w:val="Standard"/>
    <w:uiPriority w:val="35"/>
    <w:unhideWhenUsed/>
    <w:qFormat/>
    <w:rsid w:val="00A012E4"/>
    <w:pPr>
      <w:widowControl w:val="0"/>
      <w:wordWrap w:val="0"/>
      <w:autoSpaceDE w:val="0"/>
      <w:autoSpaceDN w:val="0"/>
      <w:spacing w:line="240" w:lineRule="auto"/>
      <w:jc w:val="both"/>
    </w:pPr>
    <w:rPr>
      <w:b/>
      <w:bCs/>
      <w:color w:val="4F81BD" w:themeColor="accent1"/>
      <w:kern w:val="2"/>
      <w:sz w:val="18"/>
      <w:szCs w:val="18"/>
      <w:lang w:val="en-US" w:eastAsia="ko-KR"/>
    </w:rPr>
  </w:style>
  <w:style w:type="paragraph" w:styleId="berarbeitung">
    <w:name w:val="Revision"/>
    <w:hidden/>
    <w:uiPriority w:val="99"/>
    <w:semiHidden/>
    <w:rsid w:val="00B10088"/>
    <w:pPr>
      <w:spacing w:after="0" w:line="240" w:lineRule="auto"/>
    </w:pPr>
  </w:style>
  <w:style w:type="table" w:customStyle="1" w:styleId="TableGrid1">
    <w:name w:val="Table Grid1"/>
    <w:basedOn w:val="NormaleTabelle"/>
    <w:next w:val="Tabellenraster"/>
    <w:uiPriority w:val="59"/>
    <w:rsid w:val="00C10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59"/>
    <w:rsid w:val="00C10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7farbig">
    <w:name w:val="List Table 7 Colorful"/>
    <w:basedOn w:val="NormaleTabelle"/>
    <w:uiPriority w:val="52"/>
    <w:rsid w:val="00FB1AB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2">
    <w:name w:val="Plain Table 2"/>
    <w:basedOn w:val="NormaleTabelle"/>
    <w:uiPriority w:val="42"/>
    <w:rsid w:val="00FB1A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tzhaltertext">
    <w:name w:val="Placeholder Text"/>
    <w:basedOn w:val="Absatz-Standardschriftart"/>
    <w:uiPriority w:val="99"/>
    <w:semiHidden/>
    <w:rsid w:val="00ED1971"/>
    <w:rPr>
      <w:color w:val="808080"/>
    </w:rPr>
  </w:style>
  <w:style w:type="character" w:customStyle="1" w:styleId="NichtaufgelsteErwhnung1">
    <w:name w:val="Nicht aufgelöste Erwähnung1"/>
    <w:basedOn w:val="Absatz-Standardschriftart"/>
    <w:uiPriority w:val="99"/>
    <w:semiHidden/>
    <w:unhideWhenUsed/>
    <w:rsid w:val="003408DF"/>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2226F"/>
    <w:rPr>
      <w:color w:val="605E5C"/>
      <w:shd w:val="clear" w:color="auto" w:fill="E1DFDD"/>
    </w:rPr>
  </w:style>
  <w:style w:type="paragraph" w:styleId="Kopfzeile">
    <w:name w:val="header"/>
    <w:basedOn w:val="Standard"/>
    <w:link w:val="KopfzeileZchn"/>
    <w:uiPriority w:val="99"/>
    <w:unhideWhenUsed/>
    <w:rsid w:val="00F4249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F42492"/>
  </w:style>
  <w:style w:type="paragraph" w:styleId="Fuzeile">
    <w:name w:val="footer"/>
    <w:basedOn w:val="Standard"/>
    <w:link w:val="FuzeileZchn"/>
    <w:uiPriority w:val="99"/>
    <w:unhideWhenUsed/>
    <w:rsid w:val="00F4249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F42492"/>
  </w:style>
  <w:style w:type="paragraph" w:styleId="Untertitel">
    <w:name w:val="Subtitle"/>
    <w:basedOn w:val="Standard"/>
    <w:next w:val="Standard"/>
    <w:link w:val="UntertitelZchn"/>
    <w:uiPriority w:val="11"/>
    <w:qFormat/>
    <w:rsid w:val="00191CC4"/>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rsid w:val="00191CC4"/>
    <w:rPr>
      <w:color w:val="5A5A5A" w:themeColor="text1" w:themeTint="A5"/>
      <w:spacing w:val="15"/>
    </w:rPr>
  </w:style>
  <w:style w:type="paragraph" w:styleId="StandardWeb">
    <w:name w:val="Normal (Web)"/>
    <w:basedOn w:val="Standard"/>
    <w:uiPriority w:val="99"/>
    <w:semiHidden/>
    <w:unhideWhenUsed/>
    <w:rsid w:val="00E73079"/>
    <w:pPr>
      <w:spacing w:before="100" w:beforeAutospacing="1" w:after="100" w:afterAutospacing="1" w:line="240" w:lineRule="auto"/>
    </w:pPr>
    <w:rPr>
      <w:rFonts w:cs="Times New Roman"/>
      <w:sz w:val="24"/>
      <w:szCs w:val="24"/>
      <w:lang w:eastAsia="de-DE"/>
    </w:rPr>
  </w:style>
  <w:style w:type="character" w:customStyle="1" w:styleId="NichtaufgelsteErwhnung3">
    <w:name w:val="Nicht aufgelöste Erwähnung3"/>
    <w:basedOn w:val="Absatz-Standardschriftart"/>
    <w:uiPriority w:val="99"/>
    <w:semiHidden/>
    <w:unhideWhenUsed/>
    <w:rsid w:val="00623673"/>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76CBD"/>
    <w:rPr>
      <w:color w:val="605E5C"/>
      <w:shd w:val="clear" w:color="auto" w:fill="E1DFDD"/>
    </w:rPr>
  </w:style>
  <w:style w:type="paragraph" w:styleId="Funotentext">
    <w:name w:val="footnote text"/>
    <w:basedOn w:val="Standard"/>
    <w:link w:val="FunotentextZchn"/>
    <w:uiPriority w:val="99"/>
    <w:semiHidden/>
    <w:unhideWhenUsed/>
    <w:rsid w:val="00031B5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31B5D"/>
    <w:rPr>
      <w:sz w:val="20"/>
      <w:szCs w:val="20"/>
    </w:rPr>
  </w:style>
  <w:style w:type="character" w:styleId="Funotenzeichen">
    <w:name w:val="footnote reference"/>
    <w:basedOn w:val="Absatz-Standardschriftart"/>
    <w:uiPriority w:val="99"/>
    <w:semiHidden/>
    <w:unhideWhenUsed/>
    <w:rsid w:val="00031B5D"/>
    <w:rPr>
      <w:vertAlign w:val="superscript"/>
    </w:rPr>
  </w:style>
  <w:style w:type="character" w:styleId="NichtaufgelsteErwhnung">
    <w:name w:val="Unresolved Mention"/>
    <w:basedOn w:val="Absatz-Standardschriftart"/>
    <w:uiPriority w:val="99"/>
    <w:semiHidden/>
    <w:unhideWhenUsed/>
    <w:rsid w:val="00601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29886">
      <w:bodyDiv w:val="1"/>
      <w:marLeft w:val="0"/>
      <w:marRight w:val="0"/>
      <w:marTop w:val="0"/>
      <w:marBottom w:val="0"/>
      <w:divBdr>
        <w:top w:val="none" w:sz="0" w:space="0" w:color="auto"/>
        <w:left w:val="none" w:sz="0" w:space="0" w:color="auto"/>
        <w:bottom w:val="none" w:sz="0" w:space="0" w:color="auto"/>
        <w:right w:val="none" w:sz="0" w:space="0" w:color="auto"/>
      </w:divBdr>
    </w:div>
    <w:div w:id="74591562">
      <w:bodyDiv w:val="1"/>
      <w:marLeft w:val="0"/>
      <w:marRight w:val="0"/>
      <w:marTop w:val="0"/>
      <w:marBottom w:val="0"/>
      <w:divBdr>
        <w:top w:val="none" w:sz="0" w:space="0" w:color="auto"/>
        <w:left w:val="none" w:sz="0" w:space="0" w:color="auto"/>
        <w:bottom w:val="none" w:sz="0" w:space="0" w:color="auto"/>
        <w:right w:val="none" w:sz="0" w:space="0" w:color="auto"/>
      </w:divBdr>
    </w:div>
    <w:div w:id="218127554">
      <w:bodyDiv w:val="1"/>
      <w:marLeft w:val="0"/>
      <w:marRight w:val="0"/>
      <w:marTop w:val="0"/>
      <w:marBottom w:val="0"/>
      <w:divBdr>
        <w:top w:val="none" w:sz="0" w:space="0" w:color="auto"/>
        <w:left w:val="none" w:sz="0" w:space="0" w:color="auto"/>
        <w:bottom w:val="none" w:sz="0" w:space="0" w:color="auto"/>
        <w:right w:val="none" w:sz="0" w:space="0" w:color="auto"/>
      </w:divBdr>
    </w:div>
    <w:div w:id="222376987">
      <w:bodyDiv w:val="1"/>
      <w:marLeft w:val="0"/>
      <w:marRight w:val="0"/>
      <w:marTop w:val="0"/>
      <w:marBottom w:val="0"/>
      <w:divBdr>
        <w:top w:val="none" w:sz="0" w:space="0" w:color="auto"/>
        <w:left w:val="none" w:sz="0" w:space="0" w:color="auto"/>
        <w:bottom w:val="none" w:sz="0" w:space="0" w:color="auto"/>
        <w:right w:val="none" w:sz="0" w:space="0" w:color="auto"/>
      </w:divBdr>
    </w:div>
    <w:div w:id="333382655">
      <w:bodyDiv w:val="1"/>
      <w:marLeft w:val="0"/>
      <w:marRight w:val="0"/>
      <w:marTop w:val="0"/>
      <w:marBottom w:val="0"/>
      <w:divBdr>
        <w:top w:val="none" w:sz="0" w:space="0" w:color="auto"/>
        <w:left w:val="none" w:sz="0" w:space="0" w:color="auto"/>
        <w:bottom w:val="none" w:sz="0" w:space="0" w:color="auto"/>
        <w:right w:val="none" w:sz="0" w:space="0" w:color="auto"/>
      </w:divBdr>
    </w:div>
    <w:div w:id="461583250">
      <w:bodyDiv w:val="1"/>
      <w:marLeft w:val="0"/>
      <w:marRight w:val="0"/>
      <w:marTop w:val="0"/>
      <w:marBottom w:val="0"/>
      <w:divBdr>
        <w:top w:val="none" w:sz="0" w:space="0" w:color="auto"/>
        <w:left w:val="none" w:sz="0" w:space="0" w:color="auto"/>
        <w:bottom w:val="none" w:sz="0" w:space="0" w:color="auto"/>
        <w:right w:val="none" w:sz="0" w:space="0" w:color="auto"/>
      </w:divBdr>
      <w:divsChild>
        <w:div w:id="272059722">
          <w:marLeft w:val="0"/>
          <w:marRight w:val="0"/>
          <w:marTop w:val="0"/>
          <w:marBottom w:val="0"/>
          <w:divBdr>
            <w:top w:val="none" w:sz="0" w:space="0" w:color="auto"/>
            <w:left w:val="none" w:sz="0" w:space="0" w:color="auto"/>
            <w:bottom w:val="none" w:sz="0" w:space="0" w:color="auto"/>
            <w:right w:val="none" w:sz="0" w:space="0" w:color="auto"/>
          </w:divBdr>
        </w:div>
        <w:div w:id="999819244">
          <w:marLeft w:val="0"/>
          <w:marRight w:val="0"/>
          <w:marTop w:val="0"/>
          <w:marBottom w:val="0"/>
          <w:divBdr>
            <w:top w:val="none" w:sz="0" w:space="0" w:color="auto"/>
            <w:left w:val="none" w:sz="0" w:space="0" w:color="auto"/>
            <w:bottom w:val="none" w:sz="0" w:space="0" w:color="auto"/>
            <w:right w:val="none" w:sz="0" w:space="0" w:color="auto"/>
          </w:divBdr>
        </w:div>
        <w:div w:id="1991446827">
          <w:marLeft w:val="0"/>
          <w:marRight w:val="0"/>
          <w:marTop w:val="0"/>
          <w:marBottom w:val="0"/>
          <w:divBdr>
            <w:top w:val="none" w:sz="0" w:space="0" w:color="auto"/>
            <w:left w:val="none" w:sz="0" w:space="0" w:color="auto"/>
            <w:bottom w:val="none" w:sz="0" w:space="0" w:color="auto"/>
            <w:right w:val="none" w:sz="0" w:space="0" w:color="auto"/>
          </w:divBdr>
        </w:div>
      </w:divsChild>
    </w:div>
    <w:div w:id="490370545">
      <w:bodyDiv w:val="1"/>
      <w:marLeft w:val="0"/>
      <w:marRight w:val="0"/>
      <w:marTop w:val="0"/>
      <w:marBottom w:val="0"/>
      <w:divBdr>
        <w:top w:val="none" w:sz="0" w:space="0" w:color="auto"/>
        <w:left w:val="none" w:sz="0" w:space="0" w:color="auto"/>
        <w:bottom w:val="none" w:sz="0" w:space="0" w:color="auto"/>
        <w:right w:val="none" w:sz="0" w:space="0" w:color="auto"/>
      </w:divBdr>
    </w:div>
    <w:div w:id="507796632">
      <w:bodyDiv w:val="1"/>
      <w:marLeft w:val="0"/>
      <w:marRight w:val="0"/>
      <w:marTop w:val="0"/>
      <w:marBottom w:val="0"/>
      <w:divBdr>
        <w:top w:val="none" w:sz="0" w:space="0" w:color="auto"/>
        <w:left w:val="none" w:sz="0" w:space="0" w:color="auto"/>
        <w:bottom w:val="none" w:sz="0" w:space="0" w:color="auto"/>
        <w:right w:val="none" w:sz="0" w:space="0" w:color="auto"/>
      </w:divBdr>
      <w:divsChild>
        <w:div w:id="94714174">
          <w:marLeft w:val="0"/>
          <w:marRight w:val="0"/>
          <w:marTop w:val="0"/>
          <w:marBottom w:val="0"/>
          <w:divBdr>
            <w:top w:val="none" w:sz="0" w:space="0" w:color="auto"/>
            <w:left w:val="none" w:sz="0" w:space="0" w:color="auto"/>
            <w:bottom w:val="none" w:sz="0" w:space="0" w:color="auto"/>
            <w:right w:val="none" w:sz="0" w:space="0" w:color="auto"/>
          </w:divBdr>
        </w:div>
        <w:div w:id="492529125">
          <w:marLeft w:val="0"/>
          <w:marRight w:val="0"/>
          <w:marTop w:val="0"/>
          <w:marBottom w:val="0"/>
          <w:divBdr>
            <w:top w:val="none" w:sz="0" w:space="0" w:color="auto"/>
            <w:left w:val="none" w:sz="0" w:space="0" w:color="auto"/>
            <w:bottom w:val="none" w:sz="0" w:space="0" w:color="auto"/>
            <w:right w:val="none" w:sz="0" w:space="0" w:color="auto"/>
          </w:divBdr>
        </w:div>
        <w:div w:id="547882351">
          <w:marLeft w:val="0"/>
          <w:marRight w:val="0"/>
          <w:marTop w:val="0"/>
          <w:marBottom w:val="0"/>
          <w:divBdr>
            <w:top w:val="none" w:sz="0" w:space="0" w:color="auto"/>
            <w:left w:val="none" w:sz="0" w:space="0" w:color="auto"/>
            <w:bottom w:val="none" w:sz="0" w:space="0" w:color="auto"/>
            <w:right w:val="none" w:sz="0" w:space="0" w:color="auto"/>
          </w:divBdr>
        </w:div>
        <w:div w:id="1087923164">
          <w:marLeft w:val="0"/>
          <w:marRight w:val="0"/>
          <w:marTop w:val="0"/>
          <w:marBottom w:val="0"/>
          <w:divBdr>
            <w:top w:val="none" w:sz="0" w:space="0" w:color="auto"/>
            <w:left w:val="none" w:sz="0" w:space="0" w:color="auto"/>
            <w:bottom w:val="none" w:sz="0" w:space="0" w:color="auto"/>
            <w:right w:val="none" w:sz="0" w:space="0" w:color="auto"/>
          </w:divBdr>
        </w:div>
        <w:div w:id="1974015119">
          <w:marLeft w:val="0"/>
          <w:marRight w:val="0"/>
          <w:marTop w:val="0"/>
          <w:marBottom w:val="0"/>
          <w:divBdr>
            <w:top w:val="none" w:sz="0" w:space="0" w:color="auto"/>
            <w:left w:val="none" w:sz="0" w:space="0" w:color="auto"/>
            <w:bottom w:val="none" w:sz="0" w:space="0" w:color="auto"/>
            <w:right w:val="none" w:sz="0" w:space="0" w:color="auto"/>
          </w:divBdr>
        </w:div>
        <w:div w:id="2116946741">
          <w:marLeft w:val="0"/>
          <w:marRight w:val="0"/>
          <w:marTop w:val="0"/>
          <w:marBottom w:val="0"/>
          <w:divBdr>
            <w:top w:val="none" w:sz="0" w:space="0" w:color="auto"/>
            <w:left w:val="none" w:sz="0" w:space="0" w:color="auto"/>
            <w:bottom w:val="none" w:sz="0" w:space="0" w:color="auto"/>
            <w:right w:val="none" w:sz="0" w:space="0" w:color="auto"/>
          </w:divBdr>
        </w:div>
      </w:divsChild>
    </w:div>
    <w:div w:id="825629720">
      <w:bodyDiv w:val="1"/>
      <w:marLeft w:val="0"/>
      <w:marRight w:val="0"/>
      <w:marTop w:val="0"/>
      <w:marBottom w:val="0"/>
      <w:divBdr>
        <w:top w:val="none" w:sz="0" w:space="0" w:color="auto"/>
        <w:left w:val="none" w:sz="0" w:space="0" w:color="auto"/>
        <w:bottom w:val="none" w:sz="0" w:space="0" w:color="auto"/>
        <w:right w:val="none" w:sz="0" w:space="0" w:color="auto"/>
      </w:divBdr>
      <w:divsChild>
        <w:div w:id="880290436">
          <w:marLeft w:val="0"/>
          <w:marRight w:val="0"/>
          <w:marTop w:val="0"/>
          <w:marBottom w:val="0"/>
          <w:divBdr>
            <w:top w:val="none" w:sz="0" w:space="0" w:color="auto"/>
            <w:left w:val="none" w:sz="0" w:space="0" w:color="auto"/>
            <w:bottom w:val="none" w:sz="0" w:space="0" w:color="auto"/>
            <w:right w:val="none" w:sz="0" w:space="0" w:color="auto"/>
          </w:divBdr>
        </w:div>
        <w:div w:id="971058107">
          <w:marLeft w:val="0"/>
          <w:marRight w:val="0"/>
          <w:marTop w:val="0"/>
          <w:marBottom w:val="0"/>
          <w:divBdr>
            <w:top w:val="none" w:sz="0" w:space="0" w:color="auto"/>
            <w:left w:val="none" w:sz="0" w:space="0" w:color="auto"/>
            <w:bottom w:val="none" w:sz="0" w:space="0" w:color="auto"/>
            <w:right w:val="none" w:sz="0" w:space="0" w:color="auto"/>
          </w:divBdr>
        </w:div>
        <w:div w:id="1285694489">
          <w:marLeft w:val="0"/>
          <w:marRight w:val="0"/>
          <w:marTop w:val="0"/>
          <w:marBottom w:val="0"/>
          <w:divBdr>
            <w:top w:val="none" w:sz="0" w:space="0" w:color="auto"/>
            <w:left w:val="none" w:sz="0" w:space="0" w:color="auto"/>
            <w:bottom w:val="none" w:sz="0" w:space="0" w:color="auto"/>
            <w:right w:val="none" w:sz="0" w:space="0" w:color="auto"/>
          </w:divBdr>
        </w:div>
        <w:div w:id="1982229716">
          <w:marLeft w:val="0"/>
          <w:marRight w:val="0"/>
          <w:marTop w:val="0"/>
          <w:marBottom w:val="0"/>
          <w:divBdr>
            <w:top w:val="none" w:sz="0" w:space="0" w:color="auto"/>
            <w:left w:val="none" w:sz="0" w:space="0" w:color="auto"/>
            <w:bottom w:val="none" w:sz="0" w:space="0" w:color="auto"/>
            <w:right w:val="none" w:sz="0" w:space="0" w:color="auto"/>
          </w:divBdr>
        </w:div>
      </w:divsChild>
    </w:div>
    <w:div w:id="913079068">
      <w:bodyDiv w:val="1"/>
      <w:marLeft w:val="0"/>
      <w:marRight w:val="0"/>
      <w:marTop w:val="0"/>
      <w:marBottom w:val="0"/>
      <w:divBdr>
        <w:top w:val="none" w:sz="0" w:space="0" w:color="auto"/>
        <w:left w:val="none" w:sz="0" w:space="0" w:color="auto"/>
        <w:bottom w:val="none" w:sz="0" w:space="0" w:color="auto"/>
        <w:right w:val="none" w:sz="0" w:space="0" w:color="auto"/>
      </w:divBdr>
    </w:div>
    <w:div w:id="938174097">
      <w:bodyDiv w:val="1"/>
      <w:marLeft w:val="0"/>
      <w:marRight w:val="0"/>
      <w:marTop w:val="0"/>
      <w:marBottom w:val="0"/>
      <w:divBdr>
        <w:top w:val="none" w:sz="0" w:space="0" w:color="auto"/>
        <w:left w:val="none" w:sz="0" w:space="0" w:color="auto"/>
        <w:bottom w:val="none" w:sz="0" w:space="0" w:color="auto"/>
        <w:right w:val="none" w:sz="0" w:space="0" w:color="auto"/>
      </w:divBdr>
    </w:div>
    <w:div w:id="990064947">
      <w:bodyDiv w:val="1"/>
      <w:marLeft w:val="0"/>
      <w:marRight w:val="0"/>
      <w:marTop w:val="0"/>
      <w:marBottom w:val="0"/>
      <w:divBdr>
        <w:top w:val="none" w:sz="0" w:space="0" w:color="auto"/>
        <w:left w:val="none" w:sz="0" w:space="0" w:color="auto"/>
        <w:bottom w:val="none" w:sz="0" w:space="0" w:color="auto"/>
        <w:right w:val="none" w:sz="0" w:space="0" w:color="auto"/>
      </w:divBdr>
    </w:div>
    <w:div w:id="1044020820">
      <w:bodyDiv w:val="1"/>
      <w:marLeft w:val="0"/>
      <w:marRight w:val="0"/>
      <w:marTop w:val="0"/>
      <w:marBottom w:val="0"/>
      <w:divBdr>
        <w:top w:val="none" w:sz="0" w:space="0" w:color="auto"/>
        <w:left w:val="none" w:sz="0" w:space="0" w:color="auto"/>
        <w:bottom w:val="none" w:sz="0" w:space="0" w:color="auto"/>
        <w:right w:val="none" w:sz="0" w:space="0" w:color="auto"/>
      </w:divBdr>
    </w:div>
    <w:div w:id="1162702835">
      <w:bodyDiv w:val="1"/>
      <w:marLeft w:val="0"/>
      <w:marRight w:val="0"/>
      <w:marTop w:val="0"/>
      <w:marBottom w:val="0"/>
      <w:divBdr>
        <w:top w:val="none" w:sz="0" w:space="0" w:color="auto"/>
        <w:left w:val="none" w:sz="0" w:space="0" w:color="auto"/>
        <w:bottom w:val="none" w:sz="0" w:space="0" w:color="auto"/>
        <w:right w:val="none" w:sz="0" w:space="0" w:color="auto"/>
      </w:divBdr>
      <w:divsChild>
        <w:div w:id="77945804">
          <w:marLeft w:val="0"/>
          <w:marRight w:val="0"/>
          <w:marTop w:val="0"/>
          <w:marBottom w:val="0"/>
          <w:divBdr>
            <w:top w:val="none" w:sz="0" w:space="0" w:color="auto"/>
            <w:left w:val="none" w:sz="0" w:space="0" w:color="auto"/>
            <w:bottom w:val="none" w:sz="0" w:space="0" w:color="auto"/>
            <w:right w:val="none" w:sz="0" w:space="0" w:color="auto"/>
          </w:divBdr>
        </w:div>
        <w:div w:id="994602045">
          <w:marLeft w:val="0"/>
          <w:marRight w:val="0"/>
          <w:marTop w:val="0"/>
          <w:marBottom w:val="0"/>
          <w:divBdr>
            <w:top w:val="none" w:sz="0" w:space="0" w:color="auto"/>
            <w:left w:val="none" w:sz="0" w:space="0" w:color="auto"/>
            <w:bottom w:val="none" w:sz="0" w:space="0" w:color="auto"/>
            <w:right w:val="none" w:sz="0" w:space="0" w:color="auto"/>
          </w:divBdr>
        </w:div>
      </w:divsChild>
    </w:div>
    <w:div w:id="1380089662">
      <w:bodyDiv w:val="1"/>
      <w:marLeft w:val="0"/>
      <w:marRight w:val="0"/>
      <w:marTop w:val="0"/>
      <w:marBottom w:val="0"/>
      <w:divBdr>
        <w:top w:val="none" w:sz="0" w:space="0" w:color="auto"/>
        <w:left w:val="none" w:sz="0" w:space="0" w:color="auto"/>
        <w:bottom w:val="none" w:sz="0" w:space="0" w:color="auto"/>
        <w:right w:val="none" w:sz="0" w:space="0" w:color="auto"/>
      </w:divBdr>
      <w:divsChild>
        <w:div w:id="127093563">
          <w:marLeft w:val="0"/>
          <w:marRight w:val="0"/>
          <w:marTop w:val="0"/>
          <w:marBottom w:val="0"/>
          <w:divBdr>
            <w:top w:val="none" w:sz="0" w:space="0" w:color="auto"/>
            <w:left w:val="none" w:sz="0" w:space="0" w:color="auto"/>
            <w:bottom w:val="none" w:sz="0" w:space="0" w:color="auto"/>
            <w:right w:val="none" w:sz="0" w:space="0" w:color="auto"/>
          </w:divBdr>
        </w:div>
        <w:div w:id="580916725">
          <w:marLeft w:val="0"/>
          <w:marRight w:val="0"/>
          <w:marTop w:val="0"/>
          <w:marBottom w:val="0"/>
          <w:divBdr>
            <w:top w:val="none" w:sz="0" w:space="0" w:color="auto"/>
            <w:left w:val="none" w:sz="0" w:space="0" w:color="auto"/>
            <w:bottom w:val="none" w:sz="0" w:space="0" w:color="auto"/>
            <w:right w:val="none" w:sz="0" w:space="0" w:color="auto"/>
          </w:divBdr>
        </w:div>
        <w:div w:id="1126118230">
          <w:marLeft w:val="0"/>
          <w:marRight w:val="0"/>
          <w:marTop w:val="0"/>
          <w:marBottom w:val="0"/>
          <w:divBdr>
            <w:top w:val="none" w:sz="0" w:space="0" w:color="auto"/>
            <w:left w:val="none" w:sz="0" w:space="0" w:color="auto"/>
            <w:bottom w:val="none" w:sz="0" w:space="0" w:color="auto"/>
            <w:right w:val="none" w:sz="0" w:space="0" w:color="auto"/>
          </w:divBdr>
        </w:div>
        <w:div w:id="1192648022">
          <w:marLeft w:val="0"/>
          <w:marRight w:val="0"/>
          <w:marTop w:val="0"/>
          <w:marBottom w:val="0"/>
          <w:divBdr>
            <w:top w:val="none" w:sz="0" w:space="0" w:color="auto"/>
            <w:left w:val="none" w:sz="0" w:space="0" w:color="auto"/>
            <w:bottom w:val="none" w:sz="0" w:space="0" w:color="auto"/>
            <w:right w:val="none" w:sz="0" w:space="0" w:color="auto"/>
          </w:divBdr>
        </w:div>
        <w:div w:id="1276331341">
          <w:marLeft w:val="0"/>
          <w:marRight w:val="0"/>
          <w:marTop w:val="0"/>
          <w:marBottom w:val="0"/>
          <w:divBdr>
            <w:top w:val="none" w:sz="0" w:space="0" w:color="auto"/>
            <w:left w:val="none" w:sz="0" w:space="0" w:color="auto"/>
            <w:bottom w:val="none" w:sz="0" w:space="0" w:color="auto"/>
            <w:right w:val="none" w:sz="0" w:space="0" w:color="auto"/>
          </w:divBdr>
        </w:div>
        <w:div w:id="1282761030">
          <w:marLeft w:val="0"/>
          <w:marRight w:val="0"/>
          <w:marTop w:val="0"/>
          <w:marBottom w:val="0"/>
          <w:divBdr>
            <w:top w:val="none" w:sz="0" w:space="0" w:color="auto"/>
            <w:left w:val="none" w:sz="0" w:space="0" w:color="auto"/>
            <w:bottom w:val="none" w:sz="0" w:space="0" w:color="auto"/>
            <w:right w:val="none" w:sz="0" w:space="0" w:color="auto"/>
          </w:divBdr>
        </w:div>
        <w:div w:id="1492137133">
          <w:marLeft w:val="0"/>
          <w:marRight w:val="0"/>
          <w:marTop w:val="0"/>
          <w:marBottom w:val="0"/>
          <w:divBdr>
            <w:top w:val="none" w:sz="0" w:space="0" w:color="auto"/>
            <w:left w:val="none" w:sz="0" w:space="0" w:color="auto"/>
            <w:bottom w:val="none" w:sz="0" w:space="0" w:color="auto"/>
            <w:right w:val="none" w:sz="0" w:space="0" w:color="auto"/>
          </w:divBdr>
        </w:div>
        <w:div w:id="1586694198">
          <w:marLeft w:val="0"/>
          <w:marRight w:val="0"/>
          <w:marTop w:val="0"/>
          <w:marBottom w:val="0"/>
          <w:divBdr>
            <w:top w:val="none" w:sz="0" w:space="0" w:color="auto"/>
            <w:left w:val="none" w:sz="0" w:space="0" w:color="auto"/>
            <w:bottom w:val="none" w:sz="0" w:space="0" w:color="auto"/>
            <w:right w:val="none" w:sz="0" w:space="0" w:color="auto"/>
          </w:divBdr>
        </w:div>
        <w:div w:id="1749885009">
          <w:marLeft w:val="0"/>
          <w:marRight w:val="0"/>
          <w:marTop w:val="0"/>
          <w:marBottom w:val="0"/>
          <w:divBdr>
            <w:top w:val="none" w:sz="0" w:space="0" w:color="auto"/>
            <w:left w:val="none" w:sz="0" w:space="0" w:color="auto"/>
            <w:bottom w:val="none" w:sz="0" w:space="0" w:color="auto"/>
            <w:right w:val="none" w:sz="0" w:space="0" w:color="auto"/>
          </w:divBdr>
        </w:div>
        <w:div w:id="2024627278">
          <w:marLeft w:val="0"/>
          <w:marRight w:val="0"/>
          <w:marTop w:val="0"/>
          <w:marBottom w:val="0"/>
          <w:divBdr>
            <w:top w:val="none" w:sz="0" w:space="0" w:color="auto"/>
            <w:left w:val="none" w:sz="0" w:space="0" w:color="auto"/>
            <w:bottom w:val="none" w:sz="0" w:space="0" w:color="auto"/>
            <w:right w:val="none" w:sz="0" w:space="0" w:color="auto"/>
          </w:divBdr>
        </w:div>
        <w:div w:id="2133094107">
          <w:marLeft w:val="0"/>
          <w:marRight w:val="0"/>
          <w:marTop w:val="0"/>
          <w:marBottom w:val="0"/>
          <w:divBdr>
            <w:top w:val="none" w:sz="0" w:space="0" w:color="auto"/>
            <w:left w:val="none" w:sz="0" w:space="0" w:color="auto"/>
            <w:bottom w:val="none" w:sz="0" w:space="0" w:color="auto"/>
            <w:right w:val="none" w:sz="0" w:space="0" w:color="auto"/>
          </w:divBdr>
        </w:div>
      </w:divsChild>
    </w:div>
    <w:div w:id="1392853036">
      <w:bodyDiv w:val="1"/>
      <w:marLeft w:val="0"/>
      <w:marRight w:val="0"/>
      <w:marTop w:val="0"/>
      <w:marBottom w:val="0"/>
      <w:divBdr>
        <w:top w:val="none" w:sz="0" w:space="0" w:color="auto"/>
        <w:left w:val="none" w:sz="0" w:space="0" w:color="auto"/>
        <w:bottom w:val="none" w:sz="0" w:space="0" w:color="auto"/>
        <w:right w:val="none" w:sz="0" w:space="0" w:color="auto"/>
      </w:divBdr>
    </w:div>
    <w:div w:id="1637177675">
      <w:bodyDiv w:val="1"/>
      <w:marLeft w:val="0"/>
      <w:marRight w:val="0"/>
      <w:marTop w:val="0"/>
      <w:marBottom w:val="0"/>
      <w:divBdr>
        <w:top w:val="none" w:sz="0" w:space="0" w:color="auto"/>
        <w:left w:val="none" w:sz="0" w:space="0" w:color="auto"/>
        <w:bottom w:val="none" w:sz="0" w:space="0" w:color="auto"/>
        <w:right w:val="none" w:sz="0" w:space="0" w:color="auto"/>
      </w:divBdr>
    </w:div>
    <w:div w:id="1665551188">
      <w:bodyDiv w:val="1"/>
      <w:marLeft w:val="0"/>
      <w:marRight w:val="0"/>
      <w:marTop w:val="0"/>
      <w:marBottom w:val="0"/>
      <w:divBdr>
        <w:top w:val="none" w:sz="0" w:space="0" w:color="auto"/>
        <w:left w:val="none" w:sz="0" w:space="0" w:color="auto"/>
        <w:bottom w:val="none" w:sz="0" w:space="0" w:color="auto"/>
        <w:right w:val="none" w:sz="0" w:space="0" w:color="auto"/>
      </w:divBdr>
    </w:div>
    <w:div w:id="1728215019">
      <w:bodyDiv w:val="1"/>
      <w:marLeft w:val="0"/>
      <w:marRight w:val="0"/>
      <w:marTop w:val="0"/>
      <w:marBottom w:val="0"/>
      <w:divBdr>
        <w:top w:val="none" w:sz="0" w:space="0" w:color="auto"/>
        <w:left w:val="none" w:sz="0" w:space="0" w:color="auto"/>
        <w:bottom w:val="none" w:sz="0" w:space="0" w:color="auto"/>
        <w:right w:val="none" w:sz="0" w:space="0" w:color="auto"/>
      </w:divBdr>
    </w:div>
    <w:div w:id="1799764686">
      <w:bodyDiv w:val="1"/>
      <w:marLeft w:val="0"/>
      <w:marRight w:val="0"/>
      <w:marTop w:val="0"/>
      <w:marBottom w:val="0"/>
      <w:divBdr>
        <w:top w:val="none" w:sz="0" w:space="0" w:color="auto"/>
        <w:left w:val="none" w:sz="0" w:space="0" w:color="auto"/>
        <w:bottom w:val="none" w:sz="0" w:space="0" w:color="auto"/>
        <w:right w:val="none" w:sz="0" w:space="0" w:color="auto"/>
      </w:divBdr>
    </w:div>
    <w:div w:id="1832402809">
      <w:bodyDiv w:val="1"/>
      <w:marLeft w:val="0"/>
      <w:marRight w:val="0"/>
      <w:marTop w:val="0"/>
      <w:marBottom w:val="0"/>
      <w:divBdr>
        <w:top w:val="none" w:sz="0" w:space="0" w:color="auto"/>
        <w:left w:val="none" w:sz="0" w:space="0" w:color="auto"/>
        <w:bottom w:val="none" w:sz="0" w:space="0" w:color="auto"/>
        <w:right w:val="none" w:sz="0" w:space="0" w:color="auto"/>
      </w:divBdr>
    </w:div>
    <w:div w:id="1837573221">
      <w:bodyDiv w:val="1"/>
      <w:marLeft w:val="0"/>
      <w:marRight w:val="0"/>
      <w:marTop w:val="0"/>
      <w:marBottom w:val="0"/>
      <w:divBdr>
        <w:top w:val="none" w:sz="0" w:space="0" w:color="auto"/>
        <w:left w:val="none" w:sz="0" w:space="0" w:color="auto"/>
        <w:bottom w:val="none" w:sz="0" w:space="0" w:color="auto"/>
        <w:right w:val="none" w:sz="0" w:space="0" w:color="auto"/>
      </w:divBdr>
    </w:div>
    <w:div w:id="2068915292">
      <w:bodyDiv w:val="1"/>
      <w:marLeft w:val="0"/>
      <w:marRight w:val="0"/>
      <w:marTop w:val="0"/>
      <w:marBottom w:val="0"/>
      <w:divBdr>
        <w:top w:val="none" w:sz="0" w:space="0" w:color="auto"/>
        <w:left w:val="none" w:sz="0" w:space="0" w:color="auto"/>
        <w:bottom w:val="none" w:sz="0" w:space="0" w:color="auto"/>
        <w:right w:val="none" w:sz="0" w:space="0" w:color="auto"/>
      </w:divBdr>
    </w:div>
    <w:div w:id="207738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bias.placke@uni-muenster.de"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footer" Target="footer1.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79582-B038-4D50-BDBE-D82FFBA3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11652</Words>
  <Characters>73408</Characters>
  <Application>Microsoft Office Word</Application>
  <DocSecurity>0</DocSecurity>
  <Lines>611</Lines>
  <Paragraphs>169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IVV Naturwissenschaften</Company>
  <LinksUpToDate>false</LinksUpToDate>
  <CharactersWithSpaces>84891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peer.baermann@exchange.wwu.de</dc:creator>
  <cp:keywords/>
  <dc:description/>
  <cp:lastModifiedBy>Tobias.Placke@wwum.onmicrosoft.com</cp:lastModifiedBy>
  <cp:revision>61</cp:revision>
  <cp:lastPrinted>2020-03-17T06:36:00Z</cp:lastPrinted>
  <dcterms:created xsi:type="dcterms:W3CDTF">2020-10-20T16:43:00Z</dcterms:created>
  <dcterms:modified xsi:type="dcterms:W3CDTF">2020-12-04T06:30:00Z</dcterms:modified>
</cp:coreProperties>
</file>